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C38FD6" w14:textId="67999F54" w:rsidR="00891816" w:rsidRPr="00A40D8A" w:rsidRDefault="00C64011" w:rsidP="00A40D8A">
      <w:pPr>
        <w:rPr>
          <w:rFonts w:ascii="Times New Roman" w:hAnsi="Times New Roman" w:cs="Times New Roman"/>
          <w:b/>
          <w:bCs/>
          <w:color w:val="000000"/>
          <w:sz w:val="52"/>
          <w:szCs w:val="28"/>
        </w:rPr>
      </w:pPr>
      <w:r>
        <w:rPr>
          <w:rFonts w:ascii="Times New Roman" w:hAnsi="Times New Roman" w:cs="Times New Roman"/>
          <w:b/>
          <w:bCs/>
          <w:noProof/>
          <w:color w:val="000000"/>
          <w:sz w:val="28"/>
          <w:szCs w:val="28"/>
          <w:lang w:eastAsia="es-MX"/>
          <w14:ligatures w14:val="standardContextual"/>
        </w:rPr>
        <w:drawing>
          <wp:anchor distT="0" distB="0" distL="114300" distR="114300" simplePos="0" relativeHeight="251658239" behindDoc="1" locked="0" layoutInCell="1" allowOverlap="1" wp14:anchorId="25B67210" wp14:editId="0E0B05B3">
            <wp:simplePos x="0" y="0"/>
            <wp:positionH relativeFrom="margin">
              <wp:posOffset>138430</wp:posOffset>
            </wp:positionH>
            <wp:positionV relativeFrom="paragraph">
              <wp:posOffset>79111</wp:posOffset>
            </wp:positionV>
            <wp:extent cx="7820025" cy="5581650"/>
            <wp:effectExtent l="0" t="0" r="9525"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hgris.jpg"/>
                    <pic:cNvPicPr/>
                  </pic:nvPicPr>
                  <pic:blipFill>
                    <a:blip r:embed="rId8" cstate="print">
                      <a:duotone>
                        <a:schemeClr val="bg2">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820025" cy="5581650"/>
                    </a:xfrm>
                    <a:prstGeom prst="rect">
                      <a:avLst/>
                    </a:prstGeom>
                  </pic:spPr>
                </pic:pic>
              </a:graphicData>
            </a:graphic>
            <wp14:sizeRelH relativeFrom="margin">
              <wp14:pctWidth>0</wp14:pctWidth>
            </wp14:sizeRelH>
            <wp14:sizeRelV relativeFrom="margin">
              <wp14:pctHeight>0</wp14:pctHeight>
            </wp14:sizeRelV>
          </wp:anchor>
        </w:drawing>
      </w:r>
      <w:r>
        <w:object w:dxaOrig="8859" w:dyaOrig="7553" w14:anchorId="5B6BD3F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2pt;height:87pt" o:ole="">
            <v:imagedata r:id="rId9" o:title=""/>
          </v:shape>
          <o:OLEObject Type="Embed" ProgID="CorelDraw.Graphic.22" ShapeID="_x0000_i1025" DrawAspect="Content" ObjectID="_1789542837" r:id="rId10"/>
        </w:object>
      </w:r>
      <w:r w:rsidR="00891816">
        <w:rPr>
          <w:rFonts w:ascii="Times New Roman" w:hAnsi="Times New Roman" w:cs="Times New Roman"/>
          <w:b/>
          <w:bCs/>
          <w:noProof/>
          <w:color w:val="000000"/>
          <w:sz w:val="28"/>
          <w:szCs w:val="28"/>
          <w:lang w:eastAsia="es-MX"/>
          <w14:ligatures w14:val="standardContextual"/>
        </w:rPr>
        <mc:AlternateContent>
          <mc:Choice Requires="wps">
            <w:drawing>
              <wp:anchor distT="0" distB="0" distL="114300" distR="114300" simplePos="0" relativeHeight="251659264" behindDoc="0" locked="0" layoutInCell="1" allowOverlap="1" wp14:anchorId="73C3CFA2" wp14:editId="2EB4A6A3">
                <wp:simplePos x="0" y="0"/>
                <wp:positionH relativeFrom="column">
                  <wp:posOffset>8107680</wp:posOffset>
                </wp:positionH>
                <wp:positionV relativeFrom="paragraph">
                  <wp:posOffset>-176852</wp:posOffset>
                </wp:positionV>
                <wp:extent cx="40640" cy="5827395"/>
                <wp:effectExtent l="19050" t="0" r="54610" b="40005"/>
                <wp:wrapNone/>
                <wp:docPr id="3" name="Conector recto 3"/>
                <wp:cNvGraphicFramePr/>
                <a:graphic xmlns:a="http://schemas.openxmlformats.org/drawingml/2006/main">
                  <a:graphicData uri="http://schemas.microsoft.com/office/word/2010/wordprocessingShape">
                    <wps:wsp>
                      <wps:cNvCnPr/>
                      <wps:spPr>
                        <a:xfrm flipH="1">
                          <a:off x="0" y="0"/>
                          <a:ext cx="40640" cy="5827395"/>
                        </a:xfrm>
                        <a:prstGeom prst="line">
                          <a:avLst/>
                        </a:prstGeom>
                        <a:ln w="53975" cmpd="sng"/>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790C1B51" id="Conector recto 3" o:spid="_x0000_s1026" style="position:absolute;flip:x;z-index:251659264;visibility:visible;mso-wrap-style:square;mso-wrap-distance-left:9pt;mso-wrap-distance-top:0;mso-wrap-distance-right:9pt;mso-wrap-distance-bottom:0;mso-position-horizontal:absolute;mso-position-horizontal-relative:text;mso-position-vertical:absolute;mso-position-vertical-relative:text" from="638.4pt,-13.95pt" to="641.6pt,44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" strokecolor="black [3200]" strokeweight="4.25pt">
                <v:stroke joinstyle="miter"/>
              </v:line>
            </w:pict>
          </mc:Fallback>
        </mc:AlternateContent>
      </w:r>
      <w:r w:rsidR="00891816">
        <w:rPr>
          <w:rFonts w:ascii="Times New Roman" w:hAnsi="Times New Roman" w:cs="Times New Roman"/>
          <w:b/>
          <w:bCs/>
          <w:noProof/>
          <w:color w:val="000000"/>
          <w:sz w:val="28"/>
          <w:szCs w:val="28"/>
          <w:lang w:eastAsia="es-MX"/>
          <w14:ligatures w14:val="standardContextual"/>
        </w:rPr>
        <mc:AlternateContent>
          <mc:Choice Requires="wps">
            <w:drawing>
              <wp:anchor distT="0" distB="0" distL="114300" distR="114300" simplePos="0" relativeHeight="251661312" behindDoc="0" locked="0" layoutInCell="1" allowOverlap="1" wp14:anchorId="5EE3A528" wp14:editId="0C4E6AA2">
                <wp:simplePos x="0" y="0"/>
                <wp:positionH relativeFrom="column">
                  <wp:posOffset>8190552</wp:posOffset>
                </wp:positionH>
                <wp:positionV relativeFrom="paragraph">
                  <wp:posOffset>-144780</wp:posOffset>
                </wp:positionV>
                <wp:extent cx="40944" cy="5827594"/>
                <wp:effectExtent l="19050" t="19050" r="35560" b="20955"/>
                <wp:wrapNone/>
                <wp:docPr id="4" name="Conector recto 4"/>
                <wp:cNvGraphicFramePr/>
                <a:graphic xmlns:a="http://schemas.openxmlformats.org/drawingml/2006/main">
                  <a:graphicData uri="http://schemas.microsoft.com/office/word/2010/wordprocessingShape">
                    <wps:wsp>
                      <wps:cNvCnPr/>
                      <wps:spPr>
                        <a:xfrm flipH="1">
                          <a:off x="0" y="0"/>
                          <a:ext cx="40944" cy="5827594"/>
                        </a:xfrm>
                        <a:prstGeom prst="line">
                          <a:avLst/>
                        </a:prstGeom>
                        <a:ln w="31750" cmpd="sng"/>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56631DA7" id="Conector recto 4" o:spid="_x0000_s1026" style="position:absolute;flip:x;z-index:251661312;visibility:visible;mso-wrap-style:square;mso-wrap-distance-left:9pt;mso-wrap-distance-top:0;mso-wrap-distance-right:9pt;mso-wrap-distance-bottom:0;mso-position-horizontal:absolute;mso-position-horizontal-relative:text;mso-position-vertical:absolute;mso-position-vertical-relative:text" from="644.95pt,-11.4pt" to="648.15pt,44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" strokecolor="black [3200]" strokeweight="2.5pt">
                <v:stroke joinstyle="miter"/>
              </v:line>
            </w:pict>
          </mc:Fallback>
        </mc:AlternateContent>
      </w:r>
      <w:r w:rsidR="00891816" w:rsidRPr="00891816">
        <w:rPr>
          <w:rFonts w:ascii="Times New Roman" w:hAnsi="Times New Roman" w:cs="Times New Roman"/>
          <w:b/>
          <w:bCs/>
          <w:color w:val="000000"/>
          <w:sz w:val="52"/>
          <w:szCs w:val="28"/>
        </w:rPr>
        <w:t>U</w:t>
      </w:r>
      <w:r w:rsidR="00891816" w:rsidRPr="00891816">
        <w:rPr>
          <w:rFonts w:ascii="Times New Roman" w:hAnsi="Times New Roman" w:cs="Times New Roman"/>
          <w:b/>
          <w:bCs/>
          <w:color w:val="000000"/>
          <w:sz w:val="44"/>
          <w:szCs w:val="28"/>
        </w:rPr>
        <w:t xml:space="preserve">NIVERSIDAD </w:t>
      </w:r>
      <w:r w:rsidR="00891816" w:rsidRPr="00891816">
        <w:rPr>
          <w:rFonts w:ascii="Times New Roman" w:hAnsi="Times New Roman" w:cs="Times New Roman"/>
          <w:b/>
          <w:bCs/>
          <w:color w:val="000000"/>
          <w:sz w:val="52"/>
          <w:szCs w:val="28"/>
        </w:rPr>
        <w:t>A</w:t>
      </w:r>
      <w:r w:rsidR="00891816" w:rsidRPr="00891816">
        <w:rPr>
          <w:rFonts w:ascii="Times New Roman" w:hAnsi="Times New Roman" w:cs="Times New Roman"/>
          <w:b/>
          <w:bCs/>
          <w:color w:val="000000"/>
          <w:sz w:val="44"/>
          <w:szCs w:val="28"/>
        </w:rPr>
        <w:t>UTÓNOMA</w:t>
      </w:r>
      <w:r w:rsidR="00891816" w:rsidRPr="00891816">
        <w:rPr>
          <w:rFonts w:ascii="Times New Roman" w:hAnsi="Times New Roman" w:cs="Times New Roman"/>
          <w:b/>
          <w:bCs/>
          <w:color w:val="000000"/>
          <w:sz w:val="52"/>
          <w:szCs w:val="28"/>
        </w:rPr>
        <w:t>C</w:t>
      </w:r>
      <w:r w:rsidR="00891816" w:rsidRPr="00891816">
        <w:rPr>
          <w:rFonts w:ascii="Times New Roman" w:hAnsi="Times New Roman" w:cs="Times New Roman"/>
          <w:b/>
          <w:bCs/>
          <w:color w:val="000000"/>
          <w:sz w:val="44"/>
          <w:szCs w:val="28"/>
        </w:rPr>
        <w:t>HAPINGO</w:t>
      </w:r>
    </w:p>
    <w:p w14:paraId="5A0BD4D4" w14:textId="605C585D" w:rsidR="00891816" w:rsidRDefault="00891816">
      <w:pPr>
        <w:rPr>
          <w:rFonts w:ascii="Times New Roman" w:hAnsi="Times New Roman" w:cs="Times New Roman"/>
          <w:b/>
          <w:bCs/>
          <w:color w:val="000000"/>
          <w:sz w:val="28"/>
          <w:szCs w:val="28"/>
        </w:rPr>
      </w:pPr>
    </w:p>
    <w:p w14:paraId="583FEE3E" w14:textId="2882FD10" w:rsidR="00423227" w:rsidRDefault="00A40D8A" w:rsidP="00A40D8A">
      <w:pPr>
        <w:jc w:val="center"/>
        <w:rPr>
          <w:rFonts w:ascii="Times New Roman" w:hAnsi="Times New Roman" w:cs="Times New Roman"/>
          <w:b/>
          <w:bCs/>
          <w:color w:val="000000"/>
          <w:sz w:val="28"/>
          <w:szCs w:val="28"/>
        </w:rPr>
      </w:pPr>
      <w:r>
        <w:rPr>
          <w:rFonts w:ascii="Times New Roman" w:hAnsi="Times New Roman" w:cs="Times New Roman"/>
          <w:b/>
          <w:bCs/>
          <w:color w:val="000000"/>
          <w:sz w:val="36"/>
          <w:szCs w:val="36"/>
        </w:rPr>
        <w:t>P</w:t>
      </w:r>
      <w:r>
        <w:rPr>
          <w:rFonts w:ascii="Times New Roman" w:hAnsi="Times New Roman" w:cs="Times New Roman"/>
          <w:b/>
          <w:bCs/>
          <w:color w:val="000000"/>
          <w:sz w:val="28"/>
          <w:szCs w:val="28"/>
        </w:rPr>
        <w:t xml:space="preserve">ROPUESTA DE </w:t>
      </w:r>
      <w:r w:rsidR="00C25726" w:rsidRPr="00C25726">
        <w:rPr>
          <w:rFonts w:ascii="Times New Roman" w:hAnsi="Times New Roman" w:cs="Times New Roman"/>
          <w:b/>
          <w:bCs/>
          <w:color w:val="000000"/>
          <w:sz w:val="36"/>
          <w:szCs w:val="28"/>
        </w:rPr>
        <w:t>A</w:t>
      </w:r>
      <w:r w:rsidR="00C25726" w:rsidRPr="00C25726">
        <w:rPr>
          <w:rFonts w:ascii="Times New Roman" w:hAnsi="Times New Roman" w:cs="Times New Roman"/>
          <w:b/>
          <w:bCs/>
          <w:color w:val="000000"/>
          <w:sz w:val="28"/>
          <w:szCs w:val="28"/>
        </w:rPr>
        <w:t>CT</w:t>
      </w:r>
      <w:r w:rsidR="00013B23">
        <w:rPr>
          <w:rFonts w:ascii="Times New Roman" w:hAnsi="Times New Roman" w:cs="Times New Roman"/>
          <w:b/>
          <w:bCs/>
          <w:color w:val="000000"/>
          <w:sz w:val="28"/>
          <w:szCs w:val="28"/>
        </w:rPr>
        <w:t>U</w:t>
      </w:r>
      <w:r w:rsidR="00C25726" w:rsidRPr="00C25726">
        <w:rPr>
          <w:rFonts w:ascii="Times New Roman" w:hAnsi="Times New Roman" w:cs="Times New Roman"/>
          <w:b/>
          <w:bCs/>
          <w:color w:val="000000"/>
          <w:sz w:val="28"/>
          <w:szCs w:val="28"/>
        </w:rPr>
        <w:t>ALIZACIÓN</w:t>
      </w:r>
    </w:p>
    <w:p w14:paraId="5B7BD21C" w14:textId="46E19C8F" w:rsidR="00C25726" w:rsidRPr="00C25726" w:rsidRDefault="00C25726" w:rsidP="00CA245A">
      <w:pPr>
        <w:ind w:left="-426"/>
        <w:jc w:val="center"/>
        <w:rPr>
          <w:rFonts w:ascii="Times New Roman" w:hAnsi="Times New Roman" w:cs="Times New Roman"/>
          <w:b/>
          <w:bCs/>
          <w:color w:val="000000"/>
          <w:sz w:val="28"/>
          <w:szCs w:val="28"/>
        </w:rPr>
      </w:pPr>
      <w:r w:rsidRPr="00C25726">
        <w:rPr>
          <w:rFonts w:ascii="Times New Roman" w:hAnsi="Times New Roman" w:cs="Times New Roman"/>
          <w:b/>
          <w:bCs/>
          <w:color w:val="000000"/>
          <w:sz w:val="28"/>
          <w:szCs w:val="28"/>
        </w:rPr>
        <w:t>DEL</w:t>
      </w:r>
    </w:p>
    <w:p w14:paraId="37509E74" w14:textId="778C468F" w:rsidR="00891816" w:rsidRPr="00EB12E3" w:rsidRDefault="00891816" w:rsidP="00CA245A">
      <w:pPr>
        <w:ind w:left="-426"/>
        <w:jc w:val="center"/>
        <w:rPr>
          <w:rFonts w:ascii="Times New Roman" w:hAnsi="Times New Roman" w:cs="Times New Roman"/>
          <w:b/>
          <w:bCs/>
          <w:color w:val="000000"/>
          <w:sz w:val="40"/>
          <w:szCs w:val="28"/>
        </w:rPr>
      </w:pPr>
      <w:r w:rsidRPr="00EB12E3">
        <w:rPr>
          <w:rFonts w:ascii="Times New Roman" w:hAnsi="Times New Roman" w:cs="Times New Roman"/>
          <w:b/>
          <w:bCs/>
          <w:color w:val="000000"/>
          <w:sz w:val="48"/>
          <w:szCs w:val="28"/>
        </w:rPr>
        <w:t>E</w:t>
      </w:r>
      <w:r w:rsidRPr="00EB12E3">
        <w:rPr>
          <w:rFonts w:ascii="Times New Roman" w:hAnsi="Times New Roman" w:cs="Times New Roman"/>
          <w:b/>
          <w:bCs/>
          <w:color w:val="000000"/>
          <w:sz w:val="40"/>
          <w:szCs w:val="28"/>
        </w:rPr>
        <w:t xml:space="preserve">STATUTO DE LA </w:t>
      </w:r>
      <w:r w:rsidRPr="00EB12E3">
        <w:rPr>
          <w:rFonts w:ascii="Times New Roman" w:hAnsi="Times New Roman" w:cs="Times New Roman"/>
          <w:b/>
          <w:bCs/>
          <w:color w:val="000000"/>
          <w:sz w:val="48"/>
          <w:szCs w:val="28"/>
        </w:rPr>
        <w:t>U</w:t>
      </w:r>
      <w:r w:rsidRPr="00EB12E3">
        <w:rPr>
          <w:rFonts w:ascii="Times New Roman" w:hAnsi="Times New Roman" w:cs="Times New Roman"/>
          <w:b/>
          <w:bCs/>
          <w:color w:val="000000"/>
          <w:sz w:val="40"/>
          <w:szCs w:val="28"/>
        </w:rPr>
        <w:t>NIVERSIDAD</w:t>
      </w:r>
    </w:p>
    <w:p w14:paraId="27A890B4" w14:textId="0B82408C" w:rsidR="00A40D8A" w:rsidRDefault="00891816" w:rsidP="00A40D8A">
      <w:pPr>
        <w:ind w:left="-426"/>
        <w:jc w:val="center"/>
        <w:rPr>
          <w:rFonts w:ascii="Times New Roman" w:hAnsi="Times New Roman" w:cs="Times New Roman"/>
          <w:b/>
          <w:bCs/>
          <w:color w:val="000000"/>
          <w:sz w:val="40"/>
          <w:szCs w:val="28"/>
        </w:rPr>
      </w:pPr>
      <w:r w:rsidRPr="00EB12E3">
        <w:rPr>
          <w:rFonts w:ascii="Times New Roman" w:hAnsi="Times New Roman" w:cs="Times New Roman"/>
          <w:b/>
          <w:bCs/>
          <w:color w:val="000000"/>
          <w:sz w:val="48"/>
          <w:szCs w:val="28"/>
        </w:rPr>
        <w:t>A</w:t>
      </w:r>
      <w:r w:rsidRPr="00EB12E3">
        <w:rPr>
          <w:rFonts w:ascii="Times New Roman" w:hAnsi="Times New Roman" w:cs="Times New Roman"/>
          <w:b/>
          <w:bCs/>
          <w:color w:val="000000"/>
          <w:sz w:val="40"/>
          <w:szCs w:val="28"/>
        </w:rPr>
        <w:t xml:space="preserve">UTÓNOMA </w:t>
      </w:r>
      <w:r w:rsidRPr="00EB12E3">
        <w:rPr>
          <w:rFonts w:ascii="Times New Roman" w:hAnsi="Times New Roman" w:cs="Times New Roman"/>
          <w:b/>
          <w:bCs/>
          <w:color w:val="000000"/>
          <w:sz w:val="48"/>
          <w:szCs w:val="28"/>
        </w:rPr>
        <w:t>C</w:t>
      </w:r>
      <w:r w:rsidRPr="00EB12E3">
        <w:rPr>
          <w:rFonts w:ascii="Times New Roman" w:hAnsi="Times New Roman" w:cs="Times New Roman"/>
          <w:b/>
          <w:bCs/>
          <w:color w:val="000000"/>
          <w:sz w:val="40"/>
          <w:szCs w:val="28"/>
        </w:rPr>
        <w:t>HAPINGO</w:t>
      </w:r>
    </w:p>
    <w:p w14:paraId="6746DB14" w14:textId="77777777" w:rsidR="00A40D8A" w:rsidRDefault="00A40D8A" w:rsidP="00A40D8A">
      <w:pPr>
        <w:ind w:left="-426"/>
        <w:jc w:val="center"/>
        <w:rPr>
          <w:rFonts w:ascii="Times New Roman" w:hAnsi="Times New Roman" w:cs="Times New Roman"/>
          <w:b/>
          <w:bCs/>
          <w:color w:val="000000"/>
          <w:sz w:val="40"/>
          <w:szCs w:val="28"/>
        </w:rPr>
      </w:pPr>
    </w:p>
    <w:p w14:paraId="7A83A9DF" w14:textId="08C423AF" w:rsidR="00FE3F1D" w:rsidRPr="00A40D8A" w:rsidRDefault="00A40D8A" w:rsidP="00A40D8A">
      <w:pPr>
        <w:ind w:left="-426"/>
        <w:jc w:val="center"/>
        <w:rPr>
          <w:rFonts w:ascii="Times New Roman" w:hAnsi="Times New Roman" w:cs="Times New Roman"/>
          <w:b/>
          <w:bCs/>
          <w:color w:val="000000"/>
          <w:sz w:val="40"/>
          <w:szCs w:val="28"/>
        </w:rPr>
      </w:pPr>
      <w:r>
        <w:rPr>
          <w:rFonts w:ascii="Times New Roman" w:hAnsi="Times New Roman" w:cs="Times New Roman"/>
          <w:b/>
          <w:bCs/>
          <w:color w:val="000000"/>
          <w:sz w:val="40"/>
          <w:szCs w:val="28"/>
        </w:rPr>
        <w:t>Gran Comisión</w:t>
      </w:r>
    </w:p>
    <w:p w14:paraId="6512FEB6" w14:textId="5257B4B8" w:rsidR="00FE3F1D" w:rsidRPr="00FE3F1D" w:rsidRDefault="00FE3F1D" w:rsidP="00FE3F1D">
      <w:pPr>
        <w:jc w:val="center"/>
        <w:rPr>
          <w:rFonts w:ascii="Times New Roman" w:hAnsi="Times New Roman" w:cs="Times New Roman"/>
          <w:color w:val="000000"/>
          <w:sz w:val="28"/>
          <w:szCs w:val="28"/>
        </w:rPr>
      </w:pPr>
      <w:r w:rsidRPr="00FE3F1D">
        <w:rPr>
          <w:rFonts w:ascii="Times New Roman" w:hAnsi="Times New Roman" w:cs="Times New Roman"/>
          <w:color w:val="000000"/>
          <w:sz w:val="28"/>
          <w:szCs w:val="28"/>
        </w:rPr>
        <w:t xml:space="preserve">Octubre, 2024 </w:t>
      </w:r>
    </w:p>
    <w:p w14:paraId="2701036E" w14:textId="47221C8A" w:rsidR="00FD452B" w:rsidRDefault="001A4344" w:rsidP="00FE3F1D">
      <w:pPr>
        <w:jc w:val="center"/>
        <w:rPr>
          <w:rFonts w:ascii="Times New Roman" w:hAnsi="Times New Roman" w:cs="Times New Roman"/>
          <w:color w:val="000000"/>
          <w:sz w:val="28"/>
          <w:szCs w:val="28"/>
        </w:rPr>
      </w:pPr>
      <w:r w:rsidRPr="00FE3F1D">
        <w:rPr>
          <w:rFonts w:ascii="Times New Roman" w:hAnsi="Times New Roman" w:cs="Times New Roman"/>
          <w:noProof/>
          <w:color w:val="000000"/>
          <w:sz w:val="28"/>
          <w:szCs w:val="28"/>
          <w:lang w:eastAsia="es-MX"/>
          <w14:ligatures w14:val="standardContextual"/>
        </w:rPr>
        <mc:AlternateContent>
          <mc:Choice Requires="wps">
            <w:drawing>
              <wp:anchor distT="0" distB="0" distL="114300" distR="114300" simplePos="0" relativeHeight="251663360" behindDoc="0" locked="0" layoutInCell="1" allowOverlap="1" wp14:anchorId="7F1A6907" wp14:editId="13EE1B12">
                <wp:simplePos x="0" y="0"/>
                <wp:positionH relativeFrom="margin">
                  <wp:posOffset>43180</wp:posOffset>
                </wp:positionH>
                <wp:positionV relativeFrom="paragraph">
                  <wp:posOffset>511175</wp:posOffset>
                </wp:positionV>
                <wp:extent cx="8158480" cy="16510"/>
                <wp:effectExtent l="19050" t="19050" r="33020" b="21590"/>
                <wp:wrapNone/>
                <wp:docPr id="5" name="Conector recto 5"/>
                <wp:cNvGraphicFramePr/>
                <a:graphic xmlns:a="http://schemas.openxmlformats.org/drawingml/2006/main">
                  <a:graphicData uri="http://schemas.microsoft.com/office/word/2010/wordprocessingShape">
                    <wps:wsp>
                      <wps:cNvCnPr/>
                      <wps:spPr>
                        <a:xfrm>
                          <a:off x="0" y="0"/>
                          <a:ext cx="8158480" cy="16510"/>
                        </a:xfrm>
                        <a:prstGeom prst="line">
                          <a:avLst/>
                        </a:prstGeom>
                        <a:ln w="31750" cmpd="sng"/>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994907" id="Conector recto 5" o:spid="_x0000_s1026"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4pt,40.25pt" to="645.8pt,4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" strokecolor="black [3200]" strokeweight="2.5pt">
                <v:stroke joinstyle="miter"/>
                <w10:wrap anchorx="margin"/>
              </v:line>
            </w:pict>
          </mc:Fallback>
        </mc:AlternateContent>
      </w:r>
      <w:r w:rsidR="00FE3F1D" w:rsidRPr="00FE3F1D">
        <w:rPr>
          <w:rFonts w:ascii="Times New Roman" w:hAnsi="Times New Roman" w:cs="Times New Roman"/>
          <w:color w:val="000000"/>
          <w:sz w:val="28"/>
          <w:szCs w:val="28"/>
        </w:rPr>
        <w:t>Chapingo, E</w:t>
      </w:r>
      <w:r w:rsidR="00800FDF">
        <w:rPr>
          <w:rFonts w:ascii="Times New Roman" w:hAnsi="Times New Roman" w:cs="Times New Roman"/>
          <w:color w:val="000000"/>
          <w:sz w:val="28"/>
          <w:szCs w:val="28"/>
        </w:rPr>
        <w:t>stado</w:t>
      </w:r>
      <w:r w:rsidR="00FE3F1D" w:rsidRPr="00FE3F1D">
        <w:rPr>
          <w:rFonts w:ascii="Times New Roman" w:hAnsi="Times New Roman" w:cs="Times New Roman"/>
          <w:color w:val="000000"/>
          <w:sz w:val="28"/>
          <w:szCs w:val="28"/>
        </w:rPr>
        <w:t xml:space="preserve"> </w:t>
      </w:r>
      <w:r w:rsidR="00FE3F1D">
        <w:rPr>
          <w:rFonts w:ascii="Times New Roman" w:hAnsi="Times New Roman" w:cs="Times New Roman"/>
          <w:color w:val="000000"/>
          <w:sz w:val="28"/>
          <w:szCs w:val="28"/>
        </w:rPr>
        <w:t>d</w:t>
      </w:r>
      <w:r w:rsidR="00FE3F1D" w:rsidRPr="00FE3F1D">
        <w:rPr>
          <w:rFonts w:ascii="Times New Roman" w:hAnsi="Times New Roman" w:cs="Times New Roman"/>
          <w:color w:val="000000"/>
          <w:sz w:val="28"/>
          <w:szCs w:val="28"/>
        </w:rPr>
        <w:t>e México</w:t>
      </w:r>
    </w:p>
    <w:p w14:paraId="17BDE9F0" w14:textId="77777777" w:rsidR="00A40D8A" w:rsidRPr="00FE3F1D" w:rsidRDefault="00A40D8A" w:rsidP="00FE3F1D">
      <w:pPr>
        <w:jc w:val="center"/>
        <w:rPr>
          <w:rFonts w:ascii="Times New Roman" w:hAnsi="Times New Roman" w:cs="Times New Roman"/>
          <w:color w:val="000000"/>
          <w:sz w:val="28"/>
          <w:szCs w:val="28"/>
        </w:rPr>
      </w:pPr>
    </w:p>
    <w:p w14:paraId="05B60531" w14:textId="77777777" w:rsidR="003B74DF" w:rsidRDefault="003B74DF" w:rsidP="006262CC">
      <w:pPr>
        <w:shd w:val="clear" w:color="auto" w:fill="D1D1D1" w:themeFill="background2" w:themeFillShade="E6"/>
        <w:jc w:val="center"/>
        <w:rPr>
          <w:rFonts w:ascii="Times New Roman" w:hAnsi="Times New Roman" w:cs="Times New Roman"/>
          <w:b/>
          <w:bCs/>
          <w:color w:val="000000"/>
          <w:sz w:val="28"/>
          <w:szCs w:val="28"/>
        </w:rPr>
      </w:pPr>
    </w:p>
    <w:p w14:paraId="0012D5B3" w14:textId="6E0660A1" w:rsidR="00C25726" w:rsidRPr="003B49A5" w:rsidRDefault="00EB12E3" w:rsidP="006262CC">
      <w:pPr>
        <w:shd w:val="clear" w:color="auto" w:fill="D1D1D1" w:themeFill="background2" w:themeFillShade="E6"/>
        <w:jc w:val="center"/>
        <w:rPr>
          <w:rFonts w:ascii="Times New Roman" w:hAnsi="Times New Roman" w:cs="Times New Roman"/>
          <w:b/>
          <w:bCs/>
          <w:color w:val="000000"/>
          <w:sz w:val="12"/>
          <w:szCs w:val="16"/>
        </w:rPr>
      </w:pPr>
      <w:r w:rsidRPr="003B49A5">
        <w:rPr>
          <w:rFonts w:ascii="Times New Roman" w:hAnsi="Times New Roman" w:cs="Times New Roman"/>
          <w:b/>
          <w:bCs/>
          <w:color w:val="000000"/>
          <w:sz w:val="28"/>
          <w:szCs w:val="28"/>
        </w:rPr>
        <w:lastRenderedPageBreak/>
        <w:t>CONTENIDO</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35"/>
        <w:gridCol w:w="1661"/>
      </w:tblGrid>
      <w:tr w:rsidR="00EB12E3" w:rsidRPr="003B49A5" w14:paraId="6CB80F4B" w14:textId="77777777" w:rsidTr="00A170EA">
        <w:tc>
          <w:tcPr>
            <w:tcW w:w="11335" w:type="dxa"/>
          </w:tcPr>
          <w:p w14:paraId="10F4BA52" w14:textId="5DD90B1F" w:rsidR="00EB12E3" w:rsidRPr="003B49A5" w:rsidRDefault="00EB12E3" w:rsidP="003B49A5">
            <w:pPr>
              <w:spacing w:line="360" w:lineRule="auto"/>
              <w:rPr>
                <w:rFonts w:ascii="Times New Roman" w:hAnsi="Times New Roman" w:cs="Times New Roman"/>
                <w:b/>
                <w:bCs/>
                <w:color w:val="000000"/>
                <w:sz w:val="14"/>
                <w:szCs w:val="16"/>
              </w:rPr>
            </w:pPr>
          </w:p>
        </w:tc>
        <w:tc>
          <w:tcPr>
            <w:tcW w:w="1661" w:type="dxa"/>
          </w:tcPr>
          <w:p w14:paraId="179C92CA" w14:textId="33A69A23" w:rsidR="00EB12E3" w:rsidRPr="003B49A5" w:rsidRDefault="00EB12E3" w:rsidP="003B49A5">
            <w:pPr>
              <w:spacing w:line="276" w:lineRule="auto"/>
              <w:jc w:val="center"/>
              <w:rPr>
                <w:rFonts w:ascii="Times New Roman" w:hAnsi="Times New Roman" w:cs="Times New Roman"/>
                <w:b/>
                <w:bCs/>
                <w:color w:val="000000"/>
                <w:sz w:val="14"/>
                <w:szCs w:val="16"/>
              </w:rPr>
            </w:pPr>
            <w:r w:rsidRPr="009E53CE">
              <w:rPr>
                <w:rFonts w:ascii="Times New Roman" w:hAnsi="Times New Roman" w:cs="Times New Roman"/>
                <w:b/>
                <w:bCs/>
                <w:color w:val="000000"/>
                <w:sz w:val="20"/>
                <w:szCs w:val="16"/>
              </w:rPr>
              <w:t>Página</w:t>
            </w:r>
          </w:p>
        </w:tc>
      </w:tr>
      <w:tr w:rsidR="00EB12E3" w14:paraId="06D12BA3" w14:textId="77777777" w:rsidTr="00A170EA">
        <w:tc>
          <w:tcPr>
            <w:tcW w:w="11335" w:type="dxa"/>
          </w:tcPr>
          <w:p w14:paraId="6A8C7DF3"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PRIMERO</w:t>
            </w:r>
          </w:p>
          <w:p w14:paraId="6C2FAE20" w14:textId="7853D4AD"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 LA NATURALEZA, OBJETIVOS Y ATRIBUCIONES ………………………………</w:t>
            </w:r>
            <w:r w:rsidR="003B49A5">
              <w:rPr>
                <w:rFonts w:ascii="Times New Roman" w:hAnsi="Times New Roman" w:cs="Times New Roman"/>
                <w:b/>
                <w:bCs/>
                <w:color w:val="000000"/>
                <w:sz w:val="24"/>
                <w:szCs w:val="28"/>
              </w:rPr>
              <w:t>……………</w:t>
            </w:r>
            <w:proofErr w:type="gramStart"/>
            <w:r w:rsidR="003B49A5">
              <w:rPr>
                <w:rFonts w:ascii="Times New Roman" w:hAnsi="Times New Roman" w:cs="Times New Roman"/>
                <w:b/>
                <w:bCs/>
                <w:color w:val="000000"/>
                <w:sz w:val="24"/>
                <w:szCs w:val="28"/>
              </w:rPr>
              <w:t>……</w:t>
            </w:r>
            <w:r w:rsidRPr="003B49A5">
              <w:rPr>
                <w:rFonts w:ascii="Times New Roman" w:hAnsi="Times New Roman" w:cs="Times New Roman"/>
                <w:b/>
                <w:bCs/>
                <w:color w:val="000000"/>
                <w:sz w:val="24"/>
                <w:szCs w:val="28"/>
              </w:rPr>
              <w:t>.</w:t>
            </w:r>
            <w:proofErr w:type="gramEnd"/>
          </w:p>
        </w:tc>
        <w:tc>
          <w:tcPr>
            <w:tcW w:w="1661" w:type="dxa"/>
          </w:tcPr>
          <w:p w14:paraId="6D1C489E" w14:textId="77777777" w:rsidR="00EB12E3" w:rsidRDefault="00EB12E3" w:rsidP="003B49A5">
            <w:pPr>
              <w:spacing w:line="276" w:lineRule="auto"/>
              <w:rPr>
                <w:rFonts w:ascii="Times New Roman" w:hAnsi="Times New Roman" w:cs="Times New Roman"/>
                <w:b/>
                <w:bCs/>
                <w:color w:val="000000"/>
                <w:sz w:val="28"/>
                <w:szCs w:val="28"/>
              </w:rPr>
            </w:pPr>
          </w:p>
          <w:p w14:paraId="7C37E174" w14:textId="4928696C" w:rsidR="003B49A5" w:rsidRDefault="003B49A5" w:rsidP="003B49A5">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3</w:t>
            </w:r>
          </w:p>
        </w:tc>
      </w:tr>
      <w:tr w:rsidR="00EB12E3" w14:paraId="59716376" w14:textId="77777777" w:rsidTr="00A170EA">
        <w:tc>
          <w:tcPr>
            <w:tcW w:w="11335" w:type="dxa"/>
          </w:tcPr>
          <w:p w14:paraId="509DEEFA"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SEGUNDO</w:t>
            </w:r>
          </w:p>
          <w:p w14:paraId="2183AF82" w14:textId="4312E523"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 LA ESTRUCTURA ACADÉMICA ………………………………………………………</w:t>
            </w:r>
            <w:r w:rsidR="003B49A5">
              <w:rPr>
                <w:rFonts w:ascii="Times New Roman" w:hAnsi="Times New Roman" w:cs="Times New Roman"/>
                <w:b/>
                <w:bCs/>
                <w:color w:val="000000"/>
                <w:sz w:val="24"/>
                <w:szCs w:val="28"/>
              </w:rPr>
              <w:t>…………………</w:t>
            </w:r>
          </w:p>
        </w:tc>
        <w:tc>
          <w:tcPr>
            <w:tcW w:w="1661" w:type="dxa"/>
          </w:tcPr>
          <w:p w14:paraId="1AF6F54D" w14:textId="37E02BBE" w:rsidR="00EB12E3" w:rsidRDefault="00EB12E3" w:rsidP="003B49A5">
            <w:pPr>
              <w:spacing w:line="276" w:lineRule="auto"/>
              <w:rPr>
                <w:rFonts w:ascii="Times New Roman" w:hAnsi="Times New Roman" w:cs="Times New Roman"/>
                <w:b/>
                <w:bCs/>
                <w:color w:val="000000"/>
                <w:sz w:val="28"/>
                <w:szCs w:val="28"/>
              </w:rPr>
            </w:pPr>
          </w:p>
          <w:p w14:paraId="53F0D6E8" w14:textId="1D36AEF3" w:rsidR="003B49A5" w:rsidRDefault="00526E48" w:rsidP="00ED60ED">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7</w:t>
            </w:r>
          </w:p>
        </w:tc>
      </w:tr>
      <w:tr w:rsidR="00EB12E3" w14:paraId="4A1FF427" w14:textId="77777777" w:rsidTr="00A170EA">
        <w:tc>
          <w:tcPr>
            <w:tcW w:w="11335" w:type="dxa"/>
          </w:tcPr>
          <w:p w14:paraId="37966868"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TERCERO</w:t>
            </w:r>
          </w:p>
          <w:p w14:paraId="6E019642" w14:textId="46ED45F5"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DEL GOBIERNO ………………………………………………………………………………</w:t>
            </w:r>
            <w:r w:rsidR="003B49A5">
              <w:rPr>
                <w:rFonts w:ascii="Times New Roman" w:hAnsi="Times New Roman" w:cs="Times New Roman"/>
                <w:b/>
                <w:bCs/>
                <w:color w:val="000000"/>
                <w:sz w:val="24"/>
                <w:szCs w:val="28"/>
              </w:rPr>
              <w:t>…………………</w:t>
            </w:r>
          </w:p>
        </w:tc>
        <w:tc>
          <w:tcPr>
            <w:tcW w:w="1661" w:type="dxa"/>
          </w:tcPr>
          <w:p w14:paraId="514C0AAB" w14:textId="77777777" w:rsidR="00EB12E3" w:rsidRDefault="00EB12E3" w:rsidP="003B49A5">
            <w:pPr>
              <w:spacing w:line="276" w:lineRule="auto"/>
              <w:rPr>
                <w:rFonts w:ascii="Times New Roman" w:hAnsi="Times New Roman" w:cs="Times New Roman"/>
                <w:b/>
                <w:bCs/>
                <w:color w:val="000000"/>
                <w:sz w:val="28"/>
                <w:szCs w:val="28"/>
              </w:rPr>
            </w:pPr>
          </w:p>
          <w:p w14:paraId="4DEE4D80" w14:textId="05D8F47A" w:rsidR="00F07EDE" w:rsidRDefault="003852DC" w:rsidP="0001431E">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10</w:t>
            </w:r>
          </w:p>
        </w:tc>
      </w:tr>
      <w:tr w:rsidR="00EB12E3" w14:paraId="3417169D" w14:textId="77777777" w:rsidTr="00A170EA">
        <w:tc>
          <w:tcPr>
            <w:tcW w:w="11335" w:type="dxa"/>
          </w:tcPr>
          <w:p w14:paraId="281F319F"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CUARTO</w:t>
            </w:r>
          </w:p>
          <w:p w14:paraId="46E64F0A" w14:textId="515F148F" w:rsidR="00EB12E3" w:rsidRPr="003B49A5" w:rsidRDefault="00BE61BE" w:rsidP="003B49A5">
            <w:pPr>
              <w:spacing w:line="360" w:lineRule="auto"/>
              <w:rPr>
                <w:rFonts w:ascii="Times New Roman" w:hAnsi="Times New Roman" w:cs="Times New Roman"/>
                <w:b/>
                <w:bCs/>
                <w:color w:val="000000"/>
                <w:sz w:val="24"/>
                <w:szCs w:val="28"/>
              </w:rPr>
            </w:pPr>
            <w:r>
              <w:rPr>
                <w:rFonts w:ascii="Times New Roman" w:hAnsi="Times New Roman" w:cs="Times New Roman"/>
                <w:b/>
                <w:bCs/>
                <w:color w:val="000000"/>
                <w:sz w:val="24"/>
                <w:szCs w:val="28"/>
              </w:rPr>
              <w:t xml:space="preserve">DE LA </w:t>
            </w:r>
            <w:r w:rsidR="00EB12E3" w:rsidRPr="003B49A5">
              <w:rPr>
                <w:rFonts w:ascii="Times New Roman" w:hAnsi="Times New Roman" w:cs="Times New Roman"/>
                <w:b/>
                <w:bCs/>
                <w:color w:val="000000"/>
                <w:sz w:val="24"/>
                <w:szCs w:val="28"/>
              </w:rPr>
              <w:t xml:space="preserve">ESTRUCTURA </w:t>
            </w:r>
            <w:proofErr w:type="gramStart"/>
            <w:r w:rsidR="00EB12E3" w:rsidRPr="003B49A5">
              <w:rPr>
                <w:rFonts w:ascii="Times New Roman" w:hAnsi="Times New Roman" w:cs="Times New Roman"/>
                <w:b/>
                <w:bCs/>
                <w:color w:val="000000"/>
                <w:sz w:val="24"/>
                <w:szCs w:val="28"/>
              </w:rPr>
              <w:t xml:space="preserve">ADMINISTRATIVA  </w:t>
            </w:r>
            <w:r>
              <w:rPr>
                <w:rFonts w:ascii="Times New Roman" w:hAnsi="Times New Roman" w:cs="Times New Roman"/>
                <w:b/>
                <w:bCs/>
                <w:color w:val="000000"/>
                <w:sz w:val="24"/>
                <w:szCs w:val="28"/>
              </w:rPr>
              <w:t>…</w:t>
            </w:r>
            <w:proofErr w:type="gramEnd"/>
            <w:r>
              <w:rPr>
                <w:rFonts w:ascii="Times New Roman" w:hAnsi="Times New Roman" w:cs="Times New Roman"/>
                <w:b/>
                <w:bCs/>
                <w:color w:val="000000"/>
                <w:sz w:val="24"/>
                <w:szCs w:val="28"/>
              </w:rPr>
              <w:t>…………………..</w:t>
            </w:r>
            <w:r w:rsidR="00EB12E3" w:rsidRPr="003B49A5">
              <w:rPr>
                <w:rFonts w:ascii="Times New Roman" w:hAnsi="Times New Roman" w:cs="Times New Roman"/>
                <w:b/>
                <w:bCs/>
                <w:color w:val="000000"/>
                <w:sz w:val="24"/>
                <w:szCs w:val="28"/>
              </w:rPr>
              <w:t>………………………</w:t>
            </w:r>
            <w:r w:rsidR="003B49A5">
              <w:rPr>
                <w:rFonts w:ascii="Times New Roman" w:hAnsi="Times New Roman" w:cs="Times New Roman"/>
                <w:b/>
                <w:bCs/>
                <w:color w:val="000000"/>
                <w:sz w:val="24"/>
                <w:szCs w:val="28"/>
              </w:rPr>
              <w:t>………………….</w:t>
            </w:r>
          </w:p>
        </w:tc>
        <w:tc>
          <w:tcPr>
            <w:tcW w:w="1661" w:type="dxa"/>
          </w:tcPr>
          <w:p w14:paraId="10FD1532" w14:textId="77777777" w:rsidR="00EB12E3" w:rsidRDefault="00EB12E3" w:rsidP="003B49A5">
            <w:pPr>
              <w:spacing w:line="276" w:lineRule="auto"/>
              <w:rPr>
                <w:rFonts w:ascii="Times New Roman" w:hAnsi="Times New Roman" w:cs="Times New Roman"/>
                <w:b/>
                <w:bCs/>
                <w:color w:val="000000"/>
                <w:sz w:val="28"/>
                <w:szCs w:val="28"/>
              </w:rPr>
            </w:pPr>
          </w:p>
          <w:p w14:paraId="0C73086E" w14:textId="6809F565" w:rsidR="0001431E" w:rsidRDefault="0001431E" w:rsidP="006262CC">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5</w:t>
            </w:r>
            <w:r w:rsidR="00526E48">
              <w:rPr>
                <w:rFonts w:ascii="Times New Roman" w:hAnsi="Times New Roman" w:cs="Times New Roman"/>
                <w:b/>
                <w:bCs/>
                <w:color w:val="000000"/>
                <w:sz w:val="28"/>
                <w:szCs w:val="28"/>
              </w:rPr>
              <w:t>5</w:t>
            </w:r>
          </w:p>
        </w:tc>
      </w:tr>
      <w:tr w:rsidR="00EB12E3" w14:paraId="51F8BEB5" w14:textId="77777777" w:rsidTr="00A170EA">
        <w:tc>
          <w:tcPr>
            <w:tcW w:w="11335" w:type="dxa"/>
          </w:tcPr>
          <w:p w14:paraId="5AA932A4"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QUINTO</w:t>
            </w:r>
          </w:p>
          <w:p w14:paraId="74CB56C7" w14:textId="2F2F489E"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 ASUNTOS ACADÉMICOS ………………………………………………………………</w:t>
            </w:r>
            <w:r w:rsidR="003B49A5">
              <w:rPr>
                <w:rFonts w:ascii="Times New Roman" w:hAnsi="Times New Roman" w:cs="Times New Roman"/>
                <w:b/>
                <w:bCs/>
                <w:color w:val="000000"/>
                <w:sz w:val="24"/>
                <w:szCs w:val="28"/>
              </w:rPr>
              <w:t>……………</w:t>
            </w:r>
            <w:proofErr w:type="gramStart"/>
            <w:r w:rsidR="003B49A5">
              <w:rPr>
                <w:rFonts w:ascii="Times New Roman" w:hAnsi="Times New Roman" w:cs="Times New Roman"/>
                <w:b/>
                <w:bCs/>
                <w:color w:val="000000"/>
                <w:sz w:val="24"/>
                <w:szCs w:val="28"/>
              </w:rPr>
              <w:t>…….</w:t>
            </w:r>
            <w:proofErr w:type="gramEnd"/>
          </w:p>
        </w:tc>
        <w:tc>
          <w:tcPr>
            <w:tcW w:w="1661" w:type="dxa"/>
          </w:tcPr>
          <w:p w14:paraId="603347A3" w14:textId="77777777" w:rsidR="00EB12E3" w:rsidRDefault="00EB12E3" w:rsidP="003B49A5">
            <w:pPr>
              <w:spacing w:line="276" w:lineRule="auto"/>
              <w:rPr>
                <w:rFonts w:ascii="Times New Roman" w:hAnsi="Times New Roman" w:cs="Times New Roman"/>
                <w:b/>
                <w:bCs/>
                <w:color w:val="000000"/>
                <w:sz w:val="28"/>
                <w:szCs w:val="28"/>
              </w:rPr>
            </w:pPr>
          </w:p>
          <w:p w14:paraId="37CD1704" w14:textId="7193EE7F" w:rsidR="0001431E" w:rsidRDefault="003852DC" w:rsidP="006262CC">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7</w:t>
            </w:r>
            <w:r w:rsidR="00526E48">
              <w:rPr>
                <w:rFonts w:ascii="Times New Roman" w:hAnsi="Times New Roman" w:cs="Times New Roman"/>
                <w:b/>
                <w:bCs/>
                <w:color w:val="000000"/>
                <w:sz w:val="28"/>
                <w:szCs w:val="28"/>
              </w:rPr>
              <w:t>4</w:t>
            </w:r>
          </w:p>
        </w:tc>
      </w:tr>
      <w:tr w:rsidR="00EB12E3" w14:paraId="2F03B0E4" w14:textId="77777777" w:rsidTr="00A170EA">
        <w:tc>
          <w:tcPr>
            <w:tcW w:w="11335" w:type="dxa"/>
          </w:tcPr>
          <w:p w14:paraId="415B6181"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SEXTO</w:t>
            </w:r>
          </w:p>
          <w:p w14:paraId="4EB8FFD1" w14:textId="440191A4"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DEL PERSONAL AL SERVICIO DE LA UNIVERSIDAD</w:t>
            </w:r>
            <w:r w:rsidR="003B49A5">
              <w:rPr>
                <w:rFonts w:ascii="Times New Roman" w:hAnsi="Times New Roman" w:cs="Times New Roman"/>
                <w:b/>
                <w:bCs/>
                <w:color w:val="000000"/>
                <w:sz w:val="24"/>
                <w:szCs w:val="28"/>
              </w:rPr>
              <w:t xml:space="preserve"> </w:t>
            </w:r>
            <w:r w:rsidRPr="003B49A5">
              <w:rPr>
                <w:rFonts w:ascii="Times New Roman" w:hAnsi="Times New Roman" w:cs="Times New Roman"/>
                <w:b/>
                <w:bCs/>
                <w:color w:val="000000"/>
                <w:sz w:val="24"/>
                <w:szCs w:val="28"/>
              </w:rPr>
              <w:t>AUTÓNOMA CHAPINGO …………………</w:t>
            </w:r>
            <w:r w:rsidR="003B49A5">
              <w:rPr>
                <w:rFonts w:ascii="Times New Roman" w:hAnsi="Times New Roman" w:cs="Times New Roman"/>
                <w:b/>
                <w:bCs/>
                <w:color w:val="000000"/>
                <w:sz w:val="24"/>
                <w:szCs w:val="28"/>
              </w:rPr>
              <w:t>,</w:t>
            </w:r>
          </w:p>
        </w:tc>
        <w:tc>
          <w:tcPr>
            <w:tcW w:w="1661" w:type="dxa"/>
          </w:tcPr>
          <w:p w14:paraId="40852A2A" w14:textId="77777777" w:rsidR="00EB12E3" w:rsidRDefault="00EB12E3" w:rsidP="003B49A5">
            <w:pPr>
              <w:spacing w:line="276" w:lineRule="auto"/>
              <w:rPr>
                <w:rFonts w:ascii="Times New Roman" w:hAnsi="Times New Roman" w:cs="Times New Roman"/>
                <w:b/>
                <w:bCs/>
                <w:color w:val="000000"/>
                <w:sz w:val="28"/>
                <w:szCs w:val="28"/>
              </w:rPr>
            </w:pPr>
          </w:p>
          <w:p w14:paraId="2A3ADB81" w14:textId="2B1C54B3" w:rsidR="0001431E" w:rsidRDefault="00E41169" w:rsidP="006262CC">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8</w:t>
            </w:r>
            <w:r w:rsidR="00526E48">
              <w:rPr>
                <w:rFonts w:ascii="Times New Roman" w:hAnsi="Times New Roman" w:cs="Times New Roman"/>
                <w:b/>
                <w:bCs/>
                <w:color w:val="000000"/>
                <w:sz w:val="28"/>
                <w:szCs w:val="28"/>
              </w:rPr>
              <w:t>5</w:t>
            </w:r>
          </w:p>
        </w:tc>
      </w:tr>
      <w:tr w:rsidR="00EB12E3" w14:paraId="44D6FD71" w14:textId="77777777" w:rsidTr="00A170EA">
        <w:tc>
          <w:tcPr>
            <w:tcW w:w="11335" w:type="dxa"/>
          </w:tcPr>
          <w:p w14:paraId="1FD18F95"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SÉPTIMO</w:t>
            </w:r>
          </w:p>
          <w:p w14:paraId="3BA5EA2E" w14:textId="0B3D1BEB"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SERVICIOS ASISTENCIALES Y PRESTACIONES ………………………………………</w:t>
            </w:r>
            <w:r w:rsidR="003B49A5">
              <w:rPr>
                <w:rFonts w:ascii="Times New Roman" w:hAnsi="Times New Roman" w:cs="Times New Roman"/>
                <w:b/>
                <w:bCs/>
                <w:color w:val="000000"/>
                <w:sz w:val="24"/>
                <w:szCs w:val="28"/>
              </w:rPr>
              <w:t>…………………</w:t>
            </w:r>
          </w:p>
        </w:tc>
        <w:tc>
          <w:tcPr>
            <w:tcW w:w="1661" w:type="dxa"/>
          </w:tcPr>
          <w:p w14:paraId="70BE2B67" w14:textId="77777777" w:rsidR="00EB12E3" w:rsidRDefault="00EB12E3" w:rsidP="003B49A5">
            <w:pPr>
              <w:spacing w:line="276" w:lineRule="auto"/>
              <w:rPr>
                <w:rFonts w:ascii="Times New Roman" w:hAnsi="Times New Roman" w:cs="Times New Roman"/>
                <w:b/>
                <w:bCs/>
                <w:color w:val="000000"/>
                <w:sz w:val="28"/>
                <w:szCs w:val="28"/>
              </w:rPr>
            </w:pPr>
          </w:p>
          <w:p w14:paraId="6715A7E6" w14:textId="47AFD0DE" w:rsidR="00AF3C36" w:rsidRDefault="003852DC" w:rsidP="006262CC">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8</w:t>
            </w:r>
            <w:r w:rsidR="00526E48">
              <w:rPr>
                <w:rFonts w:ascii="Times New Roman" w:hAnsi="Times New Roman" w:cs="Times New Roman"/>
                <w:b/>
                <w:bCs/>
                <w:color w:val="000000"/>
                <w:sz w:val="28"/>
                <w:szCs w:val="28"/>
              </w:rPr>
              <w:t>6</w:t>
            </w:r>
          </w:p>
        </w:tc>
      </w:tr>
      <w:tr w:rsidR="00EB12E3" w14:paraId="79FA5FDA" w14:textId="77777777" w:rsidTr="00A170EA">
        <w:tc>
          <w:tcPr>
            <w:tcW w:w="11335" w:type="dxa"/>
          </w:tcPr>
          <w:p w14:paraId="2860E186"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OCTAVO</w:t>
            </w:r>
          </w:p>
          <w:p w14:paraId="1089029D" w14:textId="4264C9F5"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 LAS RESPONSABILIDADES Y SANCIONES …………………………………………</w:t>
            </w:r>
            <w:r w:rsidR="003B49A5">
              <w:rPr>
                <w:rFonts w:ascii="Times New Roman" w:hAnsi="Times New Roman" w:cs="Times New Roman"/>
                <w:b/>
                <w:bCs/>
                <w:color w:val="000000"/>
                <w:sz w:val="24"/>
                <w:szCs w:val="28"/>
              </w:rPr>
              <w:t>…………………</w:t>
            </w:r>
          </w:p>
        </w:tc>
        <w:tc>
          <w:tcPr>
            <w:tcW w:w="1661" w:type="dxa"/>
          </w:tcPr>
          <w:p w14:paraId="024BDE30" w14:textId="3BF8D272" w:rsidR="006E1290" w:rsidRDefault="006E1290" w:rsidP="003B49A5">
            <w:pPr>
              <w:spacing w:line="276" w:lineRule="auto"/>
              <w:rPr>
                <w:rFonts w:ascii="Times New Roman" w:hAnsi="Times New Roman" w:cs="Times New Roman"/>
                <w:b/>
                <w:bCs/>
                <w:color w:val="000000"/>
                <w:sz w:val="28"/>
                <w:szCs w:val="28"/>
              </w:rPr>
            </w:pPr>
          </w:p>
          <w:p w14:paraId="73360212" w14:textId="1AD76D19" w:rsidR="00EB12E3" w:rsidRDefault="006E1290" w:rsidP="00E41169">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8</w:t>
            </w:r>
            <w:r w:rsidR="00526E48">
              <w:rPr>
                <w:rFonts w:ascii="Times New Roman" w:hAnsi="Times New Roman" w:cs="Times New Roman"/>
                <w:b/>
                <w:bCs/>
                <w:color w:val="000000"/>
                <w:sz w:val="28"/>
                <w:szCs w:val="28"/>
              </w:rPr>
              <w:t>8</w:t>
            </w:r>
          </w:p>
        </w:tc>
      </w:tr>
      <w:tr w:rsidR="00EB12E3" w14:paraId="58D2DD32" w14:textId="77777777" w:rsidTr="00A170EA">
        <w:tc>
          <w:tcPr>
            <w:tcW w:w="11335" w:type="dxa"/>
          </w:tcPr>
          <w:p w14:paraId="5D1F7D23" w14:textId="77777777" w:rsidR="00EB12E3" w:rsidRPr="009E53CE" w:rsidRDefault="00EB12E3" w:rsidP="003B49A5">
            <w:pPr>
              <w:spacing w:line="360" w:lineRule="auto"/>
              <w:rPr>
                <w:rFonts w:ascii="Times New Roman" w:hAnsi="Times New Roman" w:cs="Times New Roman"/>
                <w:b/>
                <w:bCs/>
                <w:i/>
                <w:color w:val="000000"/>
                <w:sz w:val="24"/>
                <w:szCs w:val="28"/>
              </w:rPr>
            </w:pPr>
            <w:r w:rsidRPr="009E53CE">
              <w:rPr>
                <w:rFonts w:ascii="Times New Roman" w:hAnsi="Times New Roman" w:cs="Times New Roman"/>
                <w:b/>
                <w:bCs/>
                <w:i/>
                <w:color w:val="000000"/>
                <w:sz w:val="24"/>
                <w:szCs w:val="28"/>
              </w:rPr>
              <w:t>TITULO NOVENO</w:t>
            </w:r>
          </w:p>
          <w:p w14:paraId="57928AB6" w14:textId="2FA48FB3" w:rsidR="00EB12E3" w:rsidRPr="003B49A5" w:rsidRDefault="00EB12E3" w:rsidP="003B49A5">
            <w:pPr>
              <w:spacing w:line="360" w:lineRule="auto"/>
              <w:rPr>
                <w:rFonts w:ascii="Times New Roman" w:hAnsi="Times New Roman" w:cs="Times New Roman"/>
                <w:b/>
                <w:bCs/>
                <w:color w:val="000000"/>
                <w:sz w:val="24"/>
                <w:szCs w:val="28"/>
              </w:rPr>
            </w:pPr>
            <w:r w:rsidRPr="003B49A5">
              <w:rPr>
                <w:rFonts w:ascii="Times New Roman" w:hAnsi="Times New Roman" w:cs="Times New Roman"/>
                <w:b/>
                <w:bCs/>
                <w:color w:val="000000"/>
                <w:sz w:val="24"/>
                <w:szCs w:val="28"/>
              </w:rPr>
              <w:t>DE LAS REFORMAS AL ESTATUTO GENERAL …………………………………………</w:t>
            </w:r>
            <w:r w:rsidR="003B49A5">
              <w:rPr>
                <w:rFonts w:ascii="Times New Roman" w:hAnsi="Times New Roman" w:cs="Times New Roman"/>
                <w:b/>
                <w:bCs/>
                <w:color w:val="000000"/>
                <w:sz w:val="24"/>
                <w:szCs w:val="28"/>
              </w:rPr>
              <w:t>…………</w:t>
            </w:r>
            <w:proofErr w:type="gramStart"/>
            <w:r w:rsidR="003B49A5">
              <w:rPr>
                <w:rFonts w:ascii="Times New Roman" w:hAnsi="Times New Roman" w:cs="Times New Roman"/>
                <w:b/>
                <w:bCs/>
                <w:color w:val="000000"/>
                <w:sz w:val="24"/>
                <w:szCs w:val="28"/>
              </w:rPr>
              <w:t>…….</w:t>
            </w:r>
            <w:proofErr w:type="gramEnd"/>
            <w:r w:rsidR="003B49A5">
              <w:rPr>
                <w:rFonts w:ascii="Times New Roman" w:hAnsi="Times New Roman" w:cs="Times New Roman"/>
                <w:b/>
                <w:bCs/>
                <w:color w:val="000000"/>
                <w:sz w:val="24"/>
                <w:szCs w:val="28"/>
              </w:rPr>
              <w:t>.</w:t>
            </w:r>
          </w:p>
        </w:tc>
        <w:tc>
          <w:tcPr>
            <w:tcW w:w="1661" w:type="dxa"/>
          </w:tcPr>
          <w:p w14:paraId="5CD2A2BC" w14:textId="77777777" w:rsidR="00EB12E3" w:rsidRDefault="00EB12E3" w:rsidP="003B49A5">
            <w:pPr>
              <w:spacing w:line="276" w:lineRule="auto"/>
              <w:rPr>
                <w:rFonts w:ascii="Times New Roman" w:hAnsi="Times New Roman" w:cs="Times New Roman"/>
                <w:b/>
                <w:bCs/>
                <w:color w:val="000000"/>
                <w:sz w:val="28"/>
                <w:szCs w:val="28"/>
              </w:rPr>
            </w:pPr>
          </w:p>
          <w:p w14:paraId="2BE05969" w14:textId="56D28E83" w:rsidR="0001431E" w:rsidRDefault="00F4206B" w:rsidP="006262CC">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9</w:t>
            </w:r>
            <w:r w:rsidR="00526E48">
              <w:rPr>
                <w:rFonts w:ascii="Times New Roman" w:hAnsi="Times New Roman" w:cs="Times New Roman"/>
                <w:b/>
                <w:bCs/>
                <w:color w:val="000000"/>
                <w:sz w:val="28"/>
                <w:szCs w:val="28"/>
              </w:rPr>
              <w:t>1</w:t>
            </w:r>
          </w:p>
        </w:tc>
      </w:tr>
      <w:tr w:rsidR="00EB12E3" w14:paraId="6462EF54" w14:textId="77777777" w:rsidTr="00A170EA">
        <w:tc>
          <w:tcPr>
            <w:tcW w:w="11335" w:type="dxa"/>
          </w:tcPr>
          <w:p w14:paraId="1A819182" w14:textId="57299BBF" w:rsidR="00EB12E3" w:rsidRPr="003B49A5" w:rsidRDefault="00EB12E3" w:rsidP="003B49A5">
            <w:pPr>
              <w:spacing w:line="360" w:lineRule="auto"/>
              <w:rPr>
                <w:rFonts w:ascii="Times New Roman" w:hAnsi="Times New Roman" w:cs="Times New Roman"/>
                <w:b/>
                <w:bCs/>
                <w:color w:val="000000"/>
                <w:sz w:val="24"/>
                <w:szCs w:val="28"/>
              </w:rPr>
            </w:pPr>
            <w:r w:rsidRPr="009E53CE">
              <w:rPr>
                <w:rFonts w:ascii="Times New Roman" w:hAnsi="Times New Roman" w:cs="Times New Roman"/>
                <w:b/>
                <w:bCs/>
                <w:i/>
                <w:color w:val="000000"/>
                <w:sz w:val="24"/>
                <w:szCs w:val="28"/>
              </w:rPr>
              <w:t>TRANSITORIOS</w:t>
            </w:r>
            <w:r w:rsidRPr="003B49A5">
              <w:rPr>
                <w:rFonts w:ascii="Times New Roman" w:hAnsi="Times New Roman" w:cs="Times New Roman"/>
                <w:b/>
                <w:bCs/>
                <w:color w:val="000000"/>
                <w:sz w:val="24"/>
                <w:szCs w:val="28"/>
              </w:rPr>
              <w:t xml:space="preserve"> ………………………………………………………………………………</w:t>
            </w:r>
            <w:r w:rsidR="003B49A5">
              <w:rPr>
                <w:rFonts w:ascii="Times New Roman" w:hAnsi="Times New Roman" w:cs="Times New Roman"/>
                <w:b/>
                <w:bCs/>
                <w:color w:val="000000"/>
                <w:sz w:val="24"/>
                <w:szCs w:val="28"/>
              </w:rPr>
              <w:t>…………………</w:t>
            </w:r>
          </w:p>
        </w:tc>
        <w:tc>
          <w:tcPr>
            <w:tcW w:w="1661" w:type="dxa"/>
          </w:tcPr>
          <w:p w14:paraId="65CF1751" w14:textId="77777777" w:rsidR="00EB12E3" w:rsidRDefault="003852DC" w:rsidP="0001431E">
            <w:pPr>
              <w:spacing w:line="276" w:lineRule="auto"/>
              <w:jc w:val="center"/>
              <w:rPr>
                <w:rFonts w:ascii="Times New Roman" w:hAnsi="Times New Roman" w:cs="Times New Roman"/>
                <w:b/>
                <w:bCs/>
                <w:color w:val="000000"/>
                <w:sz w:val="28"/>
                <w:szCs w:val="28"/>
              </w:rPr>
            </w:pPr>
            <w:r>
              <w:rPr>
                <w:rFonts w:ascii="Times New Roman" w:hAnsi="Times New Roman" w:cs="Times New Roman"/>
                <w:b/>
                <w:bCs/>
                <w:color w:val="000000"/>
                <w:sz w:val="28"/>
                <w:szCs w:val="28"/>
              </w:rPr>
              <w:t>9</w:t>
            </w:r>
            <w:r w:rsidR="00526E48">
              <w:rPr>
                <w:rFonts w:ascii="Times New Roman" w:hAnsi="Times New Roman" w:cs="Times New Roman"/>
                <w:b/>
                <w:bCs/>
                <w:color w:val="000000"/>
                <w:sz w:val="28"/>
                <w:szCs w:val="28"/>
              </w:rPr>
              <w:t>3</w:t>
            </w:r>
          </w:p>
          <w:p w14:paraId="25C5B4F2" w14:textId="77777777" w:rsidR="00A40D8A" w:rsidRDefault="00A40D8A" w:rsidP="0001431E">
            <w:pPr>
              <w:spacing w:line="276" w:lineRule="auto"/>
              <w:jc w:val="center"/>
              <w:rPr>
                <w:rFonts w:ascii="Times New Roman" w:hAnsi="Times New Roman" w:cs="Times New Roman"/>
                <w:b/>
                <w:bCs/>
                <w:color w:val="000000"/>
                <w:sz w:val="28"/>
                <w:szCs w:val="28"/>
              </w:rPr>
            </w:pPr>
          </w:p>
          <w:p w14:paraId="77B7E1EB" w14:textId="587BB8D2" w:rsidR="00A40D8A" w:rsidRDefault="00A40D8A" w:rsidP="0001431E">
            <w:pPr>
              <w:spacing w:line="276" w:lineRule="auto"/>
              <w:jc w:val="center"/>
              <w:rPr>
                <w:rFonts w:ascii="Times New Roman" w:hAnsi="Times New Roman" w:cs="Times New Roman"/>
                <w:b/>
                <w:bCs/>
                <w:color w:val="000000"/>
                <w:sz w:val="28"/>
                <w:szCs w:val="28"/>
              </w:rPr>
            </w:pPr>
          </w:p>
        </w:tc>
      </w:tr>
    </w:tbl>
    <w:tbl>
      <w:tblPr>
        <w:tblStyle w:val="Tablaconcuadrcula"/>
        <w:tblpPr w:leftFromText="142" w:rightFromText="142" w:vertAnchor="text" w:tblpY="1"/>
        <w:tblW w:w="13747" w:type="dxa"/>
        <w:tblLayout w:type="fixed"/>
        <w:tblLook w:val="0600" w:firstRow="0" w:lastRow="0" w:firstColumn="0" w:lastColumn="0" w:noHBand="1" w:noVBand="1"/>
      </w:tblPr>
      <w:tblGrid>
        <w:gridCol w:w="4391"/>
        <w:gridCol w:w="424"/>
        <w:gridCol w:w="5528"/>
        <w:gridCol w:w="426"/>
        <w:gridCol w:w="283"/>
        <w:gridCol w:w="2695"/>
      </w:tblGrid>
      <w:tr w:rsidR="00194793" w:rsidRPr="00B277F6" w14:paraId="0A734078" w14:textId="77777777" w:rsidTr="00194793">
        <w:trPr>
          <w:cantSplit/>
        </w:trPr>
        <w:tc>
          <w:tcPr>
            <w:tcW w:w="13747" w:type="dxa"/>
            <w:gridSpan w:val="6"/>
            <w:shd w:val="clear" w:color="auto" w:fill="D1D1D1" w:themeFill="background2" w:themeFillShade="E6"/>
          </w:tcPr>
          <w:p w14:paraId="1B49B314" w14:textId="77777777" w:rsidR="00194793" w:rsidRDefault="00194793" w:rsidP="00295171">
            <w:pPr>
              <w:spacing w:line="360" w:lineRule="auto"/>
              <w:jc w:val="center"/>
              <w:rPr>
                <w:rFonts w:ascii="Times New Roman" w:hAnsi="Times New Roman" w:cs="Times New Roman"/>
                <w:b/>
                <w:sz w:val="24"/>
                <w:szCs w:val="24"/>
              </w:rPr>
            </w:pPr>
            <w:r>
              <w:rPr>
                <w:rFonts w:ascii="Times New Roman" w:hAnsi="Times New Roman" w:cs="Times New Roman"/>
                <w:b/>
                <w:sz w:val="24"/>
                <w:szCs w:val="24"/>
              </w:rPr>
              <w:lastRenderedPageBreak/>
              <w:t>TITULO PRIMERO: DE LA NATURALEZA, OBJETIVOS Y ATRIBUCIONES</w:t>
            </w:r>
          </w:p>
          <w:p w14:paraId="65249FB5" w14:textId="77777777" w:rsidR="00194793" w:rsidRDefault="00194793" w:rsidP="0029517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Subcomisión 1</w:t>
            </w:r>
          </w:p>
          <w:p w14:paraId="47099E8C" w14:textId="16019135" w:rsidR="00194793" w:rsidRDefault="00194793" w:rsidP="0029517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Prof. Vicente Ángeles Montiel (Irrigación), Al. María Belén García Felipe (Irrigación),</w:t>
            </w:r>
          </w:p>
          <w:p w14:paraId="784BAE86" w14:textId="621BCFBB" w:rsidR="00194793" w:rsidRPr="008E0F1F" w:rsidRDefault="00194793" w:rsidP="00295171">
            <w:pPr>
              <w:spacing w:line="360" w:lineRule="auto"/>
              <w:jc w:val="center"/>
              <w:rPr>
                <w:rFonts w:ascii="Times New Roman" w:hAnsi="Times New Roman" w:cs="Times New Roman"/>
                <w:b/>
                <w:sz w:val="24"/>
                <w:szCs w:val="24"/>
                <w:lang w:val="pt-BR"/>
              </w:rPr>
            </w:pPr>
            <w:r w:rsidRPr="008E0F1F">
              <w:rPr>
                <w:rFonts w:ascii="Times New Roman" w:hAnsi="Times New Roman" w:cs="Times New Roman"/>
                <w:b/>
                <w:sz w:val="24"/>
                <w:szCs w:val="24"/>
                <w:lang w:val="pt-BR"/>
              </w:rPr>
              <w:t xml:space="preserve">Profa. Leticia Myriam </w:t>
            </w:r>
            <w:proofErr w:type="spellStart"/>
            <w:r w:rsidRPr="008E0F1F">
              <w:rPr>
                <w:rFonts w:ascii="Times New Roman" w:hAnsi="Times New Roman" w:cs="Times New Roman"/>
                <w:b/>
                <w:sz w:val="24"/>
                <w:szCs w:val="24"/>
                <w:lang w:val="pt-BR"/>
              </w:rPr>
              <w:t>Sagarnaga</w:t>
            </w:r>
            <w:proofErr w:type="spellEnd"/>
            <w:r w:rsidRPr="008E0F1F">
              <w:rPr>
                <w:rFonts w:ascii="Times New Roman" w:hAnsi="Times New Roman" w:cs="Times New Roman"/>
                <w:b/>
                <w:sz w:val="24"/>
                <w:szCs w:val="24"/>
                <w:lang w:val="pt-BR"/>
              </w:rPr>
              <w:t xml:space="preserve"> (Zootecnia)</w:t>
            </w:r>
          </w:p>
        </w:tc>
      </w:tr>
      <w:tr w:rsidR="00194793" w:rsidRPr="007B3EB3" w14:paraId="4A44BF47" w14:textId="77777777" w:rsidTr="00020835">
        <w:trPr>
          <w:cantSplit/>
        </w:trPr>
        <w:tc>
          <w:tcPr>
            <w:tcW w:w="4815" w:type="dxa"/>
            <w:gridSpan w:val="2"/>
            <w:shd w:val="clear" w:color="auto" w:fill="auto"/>
          </w:tcPr>
          <w:p w14:paraId="1A8558D5" w14:textId="5665C846" w:rsidR="00194793" w:rsidRPr="009E53CE" w:rsidRDefault="00194793" w:rsidP="008E0F1F">
            <w:pPr>
              <w:jc w:val="center"/>
              <w:rPr>
                <w:rFonts w:ascii="Times New Roman" w:hAnsi="Times New Roman" w:cs="Times New Roman"/>
                <w:b/>
                <w:sz w:val="24"/>
                <w:szCs w:val="24"/>
              </w:rPr>
            </w:pPr>
            <w:r w:rsidRPr="009E53CE">
              <w:rPr>
                <w:rFonts w:ascii="Times New Roman" w:hAnsi="Times New Roman" w:cs="Times New Roman"/>
                <w:b/>
                <w:sz w:val="24"/>
                <w:szCs w:val="24"/>
              </w:rPr>
              <w:t>VERSIÓN ORIGINAL</w:t>
            </w:r>
          </w:p>
        </w:tc>
        <w:tc>
          <w:tcPr>
            <w:tcW w:w="6237" w:type="dxa"/>
            <w:gridSpan w:val="3"/>
            <w:shd w:val="clear" w:color="auto" w:fill="auto"/>
          </w:tcPr>
          <w:p w14:paraId="08AD973C" w14:textId="2E843F78" w:rsidR="00194793" w:rsidRPr="009E53CE" w:rsidRDefault="00194793" w:rsidP="008E0F1F">
            <w:pPr>
              <w:jc w:val="center"/>
              <w:rPr>
                <w:rFonts w:ascii="Times New Roman" w:hAnsi="Times New Roman" w:cs="Times New Roman"/>
                <w:b/>
                <w:sz w:val="24"/>
                <w:szCs w:val="24"/>
              </w:rPr>
            </w:pPr>
            <w:r w:rsidRPr="009E53CE">
              <w:rPr>
                <w:rFonts w:ascii="Times New Roman" w:hAnsi="Times New Roman" w:cs="Times New Roman"/>
                <w:b/>
                <w:sz w:val="24"/>
                <w:szCs w:val="24"/>
              </w:rPr>
              <w:t>VERSIÓN PROPUESTA</w:t>
            </w:r>
          </w:p>
        </w:tc>
        <w:tc>
          <w:tcPr>
            <w:tcW w:w="2695" w:type="dxa"/>
            <w:shd w:val="clear" w:color="auto" w:fill="auto"/>
          </w:tcPr>
          <w:p w14:paraId="068F8096" w14:textId="6717BD13" w:rsidR="00194793" w:rsidRPr="009E53CE" w:rsidRDefault="00194793" w:rsidP="008E0F1F">
            <w:pPr>
              <w:jc w:val="center"/>
              <w:rPr>
                <w:rFonts w:ascii="Times New Roman" w:hAnsi="Times New Roman" w:cs="Times New Roman"/>
                <w:b/>
                <w:sz w:val="24"/>
                <w:szCs w:val="24"/>
              </w:rPr>
            </w:pPr>
            <w:r w:rsidRPr="009E53CE">
              <w:rPr>
                <w:rFonts w:ascii="Times New Roman" w:hAnsi="Times New Roman" w:cs="Times New Roman"/>
                <w:b/>
                <w:sz w:val="24"/>
                <w:szCs w:val="24"/>
              </w:rPr>
              <w:t>JUSTIFICACIÓN</w:t>
            </w:r>
          </w:p>
        </w:tc>
      </w:tr>
      <w:tr w:rsidR="00194793" w:rsidRPr="007B3EB3" w14:paraId="309E6489" w14:textId="77777777" w:rsidTr="00020835">
        <w:trPr>
          <w:cantSplit/>
        </w:trPr>
        <w:tc>
          <w:tcPr>
            <w:tcW w:w="4815" w:type="dxa"/>
            <w:gridSpan w:val="2"/>
          </w:tcPr>
          <w:p w14:paraId="027D03C1"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1º</w:t>
            </w:r>
            <w:r w:rsidRPr="009E53CE">
              <w:rPr>
                <w:rFonts w:ascii="Times New Roman" w:hAnsi="Times New Roman" w:cs="Times New Roman"/>
                <w:sz w:val="24"/>
                <w:szCs w:val="24"/>
              </w:rPr>
              <w:t>. La Universidad Autónoma Chapingo es un organismo descentralizado del Estado, con personalidad jurídica, patrimonio propio y sede de gobierno en Chapingo, Estado de México.</w:t>
            </w:r>
          </w:p>
        </w:tc>
        <w:tc>
          <w:tcPr>
            <w:tcW w:w="6237" w:type="dxa"/>
            <w:gridSpan w:val="3"/>
          </w:tcPr>
          <w:p w14:paraId="1105B385" w14:textId="5BF1E159"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sz w:val="24"/>
                <w:szCs w:val="24"/>
              </w:rPr>
              <w:t>Artículo 1º</w:t>
            </w:r>
            <w:r w:rsidRPr="009E53CE">
              <w:rPr>
                <w:rFonts w:ascii="Times New Roman" w:hAnsi="Times New Roman" w:cs="Times New Roman"/>
                <w:sz w:val="24"/>
                <w:szCs w:val="24"/>
              </w:rPr>
              <w:t>. La</w:t>
            </w:r>
            <w:r w:rsidRPr="009E53CE">
              <w:rPr>
                <w:rFonts w:ascii="Times New Roman" w:hAnsi="Times New Roman" w:cs="Times New Roman"/>
                <w:spacing w:val="-11"/>
                <w:sz w:val="24"/>
                <w:szCs w:val="24"/>
              </w:rPr>
              <w:t xml:space="preserve"> </w:t>
            </w:r>
            <w:r w:rsidRPr="009E53CE">
              <w:rPr>
                <w:rFonts w:ascii="Times New Roman" w:hAnsi="Times New Roman" w:cs="Times New Roman"/>
                <w:sz w:val="24"/>
                <w:szCs w:val="24"/>
              </w:rPr>
              <w:t>Universidad</w:t>
            </w:r>
            <w:r w:rsidRPr="009E53CE">
              <w:rPr>
                <w:rFonts w:ascii="Times New Roman" w:hAnsi="Times New Roman" w:cs="Times New Roman"/>
                <w:spacing w:val="-2"/>
                <w:sz w:val="24"/>
                <w:szCs w:val="24"/>
              </w:rPr>
              <w:t xml:space="preserve"> </w:t>
            </w:r>
            <w:r w:rsidRPr="009E53CE">
              <w:rPr>
                <w:rFonts w:ascii="Times New Roman" w:hAnsi="Times New Roman" w:cs="Times New Roman"/>
                <w:sz w:val="24"/>
                <w:szCs w:val="24"/>
              </w:rPr>
              <w:t>Autónoma</w:t>
            </w:r>
            <w:r w:rsidRPr="009E53CE">
              <w:rPr>
                <w:rFonts w:ascii="Times New Roman" w:hAnsi="Times New Roman" w:cs="Times New Roman"/>
                <w:spacing w:val="-3"/>
                <w:sz w:val="24"/>
                <w:szCs w:val="24"/>
              </w:rPr>
              <w:t xml:space="preserve"> </w:t>
            </w:r>
            <w:r w:rsidRPr="009E53CE">
              <w:rPr>
                <w:rFonts w:ascii="Times New Roman" w:hAnsi="Times New Roman" w:cs="Times New Roman"/>
                <w:sz w:val="24"/>
                <w:szCs w:val="24"/>
              </w:rPr>
              <w:t>Chapingo</w:t>
            </w:r>
            <w:r w:rsidRPr="009E53CE">
              <w:rPr>
                <w:rFonts w:ascii="Times New Roman" w:hAnsi="Times New Roman" w:cs="Times New Roman"/>
                <w:spacing w:val="-10"/>
                <w:sz w:val="24"/>
                <w:szCs w:val="24"/>
              </w:rPr>
              <w:t xml:space="preserve"> </w:t>
            </w:r>
            <w:r w:rsidRPr="009E53CE">
              <w:rPr>
                <w:rFonts w:ascii="Times New Roman" w:hAnsi="Times New Roman" w:cs="Times New Roman"/>
                <w:sz w:val="24"/>
                <w:szCs w:val="24"/>
              </w:rPr>
              <w:t>es</w:t>
            </w:r>
            <w:r w:rsidRPr="009E53CE">
              <w:rPr>
                <w:rFonts w:ascii="Times New Roman" w:hAnsi="Times New Roman" w:cs="Times New Roman"/>
                <w:spacing w:val="-15"/>
                <w:sz w:val="24"/>
                <w:szCs w:val="24"/>
              </w:rPr>
              <w:t xml:space="preserve"> </w:t>
            </w:r>
            <w:r w:rsidRPr="009E53CE">
              <w:rPr>
                <w:rFonts w:ascii="Times New Roman" w:hAnsi="Times New Roman" w:cs="Times New Roman"/>
                <w:sz w:val="24"/>
                <w:szCs w:val="24"/>
              </w:rPr>
              <w:t>un</w:t>
            </w:r>
            <w:r w:rsidRPr="009E53CE">
              <w:rPr>
                <w:rFonts w:ascii="Times New Roman" w:hAnsi="Times New Roman" w:cs="Times New Roman"/>
                <w:spacing w:val="-24"/>
                <w:sz w:val="24"/>
                <w:szCs w:val="24"/>
              </w:rPr>
              <w:t xml:space="preserve"> </w:t>
            </w:r>
            <w:r w:rsidRPr="009E53CE">
              <w:rPr>
                <w:rFonts w:ascii="Times New Roman" w:hAnsi="Times New Roman" w:cs="Times New Roman"/>
                <w:sz w:val="24"/>
                <w:szCs w:val="24"/>
              </w:rPr>
              <w:t>organismo</w:t>
            </w:r>
            <w:r w:rsidRPr="009E53CE">
              <w:rPr>
                <w:rFonts w:ascii="Times New Roman" w:hAnsi="Times New Roman" w:cs="Times New Roman"/>
                <w:spacing w:val="-5"/>
                <w:sz w:val="24"/>
                <w:szCs w:val="24"/>
              </w:rPr>
              <w:t xml:space="preserve"> </w:t>
            </w:r>
            <w:r w:rsidRPr="009E53CE">
              <w:rPr>
                <w:rFonts w:ascii="Times New Roman" w:hAnsi="Times New Roman" w:cs="Times New Roman"/>
                <w:sz w:val="24"/>
                <w:szCs w:val="24"/>
              </w:rPr>
              <w:t>descentralizado</w:t>
            </w:r>
            <w:r w:rsidRPr="009E53CE">
              <w:rPr>
                <w:rFonts w:ascii="Times New Roman" w:hAnsi="Times New Roman" w:cs="Times New Roman"/>
                <w:spacing w:val="-1"/>
                <w:w w:val="104"/>
                <w:sz w:val="24"/>
                <w:szCs w:val="24"/>
              </w:rPr>
              <w:t xml:space="preserve"> </w:t>
            </w:r>
            <w:r w:rsidRPr="009E53CE">
              <w:rPr>
                <w:rFonts w:ascii="Times New Roman" w:hAnsi="Times New Roman" w:cs="Times New Roman"/>
                <w:sz w:val="24"/>
                <w:szCs w:val="24"/>
              </w:rPr>
              <w:t>del Estado, con personalidad jurídica, patrimonio propio y</w:t>
            </w:r>
            <w:r w:rsidRPr="009E53CE">
              <w:rPr>
                <w:rFonts w:ascii="Times New Roman" w:hAnsi="Times New Roman" w:cs="Times New Roman"/>
                <w:spacing w:val="-17"/>
                <w:sz w:val="24"/>
                <w:szCs w:val="24"/>
              </w:rPr>
              <w:t xml:space="preserve"> </w:t>
            </w:r>
            <w:r w:rsidRPr="009E53CE">
              <w:rPr>
                <w:rFonts w:ascii="Times New Roman" w:hAnsi="Times New Roman" w:cs="Times New Roman"/>
                <w:sz w:val="24"/>
                <w:szCs w:val="24"/>
              </w:rPr>
              <w:t>sede</w:t>
            </w:r>
            <w:r w:rsidRPr="009E53CE">
              <w:rPr>
                <w:rFonts w:ascii="Times New Roman" w:hAnsi="Times New Roman" w:cs="Times New Roman"/>
                <w:spacing w:val="27"/>
                <w:sz w:val="24"/>
                <w:szCs w:val="24"/>
              </w:rPr>
              <w:t xml:space="preserve"> </w:t>
            </w:r>
            <w:r w:rsidRPr="009E53CE">
              <w:rPr>
                <w:rFonts w:ascii="Times New Roman" w:hAnsi="Times New Roman" w:cs="Times New Roman"/>
                <w:sz w:val="24"/>
                <w:szCs w:val="24"/>
              </w:rPr>
              <w:t>de</w:t>
            </w:r>
            <w:r w:rsidRPr="009E53CE">
              <w:rPr>
                <w:rFonts w:ascii="Times New Roman" w:hAnsi="Times New Roman" w:cs="Times New Roman"/>
                <w:spacing w:val="-5"/>
                <w:sz w:val="24"/>
                <w:szCs w:val="24"/>
              </w:rPr>
              <w:t xml:space="preserve"> </w:t>
            </w:r>
            <w:r w:rsidRPr="009E53CE">
              <w:rPr>
                <w:rFonts w:ascii="Times New Roman" w:hAnsi="Times New Roman" w:cs="Times New Roman"/>
                <w:sz w:val="24"/>
                <w:szCs w:val="24"/>
              </w:rPr>
              <w:t xml:space="preserve">gobierno en </w:t>
            </w:r>
            <w:r w:rsidRPr="009E53CE">
              <w:rPr>
                <w:rFonts w:ascii="Times New Roman" w:hAnsi="Times New Roman" w:cs="Times New Roman"/>
                <w:spacing w:val="-8"/>
                <w:sz w:val="24"/>
                <w:szCs w:val="24"/>
              </w:rPr>
              <w:t>Chapingo, Estado</w:t>
            </w:r>
            <w:r w:rsidRPr="009E53CE">
              <w:rPr>
                <w:rFonts w:ascii="Times New Roman" w:hAnsi="Times New Roman" w:cs="Times New Roman"/>
                <w:spacing w:val="-15"/>
                <w:sz w:val="24"/>
                <w:szCs w:val="24"/>
              </w:rPr>
              <w:t xml:space="preserve"> </w:t>
            </w:r>
            <w:r w:rsidRPr="009E53CE">
              <w:rPr>
                <w:rFonts w:ascii="Times New Roman" w:hAnsi="Times New Roman" w:cs="Times New Roman"/>
                <w:sz w:val="24"/>
                <w:szCs w:val="24"/>
              </w:rPr>
              <w:t>de</w:t>
            </w:r>
            <w:r w:rsidRPr="009E53CE">
              <w:rPr>
                <w:rFonts w:ascii="Times New Roman" w:hAnsi="Times New Roman" w:cs="Times New Roman"/>
                <w:spacing w:val="16"/>
                <w:sz w:val="24"/>
                <w:szCs w:val="24"/>
              </w:rPr>
              <w:t xml:space="preserve"> </w:t>
            </w:r>
            <w:r w:rsidRPr="009E53CE">
              <w:rPr>
                <w:rFonts w:ascii="Times New Roman" w:hAnsi="Times New Roman" w:cs="Times New Roman"/>
                <w:spacing w:val="-9"/>
                <w:sz w:val="24"/>
                <w:szCs w:val="24"/>
              </w:rPr>
              <w:t>México.</w:t>
            </w:r>
          </w:p>
        </w:tc>
        <w:tc>
          <w:tcPr>
            <w:tcW w:w="2695" w:type="dxa"/>
          </w:tcPr>
          <w:p w14:paraId="6F8085EA" w14:textId="76FAD49E" w:rsidR="00194793" w:rsidRPr="009E53CE" w:rsidRDefault="00AD51B0" w:rsidP="0026775B">
            <w:pPr>
              <w:jc w:val="both"/>
              <w:rPr>
                <w:rFonts w:ascii="Times New Roman" w:hAnsi="Times New Roman" w:cs="Times New Roman"/>
                <w:color w:val="00B050"/>
                <w:sz w:val="24"/>
                <w:szCs w:val="24"/>
              </w:rPr>
            </w:pPr>
            <w:r w:rsidRPr="00AD51B0">
              <w:rPr>
                <w:rFonts w:ascii="Times New Roman" w:hAnsi="Times New Roman" w:cs="Times New Roman"/>
                <w:sz w:val="24"/>
                <w:szCs w:val="24"/>
              </w:rPr>
              <w:t>Artículo 1</w:t>
            </w:r>
            <w:r>
              <w:rPr>
                <w:rFonts w:ascii="Times New Roman" w:hAnsi="Times New Roman" w:cs="Times New Roman"/>
                <w:sz w:val="24"/>
                <w:szCs w:val="24"/>
              </w:rPr>
              <w:t xml:space="preserve"> de la</w:t>
            </w:r>
            <w:r w:rsidRPr="00AD51B0">
              <w:rPr>
                <w:rFonts w:ascii="Times New Roman" w:hAnsi="Times New Roman" w:cs="Times New Roman"/>
                <w:sz w:val="24"/>
                <w:szCs w:val="24"/>
              </w:rPr>
              <w:t xml:space="preserve"> Ley que crea la UACh</w:t>
            </w:r>
            <w:r w:rsidR="00C14E37">
              <w:rPr>
                <w:rFonts w:ascii="Times New Roman" w:hAnsi="Times New Roman" w:cs="Times New Roman"/>
                <w:sz w:val="24"/>
                <w:szCs w:val="24"/>
              </w:rPr>
              <w:t>.</w:t>
            </w:r>
          </w:p>
        </w:tc>
      </w:tr>
      <w:tr w:rsidR="00194793" w:rsidRPr="007B3EB3" w14:paraId="50F8EBA1" w14:textId="77777777" w:rsidTr="00020835">
        <w:trPr>
          <w:cantSplit/>
        </w:trPr>
        <w:tc>
          <w:tcPr>
            <w:tcW w:w="4815" w:type="dxa"/>
            <w:gridSpan w:val="2"/>
          </w:tcPr>
          <w:p w14:paraId="47839F6E"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2º</w:t>
            </w:r>
            <w:r w:rsidRPr="009E53CE">
              <w:rPr>
                <w:rFonts w:ascii="Times New Roman" w:hAnsi="Times New Roman" w:cs="Times New Roman"/>
                <w:sz w:val="24"/>
                <w:szCs w:val="24"/>
              </w:rPr>
              <w:t>. La Universidad estará integrada por profesores, investigadores, alumnos y autoridades.</w:t>
            </w:r>
          </w:p>
        </w:tc>
        <w:tc>
          <w:tcPr>
            <w:tcW w:w="6237" w:type="dxa"/>
            <w:gridSpan w:val="3"/>
          </w:tcPr>
          <w:p w14:paraId="1F8819A0" w14:textId="77777777"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b/>
                <w:sz w:val="24"/>
                <w:szCs w:val="24"/>
              </w:rPr>
              <w:t>Artículo 2º</w:t>
            </w:r>
            <w:r w:rsidRPr="009E53CE">
              <w:rPr>
                <w:rFonts w:ascii="Times New Roman" w:hAnsi="Times New Roman" w:cs="Times New Roman"/>
                <w:sz w:val="24"/>
                <w:szCs w:val="24"/>
              </w:rPr>
              <w:t>. La Universidad estará integrada por personal académico y estudiantes.</w:t>
            </w:r>
          </w:p>
        </w:tc>
        <w:tc>
          <w:tcPr>
            <w:tcW w:w="2695" w:type="dxa"/>
          </w:tcPr>
          <w:p w14:paraId="290135CD" w14:textId="4CCAB7F2" w:rsidR="00AD51B0" w:rsidRPr="003104DC" w:rsidRDefault="00AD51B0" w:rsidP="0026775B">
            <w:pPr>
              <w:jc w:val="both"/>
              <w:rPr>
                <w:rFonts w:ascii="Times New Roman" w:hAnsi="Times New Roman" w:cs="Times New Roman"/>
                <w:sz w:val="24"/>
                <w:szCs w:val="24"/>
              </w:rPr>
            </w:pPr>
            <w:r w:rsidRPr="003104DC">
              <w:rPr>
                <w:rFonts w:ascii="Times New Roman" w:hAnsi="Times New Roman" w:cs="Times New Roman"/>
                <w:spacing w:val="-9"/>
                <w:sz w:val="24"/>
                <w:szCs w:val="24"/>
              </w:rPr>
              <w:t>Artículo 7 de la Ley que crea la UACh.</w:t>
            </w:r>
          </w:p>
          <w:p w14:paraId="6BB5C3A6" w14:textId="14A812DD" w:rsidR="00194793" w:rsidRDefault="00194793" w:rsidP="0026775B">
            <w:pPr>
              <w:jc w:val="both"/>
              <w:rPr>
                <w:rFonts w:ascii="Times New Roman" w:hAnsi="Times New Roman" w:cs="Times New Roman"/>
                <w:sz w:val="24"/>
                <w:szCs w:val="24"/>
              </w:rPr>
            </w:pPr>
            <w:r w:rsidRPr="003104DC">
              <w:rPr>
                <w:rFonts w:ascii="Times New Roman" w:hAnsi="Times New Roman" w:cs="Times New Roman"/>
                <w:sz w:val="24"/>
                <w:szCs w:val="24"/>
              </w:rPr>
              <w:t xml:space="preserve">El personal académico se </w:t>
            </w:r>
            <w:r w:rsidR="00C14E37" w:rsidRPr="003104DC">
              <w:rPr>
                <w:rFonts w:ascii="Times New Roman" w:hAnsi="Times New Roman" w:cs="Times New Roman"/>
                <w:sz w:val="24"/>
                <w:szCs w:val="24"/>
              </w:rPr>
              <w:t>define</w:t>
            </w:r>
            <w:r w:rsidRPr="003104DC">
              <w:rPr>
                <w:rFonts w:ascii="Times New Roman" w:hAnsi="Times New Roman" w:cs="Times New Roman"/>
                <w:sz w:val="24"/>
                <w:szCs w:val="24"/>
              </w:rPr>
              <w:t xml:space="preserve"> en el CCT del </w:t>
            </w:r>
            <w:proofErr w:type="spellStart"/>
            <w:r w:rsidRPr="003104DC">
              <w:rPr>
                <w:rFonts w:ascii="Times New Roman" w:hAnsi="Times New Roman" w:cs="Times New Roman"/>
                <w:sz w:val="24"/>
                <w:szCs w:val="24"/>
              </w:rPr>
              <w:t>STAUACh</w:t>
            </w:r>
            <w:proofErr w:type="spellEnd"/>
            <w:r w:rsidRPr="003104DC">
              <w:rPr>
                <w:rFonts w:ascii="Times New Roman" w:hAnsi="Times New Roman" w:cs="Times New Roman"/>
                <w:sz w:val="24"/>
                <w:szCs w:val="24"/>
              </w:rPr>
              <w:t xml:space="preserve">. </w:t>
            </w:r>
            <w:r w:rsidR="00C14E37" w:rsidRPr="003104DC">
              <w:rPr>
                <w:rFonts w:ascii="Times New Roman" w:hAnsi="Times New Roman" w:cs="Times New Roman"/>
                <w:sz w:val="24"/>
                <w:szCs w:val="24"/>
              </w:rPr>
              <w:t xml:space="preserve">Se usa el término </w:t>
            </w:r>
            <w:r w:rsidRPr="003104DC">
              <w:rPr>
                <w:rFonts w:ascii="Times New Roman" w:hAnsi="Times New Roman" w:cs="Times New Roman"/>
                <w:sz w:val="24"/>
                <w:szCs w:val="24"/>
              </w:rPr>
              <w:t xml:space="preserve">Estudiantes, para distinguirlo de alumnado que se usa para </w:t>
            </w:r>
            <w:r w:rsidRPr="009E53CE">
              <w:rPr>
                <w:rFonts w:ascii="Times New Roman" w:hAnsi="Times New Roman" w:cs="Times New Roman"/>
                <w:sz w:val="24"/>
                <w:szCs w:val="24"/>
              </w:rPr>
              <w:t>nivel básico.</w:t>
            </w:r>
          </w:p>
          <w:p w14:paraId="434BE0B9" w14:textId="0D07AC45" w:rsidR="00CC593C" w:rsidRPr="009E53CE" w:rsidRDefault="00CC593C" w:rsidP="0026775B">
            <w:pPr>
              <w:jc w:val="both"/>
              <w:rPr>
                <w:rFonts w:ascii="Times New Roman" w:hAnsi="Times New Roman" w:cs="Times New Roman"/>
                <w:sz w:val="24"/>
                <w:szCs w:val="24"/>
              </w:rPr>
            </w:pPr>
          </w:p>
        </w:tc>
      </w:tr>
      <w:tr w:rsidR="00194793" w:rsidRPr="007B3EB3" w14:paraId="417ABB28" w14:textId="77777777" w:rsidTr="00020835">
        <w:trPr>
          <w:cantSplit/>
          <w:trHeight w:val="42"/>
        </w:trPr>
        <w:tc>
          <w:tcPr>
            <w:tcW w:w="4815" w:type="dxa"/>
            <w:gridSpan w:val="2"/>
          </w:tcPr>
          <w:p w14:paraId="1E322B28" w14:textId="77777777" w:rsidR="00194793" w:rsidRDefault="00194793" w:rsidP="00403764">
            <w:pPr>
              <w:spacing w:after="240"/>
              <w:jc w:val="both"/>
              <w:rPr>
                <w:rFonts w:ascii="Times New Roman" w:hAnsi="Times New Roman" w:cs="Times New Roman"/>
                <w:sz w:val="24"/>
                <w:szCs w:val="24"/>
              </w:rPr>
            </w:pPr>
            <w:r w:rsidRPr="009E53CE">
              <w:rPr>
                <w:rFonts w:ascii="Times New Roman" w:hAnsi="Times New Roman" w:cs="Times New Roman"/>
                <w:b/>
                <w:sz w:val="24"/>
                <w:szCs w:val="24"/>
              </w:rPr>
              <w:t>Artículo 3º</w:t>
            </w:r>
            <w:r w:rsidRPr="009E53CE">
              <w:rPr>
                <w:rFonts w:ascii="Times New Roman" w:hAnsi="Times New Roman" w:cs="Times New Roman"/>
                <w:sz w:val="24"/>
                <w:szCs w:val="24"/>
              </w:rPr>
              <w:t>. La Universidad Autónoma Chapingo tiene como objetivos:</w:t>
            </w:r>
          </w:p>
          <w:p w14:paraId="0DF02E2D" w14:textId="2AC67C6B" w:rsidR="00366097" w:rsidRDefault="00366097"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 xml:space="preserve">I. Impartir educación de nivel medio y superior (Técnico, de Licenciatura y de Postgrado) para formar personal docente, investigadores y técnicos con juicio crítico, democrático, </w:t>
            </w:r>
            <w:r w:rsidRPr="009E53CE">
              <w:rPr>
                <w:rFonts w:ascii="Times New Roman" w:hAnsi="Times New Roman" w:cs="Times New Roman"/>
                <w:sz w:val="24"/>
                <w:szCs w:val="24"/>
              </w:rPr>
              <w:lastRenderedPageBreak/>
              <w:t>nacionalista y humanístico y un elevado espíritu por el trabajo, que los capacite para contribuir a la solución de los problemas del medio rural.</w:t>
            </w:r>
          </w:p>
          <w:p w14:paraId="61AC8CC1" w14:textId="327EE867" w:rsidR="00366097" w:rsidRDefault="00366097"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II. Desarrollar la investigación científica, básica y tecnológica, ligada a la docencia para obtener el mejor aprovechamiento económico y social de los recursos agropecuarios, forestales y otros recursos naturales del País y encontrar nuevos procedimientos que respondan a las necesidades del desarrollo nacional independiente;</w:t>
            </w:r>
          </w:p>
          <w:p w14:paraId="352F96C7" w14:textId="048A9EA6" w:rsidR="00366097" w:rsidRDefault="00366097"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III. Preservar, difundir y acrecentar la cultura y promover la realización del hombre especialmente en el medio rural para lograr una sociedad más justa y creadora.</w:t>
            </w:r>
          </w:p>
          <w:p w14:paraId="0048940F" w14:textId="78CDB059" w:rsidR="00366097" w:rsidRDefault="00294F55"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IV. Propiciar la libre investigación a través de la participación de alumnos y personal académico en un proceso educativo abierto a todas las corrientes del pensamiento.</w:t>
            </w:r>
          </w:p>
          <w:p w14:paraId="5FE1C9C1" w14:textId="3AFA16B8" w:rsidR="00366097" w:rsidRDefault="00E76448"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V. Promover la formación de profesionales de alto nivel conforme a los programas académicos y de investigación que colaboren al establecimiento de una estrategia viable para combatir el subdesarrollo.</w:t>
            </w:r>
          </w:p>
          <w:p w14:paraId="2042F63B" w14:textId="25EBC010" w:rsidR="00E76448" w:rsidRDefault="00E76448"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 xml:space="preserve">VI. Pugnar porque las innovaciones científicas y tecnológicas lleguen oportunamente al sector rural, a fin de promover el cambio social para </w:t>
            </w:r>
            <w:r w:rsidRPr="009E53CE">
              <w:rPr>
                <w:rFonts w:ascii="Times New Roman" w:hAnsi="Times New Roman" w:cs="Times New Roman"/>
                <w:sz w:val="24"/>
                <w:szCs w:val="24"/>
              </w:rPr>
              <w:lastRenderedPageBreak/>
              <w:t>lograr un mejor nivel económico y cultural de sus miembros.</w:t>
            </w:r>
          </w:p>
          <w:p w14:paraId="787451D5" w14:textId="5B8129D5" w:rsidR="00366097" w:rsidRPr="009E53CE" w:rsidRDefault="00E76448" w:rsidP="00403764">
            <w:pPr>
              <w:spacing w:after="240"/>
              <w:jc w:val="both"/>
              <w:rPr>
                <w:rFonts w:ascii="Times New Roman" w:hAnsi="Times New Roman" w:cs="Times New Roman"/>
                <w:sz w:val="24"/>
                <w:szCs w:val="24"/>
              </w:rPr>
            </w:pPr>
            <w:r w:rsidRPr="009E53CE">
              <w:rPr>
                <w:rFonts w:ascii="Times New Roman" w:hAnsi="Times New Roman" w:cs="Times New Roman"/>
                <w:sz w:val="24"/>
                <w:szCs w:val="24"/>
              </w:rPr>
              <w:t>VII. Procurar en coordinación con otras instituciones de carácter agrícola, una adecuada planificación de la agricultura, especialmente de la de temporal, atendiendo a los aspectos ecológicos de crédito, mecanización agrícola, perfeccionamiento de sus técnicas de producción e industrialización, fertilizantes, sanidad vegetal, seguridad agrícola, comercialización agrícola, formas de organización, servicios asistenciales y otros a fin de elevar la productividad, ingresos y nivel de vida de los campesinos y otros trabajadores del campo.</w:t>
            </w:r>
          </w:p>
        </w:tc>
        <w:tc>
          <w:tcPr>
            <w:tcW w:w="6237" w:type="dxa"/>
            <w:gridSpan w:val="3"/>
          </w:tcPr>
          <w:p w14:paraId="05E40FE2" w14:textId="77777777" w:rsidR="00194793" w:rsidRDefault="00194793" w:rsidP="0026775B">
            <w:pPr>
              <w:spacing w:after="240"/>
              <w:jc w:val="both"/>
              <w:rPr>
                <w:rFonts w:ascii="Times New Roman" w:hAnsi="Times New Roman" w:cs="Times New Roman"/>
                <w:color w:val="08080A"/>
                <w:spacing w:val="-1"/>
                <w:w w:val="102"/>
                <w:sz w:val="24"/>
                <w:szCs w:val="24"/>
              </w:rPr>
            </w:pPr>
            <w:r w:rsidRPr="009E53CE">
              <w:rPr>
                <w:rFonts w:ascii="Times New Roman" w:hAnsi="Times New Roman" w:cs="Times New Roman"/>
                <w:b/>
                <w:color w:val="08080A"/>
                <w:spacing w:val="-1"/>
                <w:w w:val="102"/>
                <w:sz w:val="24"/>
                <w:szCs w:val="24"/>
              </w:rPr>
              <w:lastRenderedPageBreak/>
              <w:t>Artículo 3º</w:t>
            </w:r>
            <w:r w:rsidRPr="00403764">
              <w:rPr>
                <w:rFonts w:ascii="Times New Roman" w:hAnsi="Times New Roman" w:cs="Times New Roman"/>
                <w:bCs/>
                <w:color w:val="08080A"/>
                <w:spacing w:val="-1"/>
                <w:w w:val="102"/>
                <w:sz w:val="24"/>
                <w:szCs w:val="24"/>
              </w:rPr>
              <w:t>.</w:t>
            </w:r>
            <w:r w:rsidRPr="009E53CE">
              <w:rPr>
                <w:rFonts w:ascii="Times New Roman" w:hAnsi="Times New Roman" w:cs="Times New Roman"/>
                <w:color w:val="505254"/>
                <w:sz w:val="24"/>
                <w:szCs w:val="24"/>
              </w:rPr>
              <w:t xml:space="preserve"> </w:t>
            </w:r>
            <w:r w:rsidRPr="009E53CE">
              <w:rPr>
                <w:rFonts w:ascii="Times New Roman" w:hAnsi="Times New Roman" w:cs="Times New Roman"/>
                <w:color w:val="08080A"/>
                <w:spacing w:val="-1"/>
                <w:w w:val="102"/>
                <w:sz w:val="24"/>
                <w:szCs w:val="24"/>
              </w:rPr>
              <w:t>La Universidad Autónoma Chapingo tiene como objetivos:</w:t>
            </w:r>
          </w:p>
          <w:p w14:paraId="34D78ACF" w14:textId="0C83B895" w:rsidR="00366097" w:rsidRPr="009E53CE" w:rsidRDefault="00366097" w:rsidP="0026775B">
            <w:pPr>
              <w:spacing w:after="240"/>
              <w:jc w:val="both"/>
              <w:rPr>
                <w:rFonts w:ascii="Times New Roman" w:hAnsi="Times New Roman" w:cs="Times New Roman"/>
                <w:sz w:val="24"/>
                <w:szCs w:val="24"/>
              </w:rPr>
            </w:pPr>
            <w:r w:rsidRPr="009E53CE">
              <w:rPr>
                <w:rFonts w:ascii="Times New Roman" w:hAnsi="Times New Roman" w:cs="Times New Roman"/>
                <w:color w:val="181A1C"/>
                <w:sz w:val="24"/>
                <w:szCs w:val="24"/>
              </w:rPr>
              <w:t xml:space="preserve">I. Impartir </w:t>
            </w:r>
            <w:r w:rsidRPr="009E53CE">
              <w:rPr>
                <w:rFonts w:ascii="Times New Roman" w:hAnsi="Times New Roman" w:cs="Times New Roman"/>
                <w:color w:val="08080A"/>
                <w:sz w:val="24"/>
                <w:szCs w:val="24"/>
              </w:rPr>
              <w:t xml:space="preserve">educación de nivel </w:t>
            </w:r>
            <w:r w:rsidRPr="009E53CE">
              <w:rPr>
                <w:rFonts w:ascii="Times New Roman" w:hAnsi="Times New Roman" w:cs="Times New Roman"/>
                <w:color w:val="08080A"/>
                <w:sz w:val="24"/>
                <w:szCs w:val="24"/>
                <w:highlight w:val="yellow"/>
              </w:rPr>
              <w:t>M</w:t>
            </w:r>
            <w:r w:rsidRPr="009E53CE">
              <w:rPr>
                <w:rFonts w:ascii="Times New Roman" w:hAnsi="Times New Roman" w:cs="Times New Roman"/>
                <w:color w:val="08080A"/>
                <w:sz w:val="24"/>
                <w:szCs w:val="24"/>
              </w:rPr>
              <w:t xml:space="preserve">edio </w:t>
            </w:r>
            <w:r w:rsidRPr="009E53CE">
              <w:rPr>
                <w:rFonts w:ascii="Times New Roman" w:hAnsi="Times New Roman" w:cs="Times New Roman"/>
                <w:color w:val="08080A"/>
                <w:sz w:val="24"/>
                <w:szCs w:val="24"/>
                <w:highlight w:val="yellow"/>
              </w:rPr>
              <w:t>S</w:t>
            </w:r>
            <w:r w:rsidRPr="009E53CE">
              <w:rPr>
                <w:rFonts w:ascii="Times New Roman" w:hAnsi="Times New Roman" w:cs="Times New Roman"/>
                <w:color w:val="08080A"/>
                <w:sz w:val="24"/>
                <w:szCs w:val="24"/>
              </w:rPr>
              <w:t xml:space="preserve">uperior y </w:t>
            </w:r>
            <w:r w:rsidRPr="000A3FB7">
              <w:rPr>
                <w:rFonts w:ascii="Times New Roman" w:hAnsi="Times New Roman" w:cs="Times New Roman"/>
                <w:color w:val="08080A"/>
                <w:sz w:val="24"/>
                <w:szCs w:val="24"/>
              </w:rPr>
              <w:t>Superior</w:t>
            </w:r>
            <w:r w:rsidRPr="000A3FB7">
              <w:rPr>
                <w:rFonts w:ascii="Times New Roman" w:hAnsi="Times New Roman" w:cs="Times New Roman"/>
                <w:color w:val="181A1C"/>
                <w:sz w:val="24"/>
                <w:szCs w:val="24"/>
              </w:rPr>
              <w:t xml:space="preserve"> </w:t>
            </w:r>
            <w:r w:rsidR="000A3FB7" w:rsidRPr="000A3FB7">
              <w:rPr>
                <w:rFonts w:ascii="Times New Roman" w:hAnsi="Times New Roman" w:cs="Times New Roman"/>
                <w:color w:val="181A1C"/>
                <w:sz w:val="24"/>
                <w:szCs w:val="24"/>
                <w:highlight w:val="yellow"/>
              </w:rPr>
              <w:t>en modalidad escolarizada</w:t>
            </w:r>
            <w:r w:rsidR="000A3FB7" w:rsidRPr="000A3FB7">
              <w:rPr>
                <w:rFonts w:ascii="Times New Roman" w:hAnsi="Times New Roman" w:cs="Times New Roman"/>
                <w:color w:val="181A1C"/>
                <w:sz w:val="24"/>
                <w:szCs w:val="24"/>
              </w:rPr>
              <w:t>, no escolarizada y mixta</w:t>
            </w:r>
            <w:r w:rsidR="000A3FB7" w:rsidRPr="009E53CE">
              <w:rPr>
                <w:rFonts w:ascii="Times New Roman" w:hAnsi="Times New Roman" w:cs="Times New Roman"/>
                <w:color w:val="08080A"/>
                <w:sz w:val="24"/>
                <w:szCs w:val="24"/>
              </w:rPr>
              <w:t xml:space="preserve"> </w:t>
            </w:r>
            <w:r w:rsidRPr="009E53CE">
              <w:rPr>
                <w:rFonts w:ascii="Times New Roman" w:hAnsi="Times New Roman" w:cs="Times New Roman"/>
                <w:color w:val="08080A"/>
                <w:sz w:val="24"/>
                <w:szCs w:val="24"/>
              </w:rPr>
              <w:t>(</w:t>
            </w:r>
            <w:r w:rsidRPr="009E53CE">
              <w:rPr>
                <w:rFonts w:ascii="Times New Roman" w:hAnsi="Times New Roman" w:cs="Times New Roman"/>
                <w:color w:val="08080A"/>
                <w:sz w:val="24"/>
                <w:szCs w:val="24"/>
                <w:highlight w:val="yellow"/>
              </w:rPr>
              <w:t>Preparatoria</w:t>
            </w:r>
            <w:r w:rsidRPr="009E53CE">
              <w:rPr>
                <w:rFonts w:ascii="Times New Roman" w:hAnsi="Times New Roman" w:cs="Times New Roman"/>
                <w:color w:val="08080A"/>
                <w:sz w:val="24"/>
                <w:szCs w:val="24"/>
              </w:rPr>
              <w:t xml:space="preserve">, Técnico, de Licenciatura y de </w:t>
            </w:r>
            <w:r w:rsidRPr="00185DE5">
              <w:rPr>
                <w:rFonts w:ascii="Times New Roman" w:hAnsi="Times New Roman" w:cs="Times New Roman"/>
                <w:color w:val="08080A"/>
                <w:sz w:val="24"/>
                <w:szCs w:val="24"/>
                <w:highlight w:val="yellow"/>
              </w:rPr>
              <w:t>Posgrado)</w:t>
            </w:r>
            <w:r w:rsidRPr="009E53CE">
              <w:rPr>
                <w:rFonts w:ascii="Times New Roman" w:hAnsi="Times New Roman" w:cs="Times New Roman"/>
                <w:color w:val="181A1C"/>
                <w:sz w:val="24"/>
                <w:szCs w:val="24"/>
              </w:rPr>
              <w:t xml:space="preserve"> para formar personal docente, investigadores y técnicos con juicio crítico, </w:t>
            </w:r>
            <w:r w:rsidRPr="009E53CE">
              <w:rPr>
                <w:rFonts w:ascii="Times New Roman" w:hAnsi="Times New Roman" w:cs="Times New Roman"/>
                <w:color w:val="181A1C"/>
                <w:sz w:val="24"/>
                <w:szCs w:val="24"/>
              </w:rPr>
              <w:lastRenderedPageBreak/>
              <w:t>democrático, nacionalista y humanístico y un elevado espíritu por el trabajo, que los capacite para contribuir a la solución de los problemas del medio rural.</w:t>
            </w:r>
          </w:p>
          <w:p w14:paraId="1288CC88" w14:textId="1D856A81" w:rsidR="00366097" w:rsidRPr="00403764" w:rsidRDefault="00366097" w:rsidP="0026775B">
            <w:pPr>
              <w:spacing w:after="240"/>
              <w:jc w:val="both"/>
              <w:rPr>
                <w:rFonts w:ascii="Times New Roman" w:hAnsi="Times New Roman" w:cs="Times New Roman"/>
                <w:sz w:val="24"/>
                <w:szCs w:val="24"/>
              </w:rPr>
            </w:pPr>
            <w:r w:rsidRPr="009E53CE">
              <w:rPr>
                <w:rFonts w:ascii="Times New Roman" w:hAnsi="Times New Roman" w:cs="Times New Roman"/>
                <w:sz w:val="24"/>
                <w:szCs w:val="24"/>
              </w:rPr>
              <w:t xml:space="preserve">II. Desarrollar la investigación científica, básica y tecnológica, ligada a la docencia para obtener el mejor aprovechamiento económico y social de los recursos agropecuarios, forestales y otros recursos naturales del </w:t>
            </w:r>
            <w:r w:rsidRPr="00B717B3">
              <w:rPr>
                <w:rFonts w:ascii="Times New Roman" w:hAnsi="Times New Roman" w:cs="Times New Roman"/>
                <w:sz w:val="24"/>
                <w:szCs w:val="24"/>
                <w:highlight w:val="yellow"/>
              </w:rPr>
              <w:t>país</w:t>
            </w:r>
            <w:r w:rsidR="00800FDF" w:rsidRPr="00B717B3">
              <w:rPr>
                <w:rFonts w:ascii="Times New Roman" w:hAnsi="Times New Roman" w:cs="Times New Roman"/>
                <w:sz w:val="24"/>
                <w:szCs w:val="24"/>
                <w:highlight w:val="yellow"/>
              </w:rPr>
              <w:t>,</w:t>
            </w:r>
            <w:r w:rsidRPr="009E53CE">
              <w:rPr>
                <w:rFonts w:ascii="Times New Roman" w:hAnsi="Times New Roman" w:cs="Times New Roman"/>
                <w:sz w:val="24"/>
                <w:szCs w:val="24"/>
              </w:rPr>
              <w:t xml:space="preserve"> y encontrar nuevos procedimientos que respondan a las necesidades del desarrollo nacional independiente;</w:t>
            </w:r>
          </w:p>
          <w:p w14:paraId="1C9FB2C0" w14:textId="707E72FF" w:rsidR="00366097" w:rsidRPr="00403764" w:rsidRDefault="00366097" w:rsidP="0026775B">
            <w:pPr>
              <w:spacing w:after="240"/>
              <w:jc w:val="both"/>
              <w:rPr>
                <w:rFonts w:ascii="Times New Roman" w:hAnsi="Times New Roman" w:cs="Times New Roman"/>
                <w:sz w:val="24"/>
                <w:szCs w:val="24"/>
              </w:rPr>
            </w:pPr>
            <w:r w:rsidRPr="00403764">
              <w:rPr>
                <w:rFonts w:ascii="Times New Roman" w:hAnsi="Times New Roman" w:cs="Times New Roman"/>
                <w:sz w:val="24"/>
                <w:szCs w:val="24"/>
              </w:rPr>
              <w:t>III. Preservar</w:t>
            </w:r>
            <w:r w:rsidRPr="009E53CE">
              <w:rPr>
                <w:rFonts w:ascii="Times New Roman" w:hAnsi="Times New Roman" w:cs="Times New Roman"/>
                <w:color w:val="181A1C"/>
                <w:sz w:val="24"/>
                <w:szCs w:val="24"/>
              </w:rPr>
              <w:t xml:space="preserve">, difundir y acrecentar la cultura y promover la realización del </w:t>
            </w:r>
            <w:r w:rsidRPr="009E53CE">
              <w:rPr>
                <w:rFonts w:ascii="Times New Roman" w:hAnsi="Times New Roman" w:cs="Times New Roman"/>
                <w:color w:val="181A1C"/>
                <w:sz w:val="24"/>
                <w:szCs w:val="24"/>
                <w:highlight w:val="yellow"/>
              </w:rPr>
              <w:t>ser human</w:t>
            </w:r>
            <w:r w:rsidRPr="00B717B3">
              <w:rPr>
                <w:rFonts w:ascii="Times New Roman" w:hAnsi="Times New Roman" w:cs="Times New Roman"/>
                <w:color w:val="181A1C"/>
                <w:sz w:val="24"/>
                <w:szCs w:val="24"/>
                <w:highlight w:val="yellow"/>
              </w:rPr>
              <w:t>o</w:t>
            </w:r>
            <w:r w:rsidR="00800FDF" w:rsidRPr="00B717B3">
              <w:rPr>
                <w:rFonts w:ascii="Times New Roman" w:hAnsi="Times New Roman" w:cs="Times New Roman"/>
                <w:color w:val="181A1C"/>
                <w:sz w:val="24"/>
                <w:szCs w:val="24"/>
                <w:highlight w:val="yellow"/>
              </w:rPr>
              <w:t>,</w:t>
            </w:r>
            <w:r w:rsidRPr="009E53CE">
              <w:rPr>
                <w:rFonts w:ascii="Times New Roman" w:hAnsi="Times New Roman" w:cs="Times New Roman"/>
                <w:color w:val="181A1C"/>
                <w:sz w:val="24"/>
                <w:szCs w:val="24"/>
              </w:rPr>
              <w:t xml:space="preserve"> especialmente en el medio rural</w:t>
            </w:r>
            <w:r w:rsidR="00800FDF" w:rsidRPr="00800FDF">
              <w:rPr>
                <w:rFonts w:ascii="Times New Roman" w:hAnsi="Times New Roman" w:cs="Times New Roman"/>
                <w:color w:val="181A1C"/>
                <w:sz w:val="24"/>
                <w:szCs w:val="24"/>
                <w:highlight w:val="cyan"/>
              </w:rPr>
              <w:t>,</w:t>
            </w:r>
            <w:r w:rsidRPr="009E53CE">
              <w:rPr>
                <w:rFonts w:ascii="Times New Roman" w:hAnsi="Times New Roman" w:cs="Times New Roman"/>
                <w:color w:val="181A1C"/>
                <w:sz w:val="24"/>
                <w:szCs w:val="24"/>
              </w:rPr>
              <w:t xml:space="preserve"> par</w:t>
            </w:r>
            <w:r w:rsidRPr="00403764">
              <w:rPr>
                <w:rFonts w:ascii="Times New Roman" w:hAnsi="Times New Roman" w:cs="Times New Roman"/>
                <w:sz w:val="24"/>
                <w:szCs w:val="24"/>
              </w:rPr>
              <w:t>a lograr una sociedad más justa y creadora.</w:t>
            </w:r>
          </w:p>
          <w:p w14:paraId="2E4BAA4C" w14:textId="2DA58D84" w:rsidR="00366097" w:rsidRPr="00403764" w:rsidRDefault="00366097" w:rsidP="0026775B">
            <w:pPr>
              <w:spacing w:after="240"/>
              <w:jc w:val="both"/>
              <w:rPr>
                <w:rFonts w:ascii="Times New Roman" w:hAnsi="Times New Roman" w:cs="Times New Roman"/>
                <w:sz w:val="24"/>
                <w:szCs w:val="24"/>
              </w:rPr>
            </w:pPr>
            <w:r w:rsidRPr="009E53CE">
              <w:rPr>
                <w:rFonts w:ascii="Times New Roman" w:hAnsi="Times New Roman" w:cs="Times New Roman"/>
                <w:sz w:val="24"/>
                <w:szCs w:val="24"/>
              </w:rPr>
              <w:t xml:space="preserve">IV. Propiciar la libre investigación a través de la participación de </w:t>
            </w:r>
            <w:r w:rsidR="00403764" w:rsidRPr="00185DE5">
              <w:rPr>
                <w:rFonts w:ascii="Times New Roman" w:hAnsi="Times New Roman" w:cs="Times New Roman"/>
                <w:sz w:val="24"/>
                <w:szCs w:val="24"/>
                <w:highlight w:val="yellow"/>
              </w:rPr>
              <w:t>estudiantes</w:t>
            </w:r>
            <w:r w:rsidRPr="009E53CE">
              <w:rPr>
                <w:rFonts w:ascii="Times New Roman" w:hAnsi="Times New Roman" w:cs="Times New Roman"/>
                <w:sz w:val="24"/>
                <w:szCs w:val="24"/>
              </w:rPr>
              <w:t xml:space="preserve"> y personal académico en un proceso educativo abierto a todas las corrientes del</w:t>
            </w:r>
            <w:r w:rsidRPr="00403764">
              <w:rPr>
                <w:rFonts w:ascii="Times New Roman" w:hAnsi="Times New Roman" w:cs="Times New Roman"/>
                <w:sz w:val="24"/>
                <w:szCs w:val="24"/>
              </w:rPr>
              <w:t xml:space="preserve"> </w:t>
            </w:r>
            <w:r w:rsidRPr="009E53CE">
              <w:rPr>
                <w:rFonts w:ascii="Times New Roman" w:hAnsi="Times New Roman" w:cs="Times New Roman"/>
                <w:sz w:val="24"/>
                <w:szCs w:val="24"/>
              </w:rPr>
              <w:t>pensamiento.</w:t>
            </w:r>
          </w:p>
          <w:p w14:paraId="164C82D1" w14:textId="7AFDC35D" w:rsidR="00366097" w:rsidRPr="00403764" w:rsidRDefault="00E76448" w:rsidP="0026775B">
            <w:pPr>
              <w:spacing w:after="240"/>
              <w:jc w:val="both"/>
              <w:rPr>
                <w:rFonts w:ascii="Times New Roman" w:hAnsi="Times New Roman" w:cs="Times New Roman"/>
                <w:sz w:val="24"/>
                <w:szCs w:val="24"/>
              </w:rPr>
            </w:pPr>
            <w:r w:rsidRPr="009E53CE">
              <w:rPr>
                <w:rFonts w:ascii="Times New Roman" w:hAnsi="Times New Roman" w:cs="Times New Roman"/>
                <w:sz w:val="24"/>
                <w:szCs w:val="24"/>
              </w:rPr>
              <w:t>V. Promover</w:t>
            </w:r>
            <w:r w:rsidRPr="009E53CE">
              <w:rPr>
                <w:rFonts w:ascii="Times New Roman" w:hAnsi="Times New Roman" w:cs="Times New Roman"/>
                <w:spacing w:val="-12"/>
                <w:sz w:val="24"/>
                <w:szCs w:val="24"/>
              </w:rPr>
              <w:t xml:space="preserve"> </w:t>
            </w:r>
            <w:r w:rsidRPr="009E53CE">
              <w:rPr>
                <w:rFonts w:ascii="Times New Roman" w:hAnsi="Times New Roman" w:cs="Times New Roman"/>
                <w:sz w:val="24"/>
                <w:szCs w:val="24"/>
              </w:rPr>
              <w:t>la</w:t>
            </w:r>
            <w:r w:rsidRPr="009E53CE">
              <w:rPr>
                <w:rFonts w:ascii="Times New Roman" w:hAnsi="Times New Roman" w:cs="Times New Roman"/>
                <w:spacing w:val="-16"/>
                <w:sz w:val="24"/>
                <w:szCs w:val="24"/>
              </w:rPr>
              <w:t xml:space="preserve"> </w:t>
            </w:r>
            <w:r w:rsidRPr="009E53CE">
              <w:rPr>
                <w:rFonts w:ascii="Times New Roman" w:hAnsi="Times New Roman" w:cs="Times New Roman"/>
                <w:sz w:val="24"/>
                <w:szCs w:val="24"/>
              </w:rPr>
              <w:t>formación</w:t>
            </w:r>
            <w:r w:rsidRPr="009E53CE">
              <w:rPr>
                <w:rFonts w:ascii="Times New Roman" w:hAnsi="Times New Roman" w:cs="Times New Roman"/>
                <w:spacing w:val="-6"/>
                <w:sz w:val="24"/>
                <w:szCs w:val="24"/>
              </w:rPr>
              <w:t xml:space="preserve"> </w:t>
            </w:r>
            <w:r w:rsidRPr="009E53CE">
              <w:rPr>
                <w:rFonts w:ascii="Times New Roman" w:hAnsi="Times New Roman" w:cs="Times New Roman"/>
                <w:sz w:val="24"/>
                <w:szCs w:val="24"/>
              </w:rPr>
              <w:t>de</w:t>
            </w:r>
            <w:r w:rsidRPr="009E53CE">
              <w:rPr>
                <w:rFonts w:ascii="Times New Roman" w:hAnsi="Times New Roman" w:cs="Times New Roman"/>
                <w:spacing w:val="-25"/>
                <w:sz w:val="24"/>
                <w:szCs w:val="24"/>
              </w:rPr>
              <w:t xml:space="preserve"> </w:t>
            </w:r>
            <w:r w:rsidRPr="009E53CE">
              <w:rPr>
                <w:rFonts w:ascii="Times New Roman" w:hAnsi="Times New Roman" w:cs="Times New Roman"/>
                <w:sz w:val="24"/>
                <w:szCs w:val="24"/>
              </w:rPr>
              <w:t>profesionales</w:t>
            </w:r>
            <w:r w:rsidRPr="009E53CE">
              <w:rPr>
                <w:rFonts w:ascii="Times New Roman" w:hAnsi="Times New Roman" w:cs="Times New Roman"/>
                <w:spacing w:val="-7"/>
                <w:sz w:val="24"/>
                <w:szCs w:val="24"/>
              </w:rPr>
              <w:t xml:space="preserve"> </w:t>
            </w:r>
            <w:r w:rsidRPr="009E53CE">
              <w:rPr>
                <w:rFonts w:ascii="Times New Roman" w:hAnsi="Times New Roman" w:cs="Times New Roman"/>
                <w:sz w:val="24"/>
                <w:szCs w:val="24"/>
              </w:rPr>
              <w:t>de</w:t>
            </w:r>
            <w:r w:rsidRPr="009E53CE">
              <w:rPr>
                <w:rFonts w:ascii="Times New Roman" w:hAnsi="Times New Roman" w:cs="Times New Roman"/>
                <w:spacing w:val="-20"/>
                <w:sz w:val="24"/>
                <w:szCs w:val="24"/>
              </w:rPr>
              <w:t xml:space="preserve"> </w:t>
            </w:r>
            <w:r w:rsidRPr="009E53CE">
              <w:rPr>
                <w:rFonts w:ascii="Times New Roman" w:hAnsi="Times New Roman" w:cs="Times New Roman"/>
                <w:sz w:val="24"/>
                <w:szCs w:val="24"/>
              </w:rPr>
              <w:t>alto</w:t>
            </w:r>
            <w:r w:rsidRPr="009E53CE">
              <w:rPr>
                <w:rFonts w:ascii="Times New Roman" w:hAnsi="Times New Roman" w:cs="Times New Roman"/>
                <w:spacing w:val="-21"/>
                <w:sz w:val="24"/>
                <w:szCs w:val="24"/>
              </w:rPr>
              <w:t xml:space="preserve"> </w:t>
            </w:r>
            <w:r w:rsidRPr="009E53CE">
              <w:rPr>
                <w:rFonts w:ascii="Times New Roman" w:hAnsi="Times New Roman" w:cs="Times New Roman"/>
                <w:sz w:val="24"/>
                <w:szCs w:val="24"/>
              </w:rPr>
              <w:t>nivel</w:t>
            </w:r>
            <w:r w:rsidRPr="009E53CE">
              <w:rPr>
                <w:rFonts w:ascii="Times New Roman" w:hAnsi="Times New Roman" w:cs="Times New Roman"/>
                <w:spacing w:val="-23"/>
                <w:sz w:val="24"/>
                <w:szCs w:val="24"/>
              </w:rPr>
              <w:t xml:space="preserve"> </w:t>
            </w:r>
            <w:r w:rsidRPr="009E53CE">
              <w:rPr>
                <w:rFonts w:ascii="Times New Roman" w:hAnsi="Times New Roman" w:cs="Times New Roman"/>
                <w:sz w:val="24"/>
                <w:szCs w:val="24"/>
              </w:rPr>
              <w:t>conforme</w:t>
            </w:r>
            <w:r w:rsidRPr="009E53CE">
              <w:rPr>
                <w:rFonts w:ascii="Times New Roman" w:hAnsi="Times New Roman" w:cs="Times New Roman"/>
                <w:spacing w:val="-13"/>
                <w:sz w:val="24"/>
                <w:szCs w:val="24"/>
              </w:rPr>
              <w:t xml:space="preserve"> </w:t>
            </w:r>
            <w:r w:rsidRPr="009E53CE">
              <w:rPr>
                <w:rFonts w:ascii="Times New Roman" w:hAnsi="Times New Roman" w:cs="Times New Roman"/>
                <w:sz w:val="24"/>
                <w:szCs w:val="24"/>
              </w:rPr>
              <w:t>a</w:t>
            </w:r>
            <w:r w:rsidRPr="009E53CE">
              <w:rPr>
                <w:rFonts w:ascii="Times New Roman" w:hAnsi="Times New Roman" w:cs="Times New Roman"/>
                <w:spacing w:val="-10"/>
                <w:sz w:val="24"/>
                <w:szCs w:val="24"/>
              </w:rPr>
              <w:t xml:space="preserve"> </w:t>
            </w:r>
            <w:r w:rsidRPr="009E53CE">
              <w:rPr>
                <w:rFonts w:ascii="Times New Roman" w:hAnsi="Times New Roman" w:cs="Times New Roman"/>
                <w:sz w:val="24"/>
                <w:szCs w:val="24"/>
              </w:rPr>
              <w:t xml:space="preserve">los programas académicos y de investigación que colaboren al establecimiento de una estrategia viable para combatir el </w:t>
            </w:r>
            <w:r w:rsidRPr="00403764">
              <w:rPr>
                <w:rFonts w:ascii="Times New Roman" w:hAnsi="Times New Roman" w:cs="Times New Roman"/>
                <w:sz w:val="24"/>
                <w:szCs w:val="24"/>
              </w:rPr>
              <w:t>subdesarrollo.</w:t>
            </w:r>
          </w:p>
          <w:p w14:paraId="12A29FBF" w14:textId="71C47C4B" w:rsidR="00366097" w:rsidRPr="00403764" w:rsidRDefault="00E76448" w:rsidP="0026775B">
            <w:pPr>
              <w:spacing w:after="240"/>
              <w:jc w:val="both"/>
              <w:rPr>
                <w:rFonts w:ascii="Times New Roman" w:hAnsi="Times New Roman" w:cs="Times New Roman"/>
                <w:sz w:val="24"/>
                <w:szCs w:val="24"/>
              </w:rPr>
            </w:pPr>
            <w:r w:rsidRPr="009E53CE">
              <w:rPr>
                <w:rFonts w:ascii="Times New Roman" w:hAnsi="Times New Roman" w:cs="Times New Roman"/>
                <w:sz w:val="24"/>
                <w:szCs w:val="24"/>
              </w:rPr>
              <w:t>VI. Pugnar porque las innovaciones científicas y</w:t>
            </w:r>
            <w:r w:rsidRPr="009E53CE">
              <w:rPr>
                <w:rFonts w:ascii="Times New Roman" w:hAnsi="Times New Roman" w:cs="Times New Roman"/>
                <w:spacing w:val="-41"/>
                <w:sz w:val="24"/>
                <w:szCs w:val="24"/>
              </w:rPr>
              <w:t xml:space="preserve"> </w:t>
            </w:r>
            <w:r w:rsidRPr="009E53CE">
              <w:rPr>
                <w:rFonts w:ascii="Times New Roman" w:hAnsi="Times New Roman" w:cs="Times New Roman"/>
                <w:sz w:val="24"/>
                <w:szCs w:val="24"/>
              </w:rPr>
              <w:t xml:space="preserve">tecnológicas lleguen oportunamente al sector rural, a fin de promover el cambio social </w:t>
            </w:r>
            <w:r w:rsidRPr="009E53CE">
              <w:rPr>
                <w:rFonts w:ascii="Times New Roman" w:hAnsi="Times New Roman" w:cs="Times New Roman"/>
                <w:spacing w:val="-1"/>
                <w:w w:val="101"/>
                <w:sz w:val="24"/>
                <w:szCs w:val="24"/>
              </w:rPr>
              <w:t>par</w:t>
            </w:r>
            <w:r w:rsidRPr="009E53CE">
              <w:rPr>
                <w:rFonts w:ascii="Times New Roman" w:hAnsi="Times New Roman" w:cs="Times New Roman"/>
                <w:w w:val="101"/>
                <w:sz w:val="24"/>
                <w:szCs w:val="24"/>
              </w:rPr>
              <w:t>a</w:t>
            </w:r>
            <w:r w:rsidRPr="009E53CE">
              <w:rPr>
                <w:rFonts w:ascii="Times New Roman" w:hAnsi="Times New Roman" w:cs="Times New Roman"/>
                <w:spacing w:val="-13"/>
                <w:sz w:val="24"/>
                <w:szCs w:val="24"/>
              </w:rPr>
              <w:t xml:space="preserve"> </w:t>
            </w:r>
            <w:r w:rsidRPr="009E53CE">
              <w:rPr>
                <w:rFonts w:ascii="Times New Roman" w:hAnsi="Times New Roman" w:cs="Times New Roman"/>
                <w:sz w:val="24"/>
                <w:szCs w:val="24"/>
              </w:rPr>
              <w:t>lograr un mejor nivel económico y cultural de sus miembros.</w:t>
            </w:r>
          </w:p>
          <w:p w14:paraId="21744A1F" w14:textId="4596AF2C" w:rsidR="00E76448" w:rsidRPr="00403764" w:rsidRDefault="00E76448" w:rsidP="0026775B">
            <w:pPr>
              <w:spacing w:after="240"/>
              <w:jc w:val="both"/>
              <w:rPr>
                <w:rFonts w:ascii="Times New Roman" w:hAnsi="Times New Roman" w:cs="Times New Roman"/>
                <w:sz w:val="24"/>
                <w:szCs w:val="24"/>
              </w:rPr>
            </w:pPr>
            <w:r w:rsidRPr="009E53CE">
              <w:rPr>
                <w:rFonts w:ascii="Times New Roman" w:hAnsi="Times New Roman" w:cs="Times New Roman"/>
                <w:sz w:val="24"/>
                <w:szCs w:val="24"/>
              </w:rPr>
              <w:t>VII. Procurar</w:t>
            </w:r>
            <w:r w:rsidR="00800FDF" w:rsidRPr="00DB535D">
              <w:rPr>
                <w:rFonts w:ascii="Times New Roman" w:hAnsi="Times New Roman" w:cs="Times New Roman"/>
                <w:sz w:val="24"/>
                <w:szCs w:val="24"/>
              </w:rPr>
              <w:t>,</w:t>
            </w:r>
            <w:r w:rsidRPr="009E53CE">
              <w:rPr>
                <w:rFonts w:ascii="Times New Roman" w:hAnsi="Times New Roman" w:cs="Times New Roman"/>
                <w:sz w:val="24"/>
                <w:szCs w:val="24"/>
              </w:rPr>
              <w:t xml:space="preserve"> en coordinación con otras instituciones de carácter agrícola, una adecuada planificación de la </w:t>
            </w:r>
            <w:r w:rsidRPr="009E53CE">
              <w:rPr>
                <w:rFonts w:ascii="Times New Roman" w:hAnsi="Times New Roman" w:cs="Times New Roman"/>
                <w:spacing w:val="-9"/>
                <w:sz w:val="24"/>
                <w:szCs w:val="24"/>
              </w:rPr>
              <w:t xml:space="preserve">agricultura, </w:t>
            </w:r>
            <w:r w:rsidRPr="009E53CE">
              <w:rPr>
                <w:rFonts w:ascii="Times New Roman" w:hAnsi="Times New Roman" w:cs="Times New Roman"/>
                <w:sz w:val="24"/>
                <w:szCs w:val="24"/>
              </w:rPr>
              <w:t xml:space="preserve">especialmente de la de </w:t>
            </w:r>
            <w:r w:rsidRPr="009E53CE">
              <w:rPr>
                <w:rFonts w:ascii="Times New Roman" w:hAnsi="Times New Roman" w:cs="Times New Roman"/>
                <w:spacing w:val="-4"/>
                <w:sz w:val="24"/>
                <w:szCs w:val="24"/>
              </w:rPr>
              <w:t xml:space="preserve">temporal, </w:t>
            </w:r>
            <w:r w:rsidRPr="009E53CE">
              <w:rPr>
                <w:rFonts w:ascii="Times New Roman" w:hAnsi="Times New Roman" w:cs="Times New Roman"/>
                <w:sz w:val="24"/>
                <w:szCs w:val="24"/>
              </w:rPr>
              <w:t xml:space="preserve">atendiendo a los aspectos </w:t>
            </w:r>
            <w:r w:rsidRPr="009E53CE">
              <w:rPr>
                <w:rFonts w:ascii="Times New Roman" w:hAnsi="Times New Roman" w:cs="Times New Roman"/>
                <w:sz w:val="24"/>
                <w:szCs w:val="24"/>
              </w:rPr>
              <w:lastRenderedPageBreak/>
              <w:t>ecológicos</w:t>
            </w:r>
            <w:r w:rsidR="003F3F67">
              <w:rPr>
                <w:rFonts w:ascii="Times New Roman" w:hAnsi="Times New Roman" w:cs="Times New Roman"/>
                <w:sz w:val="24"/>
                <w:szCs w:val="24"/>
              </w:rPr>
              <w:t>,</w:t>
            </w:r>
            <w:r w:rsidRPr="009E53CE">
              <w:rPr>
                <w:rFonts w:ascii="Times New Roman" w:hAnsi="Times New Roman" w:cs="Times New Roman"/>
                <w:sz w:val="24"/>
                <w:szCs w:val="24"/>
              </w:rPr>
              <w:t xml:space="preserve"> de crédito, mecanización agrícola, perfeccionamiento de sus técnicas de producción e industrialización, fertilizantes, sanidad vegetal, seguridad agrícola, comercialización agrícola, </w:t>
            </w:r>
            <w:r w:rsidRPr="009E53CE">
              <w:rPr>
                <w:rFonts w:ascii="Times New Roman" w:hAnsi="Times New Roman" w:cs="Times New Roman"/>
                <w:spacing w:val="-4"/>
                <w:w w:val="105"/>
                <w:sz w:val="24"/>
                <w:szCs w:val="24"/>
              </w:rPr>
              <w:t xml:space="preserve">formas </w:t>
            </w:r>
            <w:r w:rsidRPr="009E53CE">
              <w:rPr>
                <w:rFonts w:ascii="Times New Roman" w:hAnsi="Times New Roman" w:cs="Times New Roman"/>
                <w:spacing w:val="-7"/>
                <w:w w:val="105"/>
                <w:sz w:val="24"/>
                <w:szCs w:val="24"/>
              </w:rPr>
              <w:t xml:space="preserve">de </w:t>
            </w:r>
            <w:r w:rsidRPr="009E53CE">
              <w:rPr>
                <w:rFonts w:ascii="Times New Roman" w:hAnsi="Times New Roman" w:cs="Times New Roman"/>
                <w:spacing w:val="-10"/>
                <w:w w:val="105"/>
                <w:sz w:val="24"/>
                <w:szCs w:val="24"/>
              </w:rPr>
              <w:t xml:space="preserve">organización, </w:t>
            </w:r>
            <w:r w:rsidRPr="009E53CE">
              <w:rPr>
                <w:rFonts w:ascii="Times New Roman" w:hAnsi="Times New Roman" w:cs="Times New Roman"/>
                <w:spacing w:val="-5"/>
                <w:w w:val="105"/>
                <w:sz w:val="24"/>
                <w:szCs w:val="24"/>
              </w:rPr>
              <w:t xml:space="preserve">servicios </w:t>
            </w:r>
            <w:r w:rsidRPr="009E53CE">
              <w:rPr>
                <w:rFonts w:ascii="Times New Roman" w:hAnsi="Times New Roman" w:cs="Times New Roman"/>
                <w:spacing w:val="-6"/>
                <w:w w:val="105"/>
                <w:sz w:val="24"/>
                <w:szCs w:val="24"/>
              </w:rPr>
              <w:t xml:space="preserve">asistenciales </w:t>
            </w:r>
            <w:r w:rsidRPr="009E53CE">
              <w:rPr>
                <w:rFonts w:ascii="Times New Roman" w:hAnsi="Times New Roman" w:cs="Times New Roman"/>
                <w:w w:val="105"/>
                <w:sz w:val="24"/>
                <w:szCs w:val="24"/>
              </w:rPr>
              <w:t>y otros a fin de elevar</w:t>
            </w:r>
            <w:r>
              <w:rPr>
                <w:rFonts w:ascii="Times New Roman" w:hAnsi="Times New Roman" w:cs="Times New Roman"/>
                <w:w w:val="105"/>
                <w:sz w:val="24"/>
                <w:szCs w:val="24"/>
              </w:rPr>
              <w:t xml:space="preserve"> </w:t>
            </w:r>
            <w:r w:rsidRPr="009E53CE">
              <w:rPr>
                <w:rFonts w:ascii="Times New Roman" w:hAnsi="Times New Roman" w:cs="Times New Roman"/>
                <w:w w:val="105"/>
                <w:sz w:val="24"/>
                <w:szCs w:val="24"/>
              </w:rPr>
              <w:t>la</w:t>
            </w:r>
            <w:r w:rsidRPr="009E53CE">
              <w:rPr>
                <w:rFonts w:ascii="Times New Roman" w:hAnsi="Times New Roman" w:cs="Times New Roman"/>
                <w:spacing w:val="-22"/>
                <w:w w:val="105"/>
                <w:sz w:val="24"/>
                <w:szCs w:val="24"/>
              </w:rPr>
              <w:t xml:space="preserve"> </w:t>
            </w:r>
            <w:r w:rsidRPr="009E53CE">
              <w:rPr>
                <w:rFonts w:ascii="Times New Roman" w:hAnsi="Times New Roman" w:cs="Times New Roman"/>
                <w:spacing w:val="-3"/>
                <w:w w:val="105"/>
                <w:sz w:val="24"/>
                <w:szCs w:val="24"/>
              </w:rPr>
              <w:t>productividad,</w:t>
            </w:r>
            <w:r w:rsidRPr="009E53CE">
              <w:rPr>
                <w:rFonts w:ascii="Times New Roman" w:hAnsi="Times New Roman" w:cs="Times New Roman"/>
                <w:spacing w:val="-8"/>
                <w:w w:val="105"/>
                <w:sz w:val="24"/>
                <w:szCs w:val="24"/>
              </w:rPr>
              <w:t xml:space="preserve"> </w:t>
            </w:r>
            <w:r w:rsidRPr="009E53CE">
              <w:rPr>
                <w:rFonts w:ascii="Times New Roman" w:hAnsi="Times New Roman" w:cs="Times New Roman"/>
                <w:spacing w:val="-6"/>
                <w:w w:val="105"/>
                <w:sz w:val="24"/>
                <w:szCs w:val="24"/>
              </w:rPr>
              <w:t>ingresos</w:t>
            </w:r>
            <w:r w:rsidRPr="009E53CE">
              <w:rPr>
                <w:rFonts w:ascii="Times New Roman" w:hAnsi="Times New Roman" w:cs="Times New Roman"/>
                <w:spacing w:val="-37"/>
                <w:w w:val="105"/>
                <w:sz w:val="24"/>
                <w:szCs w:val="24"/>
              </w:rPr>
              <w:t xml:space="preserve"> </w:t>
            </w:r>
            <w:r w:rsidRPr="009E53CE">
              <w:rPr>
                <w:rFonts w:ascii="Times New Roman" w:hAnsi="Times New Roman" w:cs="Times New Roman"/>
                <w:w w:val="105"/>
                <w:sz w:val="24"/>
                <w:szCs w:val="24"/>
              </w:rPr>
              <w:t>y</w:t>
            </w:r>
            <w:r w:rsidRPr="009E53CE">
              <w:rPr>
                <w:rFonts w:ascii="Times New Roman" w:hAnsi="Times New Roman" w:cs="Times New Roman"/>
                <w:spacing w:val="-21"/>
                <w:w w:val="105"/>
                <w:sz w:val="24"/>
                <w:szCs w:val="24"/>
              </w:rPr>
              <w:t xml:space="preserve"> </w:t>
            </w:r>
            <w:r w:rsidRPr="009E53CE">
              <w:rPr>
                <w:rFonts w:ascii="Times New Roman" w:hAnsi="Times New Roman" w:cs="Times New Roman"/>
                <w:w w:val="105"/>
                <w:sz w:val="24"/>
                <w:szCs w:val="24"/>
              </w:rPr>
              <w:t>nivel</w:t>
            </w:r>
            <w:r w:rsidRPr="009E53CE">
              <w:rPr>
                <w:rFonts w:ascii="Times New Roman" w:hAnsi="Times New Roman" w:cs="Times New Roman"/>
                <w:spacing w:val="-18"/>
                <w:w w:val="105"/>
                <w:sz w:val="24"/>
                <w:szCs w:val="24"/>
              </w:rPr>
              <w:t xml:space="preserve"> </w:t>
            </w:r>
            <w:r w:rsidRPr="009E53CE">
              <w:rPr>
                <w:rFonts w:ascii="Times New Roman" w:hAnsi="Times New Roman" w:cs="Times New Roman"/>
                <w:w w:val="105"/>
                <w:sz w:val="24"/>
                <w:szCs w:val="24"/>
              </w:rPr>
              <w:t>de</w:t>
            </w:r>
            <w:r w:rsidRPr="009E53CE">
              <w:rPr>
                <w:rFonts w:ascii="Times New Roman" w:hAnsi="Times New Roman" w:cs="Times New Roman"/>
                <w:spacing w:val="-16"/>
                <w:w w:val="105"/>
                <w:sz w:val="24"/>
                <w:szCs w:val="24"/>
              </w:rPr>
              <w:t xml:space="preserve"> </w:t>
            </w:r>
            <w:r w:rsidRPr="009E53CE">
              <w:rPr>
                <w:rFonts w:ascii="Times New Roman" w:hAnsi="Times New Roman" w:cs="Times New Roman"/>
                <w:w w:val="105"/>
                <w:sz w:val="24"/>
                <w:szCs w:val="24"/>
              </w:rPr>
              <w:t>vida</w:t>
            </w:r>
            <w:r w:rsidRPr="009E53CE">
              <w:rPr>
                <w:rFonts w:ascii="Times New Roman" w:hAnsi="Times New Roman" w:cs="Times New Roman"/>
                <w:spacing w:val="-16"/>
                <w:w w:val="105"/>
                <w:sz w:val="24"/>
                <w:szCs w:val="24"/>
              </w:rPr>
              <w:t xml:space="preserve"> </w:t>
            </w:r>
            <w:r w:rsidRPr="009E53CE">
              <w:rPr>
                <w:rFonts w:ascii="Times New Roman" w:hAnsi="Times New Roman" w:cs="Times New Roman"/>
                <w:w w:val="105"/>
                <w:sz w:val="24"/>
                <w:szCs w:val="24"/>
              </w:rPr>
              <w:t>de</w:t>
            </w:r>
            <w:r w:rsidRPr="009E53CE">
              <w:rPr>
                <w:rFonts w:ascii="Times New Roman" w:hAnsi="Times New Roman" w:cs="Times New Roman"/>
                <w:spacing w:val="-10"/>
                <w:w w:val="105"/>
                <w:sz w:val="24"/>
                <w:szCs w:val="24"/>
              </w:rPr>
              <w:t xml:space="preserve"> </w:t>
            </w:r>
            <w:r w:rsidRPr="009E53CE">
              <w:rPr>
                <w:rFonts w:ascii="Times New Roman" w:hAnsi="Times New Roman" w:cs="Times New Roman"/>
                <w:w w:val="105"/>
                <w:sz w:val="24"/>
                <w:szCs w:val="24"/>
              </w:rPr>
              <w:t>los</w:t>
            </w:r>
            <w:r w:rsidRPr="009E53CE">
              <w:rPr>
                <w:rFonts w:ascii="Times New Roman" w:hAnsi="Times New Roman" w:cs="Times New Roman"/>
                <w:spacing w:val="-19"/>
                <w:w w:val="105"/>
                <w:sz w:val="24"/>
                <w:szCs w:val="24"/>
              </w:rPr>
              <w:t xml:space="preserve"> </w:t>
            </w:r>
            <w:r w:rsidRPr="009E53CE">
              <w:rPr>
                <w:rFonts w:ascii="Times New Roman" w:hAnsi="Times New Roman" w:cs="Times New Roman"/>
                <w:spacing w:val="-3"/>
                <w:w w:val="105"/>
                <w:sz w:val="24"/>
                <w:szCs w:val="24"/>
              </w:rPr>
              <w:t xml:space="preserve">campesinos y </w:t>
            </w:r>
            <w:r w:rsidRPr="009E53CE">
              <w:rPr>
                <w:rFonts w:ascii="Times New Roman" w:hAnsi="Times New Roman" w:cs="Times New Roman"/>
                <w:sz w:val="24"/>
                <w:szCs w:val="24"/>
              </w:rPr>
              <w:t>otros trabajadores del campo.</w:t>
            </w:r>
          </w:p>
        </w:tc>
        <w:tc>
          <w:tcPr>
            <w:tcW w:w="2695" w:type="dxa"/>
          </w:tcPr>
          <w:p w14:paraId="5CAF05B4" w14:textId="03A1F32E" w:rsidR="00194793" w:rsidRPr="009E53CE" w:rsidRDefault="00AD51B0" w:rsidP="0026775B">
            <w:pPr>
              <w:jc w:val="both"/>
              <w:rPr>
                <w:rFonts w:ascii="Times New Roman" w:hAnsi="Times New Roman" w:cs="Times New Roman"/>
                <w:sz w:val="24"/>
                <w:szCs w:val="24"/>
              </w:rPr>
            </w:pPr>
            <w:r w:rsidRPr="00AD51B0">
              <w:rPr>
                <w:rFonts w:ascii="Times New Roman" w:hAnsi="Times New Roman" w:cs="Times New Roman"/>
                <w:spacing w:val="-9"/>
                <w:sz w:val="24"/>
                <w:szCs w:val="24"/>
              </w:rPr>
              <w:lastRenderedPageBreak/>
              <w:t xml:space="preserve">Artículo 3 </w:t>
            </w:r>
            <w:r>
              <w:rPr>
                <w:rFonts w:ascii="Times New Roman" w:hAnsi="Times New Roman" w:cs="Times New Roman"/>
                <w:spacing w:val="-9"/>
                <w:sz w:val="24"/>
                <w:szCs w:val="24"/>
              </w:rPr>
              <w:t xml:space="preserve">de la </w:t>
            </w:r>
            <w:r w:rsidR="00C14E37">
              <w:rPr>
                <w:rFonts w:ascii="Times New Roman" w:hAnsi="Times New Roman" w:cs="Times New Roman"/>
                <w:spacing w:val="-9"/>
                <w:sz w:val="24"/>
                <w:szCs w:val="24"/>
              </w:rPr>
              <w:t>Ley que crea la UACh.</w:t>
            </w:r>
          </w:p>
        </w:tc>
      </w:tr>
      <w:tr w:rsidR="00194793" w:rsidRPr="007B3EB3" w14:paraId="5D7BC432" w14:textId="77777777" w:rsidTr="00020835">
        <w:trPr>
          <w:cantSplit/>
        </w:trPr>
        <w:tc>
          <w:tcPr>
            <w:tcW w:w="4815" w:type="dxa"/>
            <w:gridSpan w:val="2"/>
          </w:tcPr>
          <w:p w14:paraId="0EABCF02"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lastRenderedPageBreak/>
              <w:t>Artículo 4º</w:t>
            </w:r>
            <w:r w:rsidRPr="009E53CE">
              <w:rPr>
                <w:rFonts w:ascii="Times New Roman" w:hAnsi="Times New Roman" w:cs="Times New Roman"/>
                <w:sz w:val="24"/>
                <w:szCs w:val="24"/>
              </w:rPr>
              <w:t>. La Universidad para cumplir con sus objetivos, se basará en los principios de libertad de cátedra y de investigación.</w:t>
            </w:r>
          </w:p>
        </w:tc>
        <w:tc>
          <w:tcPr>
            <w:tcW w:w="6237" w:type="dxa"/>
            <w:gridSpan w:val="3"/>
          </w:tcPr>
          <w:p w14:paraId="7031323A" w14:textId="0DF03305"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sz w:val="24"/>
                <w:szCs w:val="24"/>
              </w:rPr>
              <w:t>Artículo 4º</w:t>
            </w:r>
            <w:r w:rsidRPr="009E53CE">
              <w:rPr>
                <w:rFonts w:ascii="Times New Roman" w:hAnsi="Times New Roman" w:cs="Times New Roman"/>
                <w:sz w:val="24"/>
                <w:szCs w:val="24"/>
              </w:rPr>
              <w:t xml:space="preserve">. </w:t>
            </w:r>
            <w:r w:rsidRPr="009E53CE">
              <w:rPr>
                <w:rFonts w:ascii="Times New Roman" w:hAnsi="Times New Roman" w:cs="Times New Roman"/>
                <w:position w:val="1"/>
                <w:sz w:val="24"/>
                <w:szCs w:val="24"/>
              </w:rPr>
              <w:t>La Universidad</w:t>
            </w:r>
            <w:r w:rsidR="00800FDF" w:rsidRPr="00B717B3">
              <w:rPr>
                <w:rFonts w:ascii="Times New Roman" w:hAnsi="Times New Roman" w:cs="Times New Roman"/>
                <w:position w:val="1"/>
                <w:sz w:val="24"/>
                <w:szCs w:val="24"/>
                <w:highlight w:val="yellow"/>
              </w:rPr>
              <w:t>,</w:t>
            </w:r>
            <w:r w:rsidRPr="009E53CE">
              <w:rPr>
                <w:rFonts w:ascii="Times New Roman" w:hAnsi="Times New Roman" w:cs="Times New Roman"/>
                <w:position w:val="1"/>
                <w:sz w:val="24"/>
                <w:szCs w:val="24"/>
              </w:rPr>
              <w:t xml:space="preserve"> para cumplir con sus objetivos, planeará, programará, ejecutará y evaluará sus actividades sustantivas de docencia, investigación, servicio y difusión de la cultura con base en los principios de libertad de </w:t>
            </w:r>
            <w:r w:rsidRPr="00DB535D">
              <w:rPr>
                <w:rFonts w:ascii="Times New Roman" w:hAnsi="Times New Roman" w:cs="Times New Roman"/>
                <w:position w:val="1"/>
                <w:sz w:val="24"/>
                <w:szCs w:val="24"/>
              </w:rPr>
              <w:t>c</w:t>
            </w:r>
            <w:r w:rsidR="00800FDF" w:rsidRPr="00DB535D">
              <w:rPr>
                <w:rFonts w:ascii="Times New Roman" w:hAnsi="Times New Roman" w:cs="Times New Roman"/>
                <w:position w:val="1"/>
                <w:sz w:val="24"/>
                <w:szCs w:val="24"/>
              </w:rPr>
              <w:t>á</w:t>
            </w:r>
            <w:r w:rsidRPr="00DB535D">
              <w:rPr>
                <w:rFonts w:ascii="Times New Roman" w:hAnsi="Times New Roman" w:cs="Times New Roman"/>
                <w:position w:val="1"/>
                <w:sz w:val="24"/>
                <w:szCs w:val="24"/>
              </w:rPr>
              <w:t>t</w:t>
            </w:r>
            <w:r w:rsidRPr="009E53CE">
              <w:rPr>
                <w:rFonts w:ascii="Times New Roman" w:hAnsi="Times New Roman" w:cs="Times New Roman"/>
                <w:position w:val="1"/>
                <w:sz w:val="24"/>
                <w:szCs w:val="24"/>
              </w:rPr>
              <w:t>edra y de investigación.</w:t>
            </w:r>
          </w:p>
        </w:tc>
        <w:tc>
          <w:tcPr>
            <w:tcW w:w="2695" w:type="dxa"/>
          </w:tcPr>
          <w:p w14:paraId="284A79D1" w14:textId="1BF097B2" w:rsidR="00AD51B0" w:rsidRDefault="00AD51B0" w:rsidP="0026775B">
            <w:pPr>
              <w:jc w:val="both"/>
              <w:rPr>
                <w:rFonts w:ascii="Times New Roman" w:hAnsi="Times New Roman" w:cs="Times New Roman"/>
                <w:spacing w:val="-9"/>
                <w:sz w:val="24"/>
                <w:szCs w:val="24"/>
              </w:rPr>
            </w:pPr>
            <w:r w:rsidRPr="00AD51B0">
              <w:rPr>
                <w:rFonts w:ascii="Times New Roman" w:hAnsi="Times New Roman" w:cs="Times New Roman"/>
                <w:spacing w:val="-9"/>
                <w:sz w:val="24"/>
                <w:szCs w:val="24"/>
              </w:rPr>
              <w:t xml:space="preserve">Artículo 4 fracción II </w:t>
            </w:r>
            <w:r>
              <w:rPr>
                <w:rFonts w:ascii="Times New Roman" w:hAnsi="Times New Roman" w:cs="Times New Roman"/>
                <w:spacing w:val="-9"/>
                <w:sz w:val="24"/>
                <w:szCs w:val="24"/>
              </w:rPr>
              <w:t xml:space="preserve">de la </w:t>
            </w:r>
            <w:r w:rsidRPr="00AD51B0">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p w14:paraId="0912E4FA" w14:textId="77777777" w:rsidR="00AD51B0" w:rsidRDefault="00AD51B0" w:rsidP="0026775B">
            <w:pPr>
              <w:jc w:val="both"/>
              <w:rPr>
                <w:rFonts w:ascii="Times New Roman" w:hAnsi="Times New Roman" w:cs="Times New Roman"/>
                <w:spacing w:val="-9"/>
                <w:sz w:val="24"/>
                <w:szCs w:val="24"/>
              </w:rPr>
            </w:pPr>
          </w:p>
          <w:p w14:paraId="2A60C53F" w14:textId="50F70319" w:rsidR="00CC593C"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Se incluyen etapas clave para alcanzar objetivos; y se aplica el principio de libertad a las cuatro actividades sustantivas de la Universidad.</w:t>
            </w:r>
          </w:p>
        </w:tc>
      </w:tr>
      <w:tr w:rsidR="00194793" w:rsidRPr="007B3EB3" w14:paraId="5DA0671F" w14:textId="77777777" w:rsidTr="00020835">
        <w:trPr>
          <w:cantSplit/>
        </w:trPr>
        <w:tc>
          <w:tcPr>
            <w:tcW w:w="4815" w:type="dxa"/>
            <w:gridSpan w:val="2"/>
          </w:tcPr>
          <w:p w14:paraId="31B76996" w14:textId="77777777" w:rsidR="00194793"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5º</w:t>
            </w:r>
            <w:r w:rsidRPr="009E53CE">
              <w:rPr>
                <w:rFonts w:ascii="Times New Roman" w:hAnsi="Times New Roman" w:cs="Times New Roman"/>
                <w:sz w:val="24"/>
                <w:szCs w:val="24"/>
              </w:rPr>
              <w:t xml:space="preserve">. Para realizar su función, la Universidad establecerá Unidades Regionales, Divisiones, Departamentos, Programas y Centros Regionales </w:t>
            </w:r>
            <w:proofErr w:type="gramStart"/>
            <w:r w:rsidRPr="009E53CE">
              <w:rPr>
                <w:rFonts w:ascii="Times New Roman" w:hAnsi="Times New Roman" w:cs="Times New Roman"/>
                <w:sz w:val="24"/>
                <w:szCs w:val="24"/>
              </w:rPr>
              <w:t>de acuerdo a</w:t>
            </w:r>
            <w:proofErr w:type="gramEnd"/>
            <w:r w:rsidRPr="009E53CE">
              <w:rPr>
                <w:rFonts w:ascii="Times New Roman" w:hAnsi="Times New Roman" w:cs="Times New Roman"/>
                <w:sz w:val="24"/>
                <w:szCs w:val="24"/>
              </w:rPr>
              <w:t xml:space="preserve"> sus objetivos, necesidades educativas y de funcionamiento y recursos de que disponga.</w:t>
            </w:r>
          </w:p>
          <w:p w14:paraId="7022A8D9" w14:textId="77777777" w:rsidR="00CC593C" w:rsidRPr="009E53CE" w:rsidRDefault="00CC593C" w:rsidP="008E0F1F">
            <w:pPr>
              <w:jc w:val="both"/>
              <w:rPr>
                <w:rFonts w:ascii="Times New Roman" w:hAnsi="Times New Roman" w:cs="Times New Roman"/>
                <w:sz w:val="24"/>
                <w:szCs w:val="24"/>
              </w:rPr>
            </w:pPr>
          </w:p>
        </w:tc>
        <w:tc>
          <w:tcPr>
            <w:tcW w:w="6237" w:type="dxa"/>
            <w:gridSpan w:val="3"/>
          </w:tcPr>
          <w:p w14:paraId="33F576A4" w14:textId="52191316"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sz w:val="24"/>
                <w:szCs w:val="24"/>
              </w:rPr>
              <w:lastRenderedPageBreak/>
              <w:t>Artículo 5º</w:t>
            </w:r>
            <w:r w:rsidRPr="009E53CE">
              <w:rPr>
                <w:rFonts w:ascii="Times New Roman" w:hAnsi="Times New Roman" w:cs="Times New Roman"/>
                <w:sz w:val="24"/>
                <w:szCs w:val="24"/>
              </w:rPr>
              <w:t>. Para realizar sus funciones académicas, la Universidad establecerá, modificará o suprimirá Unidades Regionales, Divisiones, Departamentos, Programas, Centros Regionales y demás que se requieran, de acuerdo con sus objetivos y recursos disponibles.</w:t>
            </w:r>
          </w:p>
        </w:tc>
        <w:tc>
          <w:tcPr>
            <w:tcW w:w="2695" w:type="dxa"/>
          </w:tcPr>
          <w:p w14:paraId="4276B6C6" w14:textId="1CA42A82" w:rsidR="00AD51B0" w:rsidRDefault="00AD51B0" w:rsidP="0026775B">
            <w:pPr>
              <w:jc w:val="both"/>
              <w:rPr>
                <w:rFonts w:ascii="Times New Roman" w:hAnsi="Times New Roman" w:cs="Times New Roman"/>
                <w:sz w:val="24"/>
                <w:szCs w:val="24"/>
              </w:rPr>
            </w:pPr>
            <w:r w:rsidRPr="00AD51B0">
              <w:rPr>
                <w:rFonts w:ascii="Times New Roman" w:hAnsi="Times New Roman" w:cs="Times New Roman"/>
                <w:spacing w:val="-9"/>
                <w:sz w:val="24"/>
                <w:szCs w:val="24"/>
              </w:rPr>
              <w:t xml:space="preserve">Artículo 4 fracción III </w:t>
            </w:r>
            <w:r>
              <w:rPr>
                <w:rFonts w:ascii="Times New Roman" w:hAnsi="Times New Roman" w:cs="Times New Roman"/>
                <w:spacing w:val="-9"/>
                <w:sz w:val="24"/>
                <w:szCs w:val="24"/>
              </w:rPr>
              <w:t xml:space="preserve">de la </w:t>
            </w:r>
            <w:r w:rsidRPr="00AD51B0">
              <w:rPr>
                <w:rFonts w:ascii="Times New Roman" w:hAnsi="Times New Roman" w:cs="Times New Roman"/>
                <w:spacing w:val="-9"/>
                <w:sz w:val="24"/>
                <w:szCs w:val="24"/>
              </w:rPr>
              <w:t>Ley que crea la UACh.</w:t>
            </w:r>
          </w:p>
          <w:p w14:paraId="63EB30E5" w14:textId="77777777" w:rsidR="00AD51B0" w:rsidRDefault="00AD51B0" w:rsidP="0026775B">
            <w:pPr>
              <w:jc w:val="both"/>
              <w:rPr>
                <w:rFonts w:ascii="Times New Roman" w:hAnsi="Times New Roman" w:cs="Times New Roman"/>
                <w:sz w:val="24"/>
                <w:szCs w:val="24"/>
              </w:rPr>
            </w:pPr>
          </w:p>
          <w:p w14:paraId="4933A727" w14:textId="70E4804F" w:rsidR="00194793" w:rsidRPr="009E53CE" w:rsidRDefault="00194793" w:rsidP="0026775B">
            <w:pPr>
              <w:jc w:val="both"/>
              <w:rPr>
                <w:rFonts w:ascii="Times New Roman" w:hAnsi="Times New Roman" w:cs="Times New Roman"/>
                <w:sz w:val="24"/>
                <w:szCs w:val="24"/>
              </w:rPr>
            </w:pPr>
            <w:r w:rsidRPr="003104DC">
              <w:rPr>
                <w:rFonts w:ascii="Times New Roman" w:hAnsi="Times New Roman" w:cs="Times New Roman"/>
                <w:sz w:val="24"/>
                <w:szCs w:val="24"/>
              </w:rPr>
              <w:t xml:space="preserve">Se amplían funciones, </w:t>
            </w:r>
            <w:r w:rsidR="00C14E37" w:rsidRPr="003104DC">
              <w:rPr>
                <w:rFonts w:ascii="Times New Roman" w:hAnsi="Times New Roman" w:cs="Times New Roman"/>
                <w:sz w:val="24"/>
                <w:szCs w:val="24"/>
              </w:rPr>
              <w:t xml:space="preserve">se </w:t>
            </w:r>
            <w:r w:rsidRPr="003104DC">
              <w:rPr>
                <w:rFonts w:ascii="Times New Roman" w:hAnsi="Times New Roman" w:cs="Times New Roman"/>
                <w:sz w:val="24"/>
                <w:szCs w:val="24"/>
              </w:rPr>
              <w:t xml:space="preserve">adecua a </w:t>
            </w:r>
            <w:r w:rsidR="00C14E37" w:rsidRPr="003104DC">
              <w:rPr>
                <w:rFonts w:ascii="Times New Roman" w:hAnsi="Times New Roman" w:cs="Times New Roman"/>
                <w:sz w:val="24"/>
                <w:szCs w:val="24"/>
              </w:rPr>
              <w:t xml:space="preserve">la </w:t>
            </w:r>
            <w:r w:rsidRPr="003104DC">
              <w:rPr>
                <w:rFonts w:ascii="Times New Roman" w:hAnsi="Times New Roman" w:cs="Times New Roman"/>
                <w:sz w:val="24"/>
                <w:szCs w:val="24"/>
              </w:rPr>
              <w:t xml:space="preserve">situación </w:t>
            </w:r>
            <w:r w:rsidRPr="009E53CE">
              <w:rPr>
                <w:rFonts w:ascii="Times New Roman" w:hAnsi="Times New Roman" w:cs="Times New Roman"/>
                <w:sz w:val="24"/>
                <w:szCs w:val="24"/>
              </w:rPr>
              <w:t xml:space="preserve">actual, y se prevén los </w:t>
            </w:r>
            <w:r w:rsidRPr="009E53CE">
              <w:rPr>
                <w:rFonts w:ascii="Times New Roman" w:hAnsi="Times New Roman" w:cs="Times New Roman"/>
                <w:sz w:val="24"/>
                <w:szCs w:val="24"/>
              </w:rPr>
              <w:lastRenderedPageBreak/>
              <w:t>tipos de recursos disponibles.</w:t>
            </w:r>
          </w:p>
        </w:tc>
      </w:tr>
      <w:tr w:rsidR="00194793" w:rsidRPr="007B3EB3" w14:paraId="3668D060" w14:textId="77777777" w:rsidTr="00020835">
        <w:trPr>
          <w:cantSplit/>
        </w:trPr>
        <w:tc>
          <w:tcPr>
            <w:tcW w:w="4815" w:type="dxa"/>
            <w:gridSpan w:val="2"/>
          </w:tcPr>
          <w:p w14:paraId="6DA0F5F0"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lastRenderedPageBreak/>
              <w:t>Artículo 6º.</w:t>
            </w:r>
            <w:r w:rsidRPr="009E53CE">
              <w:rPr>
                <w:rFonts w:ascii="Times New Roman" w:hAnsi="Times New Roman" w:cs="Times New Roman"/>
                <w:sz w:val="24"/>
                <w:szCs w:val="24"/>
              </w:rPr>
              <w:t xml:space="preserve"> Para coadyuvar al logro de sus objetivos, la Universidad Autónoma Chapingo, contará con internado que incluya servicios asistenciales en las Unidades Regionales que la constituyan.</w:t>
            </w:r>
          </w:p>
        </w:tc>
        <w:tc>
          <w:tcPr>
            <w:tcW w:w="6237" w:type="dxa"/>
            <w:gridSpan w:val="3"/>
          </w:tcPr>
          <w:p w14:paraId="7B4A01F0" w14:textId="52E20455" w:rsidR="00194793" w:rsidRDefault="00194793" w:rsidP="0026775B">
            <w:pPr>
              <w:jc w:val="both"/>
              <w:rPr>
                <w:rFonts w:ascii="Times New Roman" w:hAnsi="Times New Roman" w:cs="Times New Roman"/>
                <w:spacing w:val="-9"/>
                <w:w w:val="105"/>
                <w:sz w:val="24"/>
                <w:szCs w:val="24"/>
              </w:rPr>
            </w:pPr>
            <w:r w:rsidRPr="009E53CE">
              <w:rPr>
                <w:rFonts w:ascii="Times New Roman" w:hAnsi="Times New Roman" w:cs="Times New Roman"/>
                <w:b/>
                <w:sz w:val="24"/>
                <w:szCs w:val="24"/>
              </w:rPr>
              <w:t>Artículo 6º</w:t>
            </w:r>
            <w:r w:rsidRPr="009E53CE">
              <w:rPr>
                <w:rFonts w:ascii="Times New Roman" w:hAnsi="Times New Roman" w:cs="Times New Roman"/>
                <w:sz w:val="24"/>
                <w:szCs w:val="24"/>
              </w:rPr>
              <w:t xml:space="preserve">. </w:t>
            </w:r>
            <w:r w:rsidRPr="009E53CE">
              <w:rPr>
                <w:rFonts w:ascii="Times New Roman" w:hAnsi="Times New Roman" w:cs="Times New Roman"/>
                <w:spacing w:val="-5"/>
                <w:w w:val="105"/>
                <w:sz w:val="24"/>
                <w:szCs w:val="24"/>
              </w:rPr>
              <w:t xml:space="preserve">Para </w:t>
            </w:r>
            <w:r w:rsidRPr="009E53CE">
              <w:rPr>
                <w:rFonts w:ascii="Times New Roman" w:hAnsi="Times New Roman" w:cs="Times New Roman"/>
                <w:w w:val="105"/>
                <w:sz w:val="24"/>
                <w:szCs w:val="24"/>
              </w:rPr>
              <w:t xml:space="preserve">coadyuvar </w:t>
            </w:r>
            <w:r w:rsidRPr="009E53CE">
              <w:rPr>
                <w:rFonts w:ascii="Times New Roman" w:hAnsi="Times New Roman" w:cs="Times New Roman"/>
                <w:spacing w:val="-3"/>
                <w:w w:val="105"/>
                <w:sz w:val="24"/>
                <w:szCs w:val="24"/>
              </w:rPr>
              <w:t xml:space="preserve">al </w:t>
            </w:r>
            <w:r w:rsidRPr="009E53CE">
              <w:rPr>
                <w:rFonts w:ascii="Times New Roman" w:hAnsi="Times New Roman" w:cs="Times New Roman"/>
                <w:spacing w:val="-6"/>
                <w:w w:val="105"/>
                <w:sz w:val="24"/>
                <w:szCs w:val="24"/>
              </w:rPr>
              <w:t xml:space="preserve">logro </w:t>
            </w:r>
            <w:r w:rsidRPr="009E53CE">
              <w:rPr>
                <w:rFonts w:ascii="Times New Roman" w:hAnsi="Times New Roman" w:cs="Times New Roman"/>
                <w:w w:val="105"/>
                <w:sz w:val="24"/>
                <w:szCs w:val="24"/>
              </w:rPr>
              <w:t xml:space="preserve">de sus </w:t>
            </w:r>
            <w:r w:rsidRPr="009E53CE">
              <w:rPr>
                <w:rFonts w:ascii="Times New Roman" w:hAnsi="Times New Roman" w:cs="Times New Roman"/>
                <w:spacing w:val="-3"/>
                <w:w w:val="105"/>
                <w:sz w:val="24"/>
                <w:szCs w:val="24"/>
              </w:rPr>
              <w:t xml:space="preserve">objetivos, la </w:t>
            </w:r>
            <w:r w:rsidRPr="009E53CE">
              <w:rPr>
                <w:rFonts w:ascii="Times New Roman" w:hAnsi="Times New Roman" w:cs="Times New Roman"/>
                <w:spacing w:val="-4"/>
                <w:w w:val="105"/>
                <w:sz w:val="24"/>
                <w:szCs w:val="24"/>
              </w:rPr>
              <w:t xml:space="preserve">Universidad </w:t>
            </w:r>
            <w:r w:rsidRPr="009E53CE">
              <w:rPr>
                <w:rFonts w:ascii="Times New Roman" w:hAnsi="Times New Roman" w:cs="Times New Roman"/>
                <w:spacing w:val="-3"/>
                <w:w w:val="105"/>
                <w:sz w:val="24"/>
                <w:szCs w:val="24"/>
              </w:rPr>
              <w:t xml:space="preserve">Autónoma </w:t>
            </w:r>
            <w:r w:rsidRPr="009E53CE">
              <w:rPr>
                <w:rFonts w:ascii="Times New Roman" w:hAnsi="Times New Roman" w:cs="Times New Roman"/>
                <w:spacing w:val="-9"/>
                <w:w w:val="105"/>
                <w:sz w:val="24"/>
                <w:szCs w:val="24"/>
              </w:rPr>
              <w:t>Chaping</w:t>
            </w:r>
            <w:r w:rsidRPr="00B717B3">
              <w:rPr>
                <w:rFonts w:ascii="Times New Roman" w:hAnsi="Times New Roman" w:cs="Times New Roman"/>
                <w:spacing w:val="-9"/>
                <w:w w:val="105"/>
                <w:sz w:val="24"/>
                <w:szCs w:val="24"/>
                <w:highlight w:val="yellow"/>
              </w:rPr>
              <w:t>o</w:t>
            </w:r>
            <w:r w:rsidRPr="009E53CE">
              <w:rPr>
                <w:rFonts w:ascii="Times New Roman" w:hAnsi="Times New Roman" w:cs="Times New Roman"/>
                <w:spacing w:val="-9"/>
                <w:w w:val="105"/>
                <w:sz w:val="24"/>
                <w:szCs w:val="24"/>
              </w:rPr>
              <w:t xml:space="preserve"> contará con servicios asistenciales, los cuales se proporcionarán a estudiantes de nivel </w:t>
            </w:r>
            <w:r w:rsidRPr="009E53CE">
              <w:rPr>
                <w:rFonts w:ascii="Times New Roman" w:hAnsi="Times New Roman" w:cs="Times New Roman"/>
                <w:spacing w:val="-9"/>
                <w:w w:val="105"/>
                <w:sz w:val="24"/>
                <w:szCs w:val="24"/>
                <w:highlight w:val="yellow"/>
              </w:rPr>
              <w:t>M</w:t>
            </w:r>
            <w:r w:rsidRPr="009E53CE">
              <w:rPr>
                <w:rFonts w:ascii="Times New Roman" w:hAnsi="Times New Roman" w:cs="Times New Roman"/>
                <w:spacing w:val="-9"/>
                <w:w w:val="105"/>
                <w:sz w:val="24"/>
                <w:szCs w:val="24"/>
              </w:rPr>
              <w:t xml:space="preserve">edio </w:t>
            </w:r>
            <w:r w:rsidRPr="009E53CE">
              <w:rPr>
                <w:rFonts w:ascii="Times New Roman" w:hAnsi="Times New Roman" w:cs="Times New Roman"/>
                <w:spacing w:val="-9"/>
                <w:w w:val="105"/>
                <w:sz w:val="24"/>
                <w:szCs w:val="24"/>
                <w:highlight w:val="yellow"/>
              </w:rPr>
              <w:t>S</w:t>
            </w:r>
            <w:r w:rsidRPr="009E53CE">
              <w:rPr>
                <w:rFonts w:ascii="Times New Roman" w:hAnsi="Times New Roman" w:cs="Times New Roman"/>
                <w:spacing w:val="-9"/>
                <w:w w:val="105"/>
                <w:sz w:val="24"/>
                <w:szCs w:val="24"/>
              </w:rPr>
              <w:t xml:space="preserve">uperior y </w:t>
            </w:r>
            <w:r w:rsidRPr="009E53CE">
              <w:rPr>
                <w:rFonts w:ascii="Times New Roman" w:hAnsi="Times New Roman" w:cs="Times New Roman"/>
                <w:spacing w:val="-9"/>
                <w:w w:val="105"/>
                <w:sz w:val="24"/>
                <w:szCs w:val="24"/>
                <w:highlight w:val="yellow"/>
              </w:rPr>
              <w:t>S</w:t>
            </w:r>
            <w:r w:rsidRPr="009E53CE">
              <w:rPr>
                <w:rFonts w:ascii="Times New Roman" w:hAnsi="Times New Roman" w:cs="Times New Roman"/>
                <w:spacing w:val="-9"/>
                <w:w w:val="105"/>
                <w:sz w:val="24"/>
                <w:szCs w:val="24"/>
              </w:rPr>
              <w:t>uperior con base en la normatividad que para tal fin se establezca.</w:t>
            </w:r>
          </w:p>
          <w:p w14:paraId="5307E4AF" w14:textId="412E0394" w:rsidR="00CC593C" w:rsidRPr="009E53CE" w:rsidRDefault="00CC593C" w:rsidP="0026775B">
            <w:pPr>
              <w:jc w:val="both"/>
              <w:rPr>
                <w:rFonts w:ascii="Times New Roman" w:hAnsi="Times New Roman" w:cs="Times New Roman"/>
                <w:color w:val="00B050"/>
                <w:sz w:val="24"/>
                <w:szCs w:val="24"/>
              </w:rPr>
            </w:pPr>
          </w:p>
        </w:tc>
        <w:tc>
          <w:tcPr>
            <w:tcW w:w="2695" w:type="dxa"/>
          </w:tcPr>
          <w:p w14:paraId="65BD9E25" w14:textId="6BEF742D"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sz w:val="24"/>
                <w:szCs w:val="24"/>
              </w:rPr>
              <w:t xml:space="preserve">Se hace necesario elaborar normatividad que </w:t>
            </w:r>
            <w:r w:rsidRPr="003104DC">
              <w:rPr>
                <w:rFonts w:ascii="Times New Roman" w:hAnsi="Times New Roman" w:cs="Times New Roman"/>
                <w:sz w:val="24"/>
                <w:szCs w:val="24"/>
              </w:rPr>
              <w:t>es</w:t>
            </w:r>
            <w:r w:rsidR="00DB535D">
              <w:rPr>
                <w:rFonts w:ascii="Times New Roman" w:hAnsi="Times New Roman" w:cs="Times New Roman"/>
                <w:sz w:val="24"/>
                <w:szCs w:val="24"/>
              </w:rPr>
              <w:t>t</w:t>
            </w:r>
            <w:r w:rsidRPr="003104DC">
              <w:rPr>
                <w:rFonts w:ascii="Times New Roman" w:hAnsi="Times New Roman" w:cs="Times New Roman"/>
                <w:sz w:val="24"/>
                <w:szCs w:val="24"/>
              </w:rPr>
              <w:t>a</w:t>
            </w:r>
            <w:r w:rsidR="00C14E37" w:rsidRPr="003104DC">
              <w:rPr>
                <w:rFonts w:ascii="Times New Roman" w:hAnsi="Times New Roman" w:cs="Times New Roman"/>
                <w:sz w:val="24"/>
                <w:szCs w:val="24"/>
              </w:rPr>
              <w:t>b</w:t>
            </w:r>
            <w:r w:rsidRPr="003104DC">
              <w:rPr>
                <w:rFonts w:ascii="Times New Roman" w:hAnsi="Times New Roman" w:cs="Times New Roman"/>
                <w:sz w:val="24"/>
                <w:szCs w:val="24"/>
              </w:rPr>
              <w:t>lezca</w:t>
            </w:r>
            <w:r w:rsidRPr="009E53CE">
              <w:rPr>
                <w:rFonts w:ascii="Times New Roman" w:hAnsi="Times New Roman" w:cs="Times New Roman"/>
                <w:sz w:val="24"/>
                <w:szCs w:val="24"/>
              </w:rPr>
              <w:t xml:space="preserve"> con claridad las reglas a cumplir.</w:t>
            </w:r>
          </w:p>
        </w:tc>
      </w:tr>
      <w:tr w:rsidR="00194793" w:rsidRPr="007B3EB3" w14:paraId="3692A9DD" w14:textId="77777777" w:rsidTr="00020835">
        <w:trPr>
          <w:cantSplit/>
        </w:trPr>
        <w:tc>
          <w:tcPr>
            <w:tcW w:w="4815" w:type="dxa"/>
            <w:gridSpan w:val="2"/>
          </w:tcPr>
          <w:p w14:paraId="70BD62C2" w14:textId="77777777" w:rsidR="00194793"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7º</w:t>
            </w:r>
            <w:r w:rsidRPr="009E53CE">
              <w:rPr>
                <w:rFonts w:ascii="Times New Roman" w:hAnsi="Times New Roman" w:cs="Times New Roman"/>
                <w:sz w:val="24"/>
                <w:szCs w:val="24"/>
              </w:rPr>
              <w:t>. La Universidad otorgará el certificado, el título, el grado o el diploma correspondiente a las personas que hayan concluido sus estudios a nivel medio y superior, y que además hayan cumplido con los requisitos que fijen los reglamentos respectivos. Los que no hubiesen concluido los ciclos antes mencionados, tendrán derecho a recibir constancia de los estudios que aprobaron.</w:t>
            </w:r>
          </w:p>
          <w:p w14:paraId="6E0ED208" w14:textId="4CCE8FF5" w:rsidR="00CC593C" w:rsidRPr="009E53CE" w:rsidRDefault="00CC593C" w:rsidP="008E0F1F">
            <w:pPr>
              <w:jc w:val="both"/>
              <w:rPr>
                <w:rFonts w:ascii="Times New Roman" w:hAnsi="Times New Roman" w:cs="Times New Roman"/>
                <w:sz w:val="24"/>
                <w:szCs w:val="24"/>
              </w:rPr>
            </w:pPr>
          </w:p>
        </w:tc>
        <w:tc>
          <w:tcPr>
            <w:tcW w:w="6237" w:type="dxa"/>
            <w:gridSpan w:val="3"/>
          </w:tcPr>
          <w:p w14:paraId="11A6C1DF" w14:textId="43CD0F97"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sz w:val="24"/>
                <w:szCs w:val="24"/>
              </w:rPr>
              <w:t>Artículo 7º</w:t>
            </w:r>
            <w:r w:rsidRPr="009E53CE">
              <w:rPr>
                <w:rFonts w:ascii="Times New Roman" w:hAnsi="Times New Roman" w:cs="Times New Roman"/>
                <w:sz w:val="24"/>
                <w:szCs w:val="24"/>
              </w:rPr>
              <w:t xml:space="preserve">. La Universidad expedirá certificados de estudio, diplomas o títulos de nivel </w:t>
            </w:r>
            <w:r w:rsidRPr="009E53CE">
              <w:rPr>
                <w:rFonts w:ascii="Times New Roman" w:hAnsi="Times New Roman" w:cs="Times New Roman"/>
                <w:sz w:val="24"/>
                <w:szCs w:val="24"/>
                <w:highlight w:val="yellow"/>
              </w:rPr>
              <w:t>M</w:t>
            </w:r>
            <w:r w:rsidRPr="009E53CE">
              <w:rPr>
                <w:rFonts w:ascii="Times New Roman" w:hAnsi="Times New Roman" w:cs="Times New Roman"/>
                <w:sz w:val="24"/>
                <w:szCs w:val="24"/>
              </w:rPr>
              <w:t xml:space="preserve">edio </w:t>
            </w:r>
            <w:r w:rsidRPr="009E53CE">
              <w:rPr>
                <w:rFonts w:ascii="Times New Roman" w:hAnsi="Times New Roman" w:cs="Times New Roman"/>
                <w:sz w:val="24"/>
                <w:szCs w:val="24"/>
                <w:highlight w:val="yellow"/>
              </w:rPr>
              <w:t>S</w:t>
            </w:r>
            <w:r w:rsidRPr="009E53CE">
              <w:rPr>
                <w:rFonts w:ascii="Times New Roman" w:hAnsi="Times New Roman" w:cs="Times New Roman"/>
                <w:sz w:val="24"/>
                <w:szCs w:val="24"/>
              </w:rPr>
              <w:t xml:space="preserve">uperior y </w:t>
            </w:r>
            <w:r w:rsidRPr="009E53CE">
              <w:rPr>
                <w:rFonts w:ascii="Times New Roman" w:hAnsi="Times New Roman" w:cs="Times New Roman"/>
                <w:sz w:val="24"/>
                <w:szCs w:val="24"/>
                <w:highlight w:val="yellow"/>
              </w:rPr>
              <w:t>S</w:t>
            </w:r>
            <w:r w:rsidRPr="009E53CE">
              <w:rPr>
                <w:rFonts w:ascii="Times New Roman" w:hAnsi="Times New Roman" w:cs="Times New Roman"/>
                <w:sz w:val="24"/>
                <w:szCs w:val="24"/>
              </w:rPr>
              <w:t>uperior a las personas que hayan cumplido con los requisitos que fijen los reglamentos respectivos,</w:t>
            </w:r>
            <w:r w:rsidR="000A3FB7">
              <w:rPr>
                <w:rFonts w:ascii="Times New Roman" w:hAnsi="Times New Roman" w:cs="Times New Roman"/>
                <w:sz w:val="24"/>
                <w:szCs w:val="24"/>
              </w:rPr>
              <w:t xml:space="preserve"> </w:t>
            </w:r>
            <w:r w:rsidRPr="009E53CE">
              <w:rPr>
                <w:rFonts w:ascii="Times New Roman" w:hAnsi="Times New Roman" w:cs="Times New Roman"/>
                <w:sz w:val="24"/>
                <w:szCs w:val="24"/>
              </w:rPr>
              <w:t>de acuerdo con las modalidades aprobadas por los programas educativos de la Universidad. Quienes no hubiesen concluido los programas antes mencionado</w:t>
            </w:r>
            <w:r w:rsidRPr="00B717B3">
              <w:rPr>
                <w:rFonts w:ascii="Times New Roman" w:hAnsi="Times New Roman" w:cs="Times New Roman"/>
                <w:sz w:val="24"/>
                <w:szCs w:val="24"/>
                <w:highlight w:val="yellow"/>
              </w:rPr>
              <w:t>s</w:t>
            </w:r>
            <w:r w:rsidRPr="009E53CE">
              <w:rPr>
                <w:rFonts w:ascii="Times New Roman" w:hAnsi="Times New Roman" w:cs="Times New Roman"/>
                <w:sz w:val="24"/>
                <w:szCs w:val="24"/>
              </w:rPr>
              <w:t xml:space="preserve"> tendrán derecho a recibir constancia de los estudios aprobados.</w:t>
            </w:r>
          </w:p>
        </w:tc>
        <w:tc>
          <w:tcPr>
            <w:tcW w:w="2695" w:type="dxa"/>
          </w:tcPr>
          <w:p w14:paraId="3CE0C404" w14:textId="004A22DD" w:rsidR="00AD51B0" w:rsidRDefault="00AD51B0" w:rsidP="0026775B">
            <w:pPr>
              <w:jc w:val="both"/>
              <w:rPr>
                <w:rFonts w:ascii="Times New Roman" w:hAnsi="Times New Roman" w:cs="Times New Roman"/>
                <w:sz w:val="24"/>
                <w:szCs w:val="24"/>
              </w:rPr>
            </w:pPr>
            <w:r w:rsidRPr="00AD51B0">
              <w:rPr>
                <w:rFonts w:ascii="Times New Roman" w:hAnsi="Times New Roman" w:cs="Times New Roman"/>
                <w:spacing w:val="-9"/>
                <w:sz w:val="24"/>
                <w:szCs w:val="24"/>
              </w:rPr>
              <w:t xml:space="preserve">Artículo 4 fracción IV </w:t>
            </w:r>
            <w:r>
              <w:rPr>
                <w:rFonts w:ascii="Times New Roman" w:hAnsi="Times New Roman" w:cs="Times New Roman"/>
                <w:spacing w:val="-9"/>
                <w:sz w:val="24"/>
                <w:szCs w:val="24"/>
              </w:rPr>
              <w:t xml:space="preserve">de la </w:t>
            </w:r>
            <w:r w:rsidRPr="00AD51B0">
              <w:rPr>
                <w:rFonts w:ascii="Times New Roman" w:hAnsi="Times New Roman" w:cs="Times New Roman"/>
                <w:spacing w:val="-9"/>
                <w:sz w:val="24"/>
                <w:szCs w:val="24"/>
              </w:rPr>
              <w:t>Ley que crea la UACh.</w:t>
            </w:r>
          </w:p>
          <w:p w14:paraId="65F028CA" w14:textId="77777777" w:rsidR="00AD51B0" w:rsidRDefault="00AD51B0" w:rsidP="0026775B">
            <w:pPr>
              <w:jc w:val="both"/>
              <w:rPr>
                <w:rFonts w:ascii="Times New Roman" w:hAnsi="Times New Roman" w:cs="Times New Roman"/>
                <w:sz w:val="24"/>
                <w:szCs w:val="24"/>
              </w:rPr>
            </w:pPr>
          </w:p>
          <w:p w14:paraId="4A0ED874" w14:textId="25C3DBF5" w:rsidR="00194793" w:rsidRPr="00C14E37"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 xml:space="preserve">Se precisan los niveles de </w:t>
            </w:r>
            <w:r w:rsidR="00C14E37">
              <w:rPr>
                <w:rFonts w:ascii="Times New Roman" w:hAnsi="Times New Roman" w:cs="Times New Roman"/>
                <w:sz w:val="24"/>
                <w:szCs w:val="24"/>
              </w:rPr>
              <w:t>e</w:t>
            </w:r>
            <w:r w:rsidRPr="009E53CE">
              <w:rPr>
                <w:rFonts w:ascii="Times New Roman" w:hAnsi="Times New Roman" w:cs="Times New Roman"/>
                <w:sz w:val="24"/>
                <w:szCs w:val="24"/>
              </w:rPr>
              <w:t>studio</w:t>
            </w:r>
            <w:r w:rsidR="00C14E37">
              <w:rPr>
                <w:rFonts w:ascii="Times New Roman" w:hAnsi="Times New Roman" w:cs="Times New Roman"/>
                <w:sz w:val="24"/>
                <w:szCs w:val="24"/>
              </w:rPr>
              <w:t>.</w:t>
            </w:r>
          </w:p>
        </w:tc>
      </w:tr>
      <w:tr w:rsidR="00194793" w:rsidRPr="007B3EB3" w14:paraId="0105A003" w14:textId="77777777" w:rsidTr="00020835">
        <w:trPr>
          <w:cantSplit/>
        </w:trPr>
        <w:tc>
          <w:tcPr>
            <w:tcW w:w="4815" w:type="dxa"/>
            <w:gridSpan w:val="2"/>
          </w:tcPr>
          <w:p w14:paraId="29AC1D9E" w14:textId="77777777" w:rsidR="00194793"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8º</w:t>
            </w:r>
            <w:r w:rsidRPr="009E53CE">
              <w:rPr>
                <w:rFonts w:ascii="Times New Roman" w:hAnsi="Times New Roman" w:cs="Times New Roman"/>
                <w:sz w:val="24"/>
                <w:szCs w:val="24"/>
              </w:rPr>
              <w:t>. La Universidad tiene como facultad, reconocer con fines académicos, la validez de los estudios realizados en instituciones educativas nacionales o extranjeras, de acuerdo como lo indiquen los reglamentos respectivos.</w:t>
            </w:r>
          </w:p>
          <w:p w14:paraId="338B6751" w14:textId="77777777" w:rsidR="00CC593C" w:rsidRPr="009E53CE" w:rsidRDefault="00CC593C" w:rsidP="008E0F1F">
            <w:pPr>
              <w:jc w:val="both"/>
              <w:rPr>
                <w:rFonts w:ascii="Times New Roman" w:hAnsi="Times New Roman" w:cs="Times New Roman"/>
                <w:sz w:val="24"/>
                <w:szCs w:val="24"/>
              </w:rPr>
            </w:pPr>
          </w:p>
        </w:tc>
        <w:tc>
          <w:tcPr>
            <w:tcW w:w="6237" w:type="dxa"/>
            <w:gridSpan w:val="3"/>
          </w:tcPr>
          <w:p w14:paraId="060754B6" w14:textId="2A4D4ABD"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sz w:val="24"/>
                <w:szCs w:val="24"/>
              </w:rPr>
              <w:t>Artículo 8º</w:t>
            </w:r>
            <w:r w:rsidRPr="009E53CE">
              <w:rPr>
                <w:rFonts w:ascii="Times New Roman" w:hAnsi="Times New Roman" w:cs="Times New Roman"/>
                <w:sz w:val="24"/>
                <w:szCs w:val="24"/>
              </w:rPr>
              <w:t xml:space="preserve">. </w:t>
            </w:r>
            <w:r w:rsidRPr="009E53CE">
              <w:rPr>
                <w:rFonts w:ascii="Times New Roman" w:hAnsi="Times New Roman" w:cs="Times New Roman"/>
                <w:position w:val="1"/>
                <w:sz w:val="24"/>
                <w:szCs w:val="24"/>
              </w:rPr>
              <w:t>La Universidad tiene como facult</w:t>
            </w:r>
            <w:r w:rsidRPr="00DB535D">
              <w:rPr>
                <w:rFonts w:ascii="Times New Roman" w:hAnsi="Times New Roman" w:cs="Times New Roman"/>
                <w:position w:val="1"/>
                <w:sz w:val="24"/>
                <w:szCs w:val="24"/>
              </w:rPr>
              <w:t>ad</w:t>
            </w:r>
            <w:r w:rsidRPr="009E53CE">
              <w:rPr>
                <w:rFonts w:ascii="Times New Roman" w:hAnsi="Times New Roman" w:cs="Times New Roman"/>
                <w:position w:val="1"/>
                <w:sz w:val="24"/>
                <w:szCs w:val="24"/>
              </w:rPr>
              <w:t xml:space="preserve"> reconocer</w:t>
            </w:r>
            <w:r w:rsidR="006F4CCA" w:rsidRPr="00DB535D">
              <w:rPr>
                <w:rFonts w:ascii="Times New Roman" w:hAnsi="Times New Roman" w:cs="Times New Roman"/>
                <w:position w:val="1"/>
                <w:sz w:val="24"/>
                <w:szCs w:val="24"/>
              </w:rPr>
              <w:t>,</w:t>
            </w:r>
            <w:r w:rsidRPr="009E53CE">
              <w:rPr>
                <w:rFonts w:ascii="Times New Roman" w:hAnsi="Times New Roman" w:cs="Times New Roman"/>
                <w:position w:val="1"/>
                <w:sz w:val="24"/>
                <w:szCs w:val="24"/>
              </w:rPr>
              <w:t xml:space="preserve"> con fines </w:t>
            </w:r>
            <w:r w:rsidRPr="00AD51B0">
              <w:rPr>
                <w:rFonts w:ascii="Times New Roman" w:hAnsi="Times New Roman" w:cs="Times New Roman"/>
                <w:position w:val="1"/>
                <w:sz w:val="24"/>
                <w:szCs w:val="24"/>
                <w:highlight w:val="yellow"/>
              </w:rPr>
              <w:t>de revalidación académica, los estudios realizados</w:t>
            </w:r>
            <w:r w:rsidRPr="009E53CE">
              <w:rPr>
                <w:rFonts w:ascii="Times New Roman" w:hAnsi="Times New Roman" w:cs="Times New Roman"/>
                <w:position w:val="1"/>
                <w:sz w:val="24"/>
                <w:szCs w:val="24"/>
              </w:rPr>
              <w:t xml:space="preserve"> en instituciones educativas nacionales o extranjeras, </w:t>
            </w:r>
            <w:r w:rsidRPr="007C2A6B">
              <w:rPr>
                <w:rFonts w:ascii="Times New Roman" w:hAnsi="Times New Roman" w:cs="Times New Roman"/>
                <w:position w:val="1"/>
                <w:sz w:val="24"/>
                <w:szCs w:val="24"/>
                <w:highlight w:val="yellow"/>
              </w:rPr>
              <w:t>de acuerdo con la normatividad respectiva.</w:t>
            </w:r>
          </w:p>
        </w:tc>
        <w:tc>
          <w:tcPr>
            <w:tcW w:w="2695" w:type="dxa"/>
          </w:tcPr>
          <w:p w14:paraId="00625F4C" w14:textId="1471AC0C" w:rsidR="00AD51B0" w:rsidRDefault="00AD51B0" w:rsidP="0026775B">
            <w:pPr>
              <w:jc w:val="both"/>
              <w:rPr>
                <w:rFonts w:ascii="Times New Roman" w:hAnsi="Times New Roman" w:cs="Times New Roman"/>
                <w:sz w:val="24"/>
                <w:szCs w:val="24"/>
              </w:rPr>
            </w:pPr>
            <w:r w:rsidRPr="00AD51B0">
              <w:rPr>
                <w:rFonts w:ascii="Times New Roman" w:hAnsi="Times New Roman" w:cs="Times New Roman"/>
                <w:spacing w:val="-9"/>
                <w:sz w:val="24"/>
                <w:szCs w:val="24"/>
              </w:rPr>
              <w:t>Artículo 4 fracción V Ley</w:t>
            </w:r>
            <w:r>
              <w:rPr>
                <w:rFonts w:ascii="Times New Roman" w:hAnsi="Times New Roman" w:cs="Times New Roman"/>
                <w:spacing w:val="-9"/>
                <w:sz w:val="24"/>
                <w:szCs w:val="24"/>
              </w:rPr>
              <w:t xml:space="preserve"> de la </w:t>
            </w:r>
            <w:r w:rsidRPr="00AD51B0">
              <w:rPr>
                <w:rFonts w:ascii="Times New Roman" w:hAnsi="Times New Roman" w:cs="Times New Roman"/>
                <w:spacing w:val="-9"/>
                <w:sz w:val="24"/>
                <w:szCs w:val="24"/>
              </w:rPr>
              <w:t>que crea la UACh</w:t>
            </w:r>
            <w:r>
              <w:rPr>
                <w:rFonts w:ascii="Times New Roman" w:hAnsi="Times New Roman" w:cs="Times New Roman"/>
                <w:spacing w:val="-9"/>
                <w:sz w:val="24"/>
                <w:szCs w:val="24"/>
              </w:rPr>
              <w:t>.</w:t>
            </w:r>
          </w:p>
          <w:p w14:paraId="55AE0340" w14:textId="77777777" w:rsidR="00AD51B0" w:rsidRDefault="00AD51B0" w:rsidP="0026775B">
            <w:pPr>
              <w:jc w:val="both"/>
              <w:rPr>
                <w:rFonts w:ascii="Times New Roman" w:hAnsi="Times New Roman" w:cs="Times New Roman"/>
                <w:sz w:val="24"/>
                <w:szCs w:val="24"/>
              </w:rPr>
            </w:pPr>
          </w:p>
          <w:p w14:paraId="3A91A8CD" w14:textId="58EEA147" w:rsidR="00194793" w:rsidRPr="00AD51B0"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Se adecua terminología.</w:t>
            </w:r>
          </w:p>
        </w:tc>
      </w:tr>
      <w:tr w:rsidR="00194793" w:rsidRPr="007B3EB3" w14:paraId="05AFB73B" w14:textId="77777777" w:rsidTr="00020835">
        <w:trPr>
          <w:cantSplit/>
        </w:trPr>
        <w:tc>
          <w:tcPr>
            <w:tcW w:w="4815" w:type="dxa"/>
            <w:gridSpan w:val="2"/>
          </w:tcPr>
          <w:p w14:paraId="4FD836E8"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9º</w:t>
            </w:r>
            <w:r w:rsidRPr="009E53CE">
              <w:rPr>
                <w:rFonts w:ascii="Times New Roman" w:hAnsi="Times New Roman" w:cs="Times New Roman"/>
                <w:sz w:val="24"/>
                <w:szCs w:val="24"/>
              </w:rPr>
              <w:t>. La Universidad podrá otorgar distinciones académicas o menciones honoríficas a quienes se hagan acreedores a tal merecimiento.</w:t>
            </w:r>
          </w:p>
        </w:tc>
        <w:tc>
          <w:tcPr>
            <w:tcW w:w="6237" w:type="dxa"/>
            <w:gridSpan w:val="3"/>
          </w:tcPr>
          <w:p w14:paraId="34BF3561" w14:textId="77777777"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b/>
                <w:color w:val="08080A"/>
                <w:sz w:val="24"/>
                <w:szCs w:val="24"/>
              </w:rPr>
              <w:t xml:space="preserve">Artículo </w:t>
            </w:r>
            <w:r w:rsidRPr="00185DE5">
              <w:rPr>
                <w:rFonts w:ascii="Times New Roman" w:hAnsi="Times New Roman" w:cs="Times New Roman"/>
                <w:b/>
                <w:color w:val="08080A"/>
                <w:sz w:val="24"/>
                <w:szCs w:val="24"/>
              </w:rPr>
              <w:t>9º</w:t>
            </w:r>
            <w:r w:rsidRPr="00185DE5">
              <w:rPr>
                <w:rFonts w:ascii="Times New Roman" w:hAnsi="Times New Roman" w:cs="Times New Roman"/>
                <w:bCs/>
                <w:color w:val="08080A"/>
                <w:sz w:val="24"/>
                <w:szCs w:val="24"/>
              </w:rPr>
              <w:t>.</w:t>
            </w:r>
            <w:r w:rsidRPr="009E53CE">
              <w:rPr>
                <w:rFonts w:ascii="Times New Roman" w:hAnsi="Times New Roman" w:cs="Times New Roman"/>
                <w:color w:val="08080A"/>
                <w:sz w:val="24"/>
                <w:szCs w:val="24"/>
              </w:rPr>
              <w:t xml:space="preserve"> </w:t>
            </w:r>
            <w:r w:rsidRPr="009E53CE">
              <w:rPr>
                <w:rFonts w:ascii="Times New Roman" w:hAnsi="Times New Roman" w:cs="Times New Roman"/>
                <w:color w:val="010101"/>
                <w:spacing w:val="-7"/>
                <w:w w:val="110"/>
                <w:sz w:val="24"/>
                <w:szCs w:val="24"/>
              </w:rPr>
              <w:t>L</w:t>
            </w:r>
            <w:r w:rsidRPr="009E53CE">
              <w:rPr>
                <w:rFonts w:ascii="Times New Roman" w:hAnsi="Times New Roman" w:cs="Times New Roman"/>
                <w:color w:val="181A1C"/>
                <w:spacing w:val="-7"/>
                <w:w w:val="110"/>
                <w:sz w:val="24"/>
                <w:szCs w:val="24"/>
              </w:rPr>
              <w:t xml:space="preserve">a </w:t>
            </w:r>
            <w:r w:rsidRPr="009E53CE">
              <w:rPr>
                <w:rFonts w:ascii="Times New Roman" w:hAnsi="Times New Roman" w:cs="Times New Roman"/>
                <w:color w:val="010101"/>
                <w:spacing w:val="-8"/>
                <w:w w:val="110"/>
                <w:sz w:val="24"/>
                <w:szCs w:val="24"/>
              </w:rPr>
              <w:t>U</w:t>
            </w:r>
            <w:r w:rsidRPr="009E53CE">
              <w:rPr>
                <w:rFonts w:ascii="Times New Roman" w:hAnsi="Times New Roman" w:cs="Times New Roman"/>
                <w:color w:val="181A1C"/>
                <w:spacing w:val="-8"/>
                <w:w w:val="110"/>
                <w:sz w:val="24"/>
                <w:szCs w:val="24"/>
              </w:rPr>
              <w:t>nivers</w:t>
            </w:r>
            <w:r w:rsidRPr="009E53CE">
              <w:rPr>
                <w:rFonts w:ascii="Times New Roman" w:hAnsi="Times New Roman" w:cs="Times New Roman"/>
                <w:color w:val="010101"/>
                <w:spacing w:val="-8"/>
                <w:w w:val="110"/>
                <w:sz w:val="24"/>
                <w:szCs w:val="24"/>
              </w:rPr>
              <w:t>id</w:t>
            </w:r>
            <w:r w:rsidRPr="009E53CE">
              <w:rPr>
                <w:rFonts w:ascii="Times New Roman" w:hAnsi="Times New Roman" w:cs="Times New Roman"/>
                <w:color w:val="181A1C"/>
                <w:spacing w:val="-8"/>
                <w:w w:val="110"/>
                <w:sz w:val="24"/>
                <w:szCs w:val="24"/>
              </w:rPr>
              <w:t xml:space="preserve">ad </w:t>
            </w:r>
            <w:r w:rsidRPr="009E53CE">
              <w:rPr>
                <w:rFonts w:ascii="Times New Roman" w:hAnsi="Times New Roman" w:cs="Times New Roman"/>
                <w:color w:val="181A1C"/>
                <w:spacing w:val="-10"/>
                <w:w w:val="110"/>
                <w:sz w:val="24"/>
                <w:szCs w:val="24"/>
              </w:rPr>
              <w:t>pod</w:t>
            </w:r>
            <w:r w:rsidRPr="009E53CE">
              <w:rPr>
                <w:rFonts w:ascii="Times New Roman" w:hAnsi="Times New Roman" w:cs="Times New Roman"/>
                <w:color w:val="010101"/>
                <w:spacing w:val="-10"/>
                <w:w w:val="110"/>
                <w:sz w:val="24"/>
                <w:szCs w:val="24"/>
              </w:rPr>
              <w:t>r</w:t>
            </w:r>
            <w:r w:rsidRPr="009E53CE">
              <w:rPr>
                <w:rFonts w:ascii="Times New Roman" w:hAnsi="Times New Roman" w:cs="Times New Roman"/>
                <w:color w:val="181A1C"/>
                <w:spacing w:val="-10"/>
                <w:w w:val="110"/>
                <w:sz w:val="24"/>
                <w:szCs w:val="24"/>
              </w:rPr>
              <w:t>á oto</w:t>
            </w:r>
            <w:r w:rsidRPr="009E53CE">
              <w:rPr>
                <w:rFonts w:ascii="Times New Roman" w:hAnsi="Times New Roman" w:cs="Times New Roman"/>
                <w:color w:val="010101"/>
                <w:spacing w:val="-10"/>
                <w:w w:val="110"/>
                <w:sz w:val="24"/>
                <w:szCs w:val="24"/>
              </w:rPr>
              <w:t>r</w:t>
            </w:r>
            <w:r w:rsidRPr="009E53CE">
              <w:rPr>
                <w:rFonts w:ascii="Times New Roman" w:hAnsi="Times New Roman" w:cs="Times New Roman"/>
                <w:color w:val="181A1C"/>
                <w:spacing w:val="-10"/>
                <w:w w:val="110"/>
                <w:sz w:val="24"/>
                <w:szCs w:val="24"/>
              </w:rPr>
              <w:t>ga</w:t>
            </w:r>
            <w:r w:rsidRPr="009E53CE">
              <w:rPr>
                <w:rFonts w:ascii="Times New Roman" w:hAnsi="Times New Roman" w:cs="Times New Roman"/>
                <w:color w:val="010101"/>
                <w:spacing w:val="-10"/>
                <w:w w:val="110"/>
                <w:sz w:val="24"/>
                <w:szCs w:val="24"/>
              </w:rPr>
              <w:t xml:space="preserve">r </w:t>
            </w:r>
            <w:r w:rsidRPr="009E53CE">
              <w:rPr>
                <w:rFonts w:ascii="Times New Roman" w:hAnsi="Times New Roman" w:cs="Times New Roman"/>
                <w:color w:val="181A1C"/>
                <w:spacing w:val="-8"/>
                <w:w w:val="110"/>
                <w:sz w:val="24"/>
                <w:szCs w:val="24"/>
              </w:rPr>
              <w:t>dis</w:t>
            </w:r>
            <w:r w:rsidRPr="009E53CE">
              <w:rPr>
                <w:rFonts w:ascii="Times New Roman" w:hAnsi="Times New Roman" w:cs="Times New Roman"/>
                <w:color w:val="010101"/>
                <w:spacing w:val="-8"/>
                <w:w w:val="110"/>
                <w:sz w:val="24"/>
                <w:szCs w:val="24"/>
              </w:rPr>
              <w:t>t</w:t>
            </w:r>
            <w:r w:rsidRPr="009E53CE">
              <w:rPr>
                <w:rFonts w:ascii="Times New Roman" w:hAnsi="Times New Roman" w:cs="Times New Roman"/>
                <w:color w:val="181A1C"/>
                <w:spacing w:val="-8"/>
                <w:w w:val="110"/>
                <w:sz w:val="24"/>
                <w:szCs w:val="24"/>
              </w:rPr>
              <w:t>incio</w:t>
            </w:r>
            <w:r w:rsidRPr="009E53CE">
              <w:rPr>
                <w:rFonts w:ascii="Times New Roman" w:hAnsi="Times New Roman" w:cs="Times New Roman"/>
                <w:color w:val="010101"/>
                <w:spacing w:val="-8"/>
                <w:w w:val="110"/>
                <w:sz w:val="24"/>
                <w:szCs w:val="24"/>
              </w:rPr>
              <w:t>n</w:t>
            </w:r>
            <w:r w:rsidRPr="009E53CE">
              <w:rPr>
                <w:rFonts w:ascii="Times New Roman" w:hAnsi="Times New Roman" w:cs="Times New Roman"/>
                <w:color w:val="181A1C"/>
                <w:spacing w:val="-8"/>
                <w:w w:val="110"/>
                <w:sz w:val="24"/>
                <w:szCs w:val="24"/>
              </w:rPr>
              <w:t xml:space="preserve">es </w:t>
            </w:r>
            <w:r w:rsidRPr="009E53CE">
              <w:rPr>
                <w:rFonts w:ascii="Times New Roman" w:hAnsi="Times New Roman" w:cs="Times New Roman"/>
                <w:color w:val="181A1C"/>
                <w:spacing w:val="-9"/>
                <w:w w:val="110"/>
                <w:sz w:val="24"/>
                <w:szCs w:val="24"/>
              </w:rPr>
              <w:t>académ</w:t>
            </w:r>
            <w:r w:rsidRPr="009E53CE">
              <w:rPr>
                <w:rFonts w:ascii="Times New Roman" w:hAnsi="Times New Roman" w:cs="Times New Roman"/>
                <w:color w:val="010101"/>
                <w:spacing w:val="-9"/>
                <w:w w:val="110"/>
                <w:sz w:val="24"/>
                <w:szCs w:val="24"/>
              </w:rPr>
              <w:t>i</w:t>
            </w:r>
            <w:r w:rsidRPr="009E53CE">
              <w:rPr>
                <w:rFonts w:ascii="Times New Roman" w:hAnsi="Times New Roman" w:cs="Times New Roman"/>
                <w:color w:val="181A1C"/>
                <w:spacing w:val="-9"/>
                <w:w w:val="110"/>
                <w:sz w:val="24"/>
                <w:szCs w:val="24"/>
              </w:rPr>
              <w:t>c</w:t>
            </w:r>
            <w:r w:rsidRPr="009E53CE">
              <w:rPr>
                <w:rFonts w:ascii="Times New Roman" w:hAnsi="Times New Roman" w:cs="Times New Roman"/>
                <w:color w:val="010101"/>
                <w:spacing w:val="-9"/>
                <w:w w:val="110"/>
                <w:sz w:val="24"/>
                <w:szCs w:val="24"/>
              </w:rPr>
              <w:t>a</w:t>
            </w:r>
            <w:r w:rsidRPr="009E53CE">
              <w:rPr>
                <w:rFonts w:ascii="Times New Roman" w:hAnsi="Times New Roman" w:cs="Times New Roman"/>
                <w:color w:val="181A1C"/>
                <w:spacing w:val="-9"/>
                <w:w w:val="110"/>
                <w:sz w:val="24"/>
                <w:szCs w:val="24"/>
              </w:rPr>
              <w:t xml:space="preserve">s </w:t>
            </w:r>
            <w:r w:rsidRPr="009E53CE">
              <w:rPr>
                <w:rFonts w:ascii="Times New Roman" w:hAnsi="Times New Roman" w:cs="Times New Roman"/>
                <w:color w:val="181A1C"/>
                <w:w w:val="110"/>
                <w:sz w:val="24"/>
                <w:szCs w:val="24"/>
              </w:rPr>
              <w:t xml:space="preserve">o </w:t>
            </w:r>
            <w:r w:rsidRPr="009E53CE">
              <w:rPr>
                <w:rFonts w:ascii="Times New Roman" w:hAnsi="Times New Roman" w:cs="Times New Roman"/>
                <w:color w:val="181A1C"/>
                <w:spacing w:val="-6"/>
                <w:w w:val="110"/>
                <w:sz w:val="24"/>
                <w:szCs w:val="24"/>
              </w:rPr>
              <w:t>me</w:t>
            </w:r>
            <w:r w:rsidRPr="009E53CE">
              <w:rPr>
                <w:rFonts w:ascii="Times New Roman" w:hAnsi="Times New Roman" w:cs="Times New Roman"/>
                <w:color w:val="010101"/>
                <w:spacing w:val="-6"/>
                <w:w w:val="110"/>
                <w:sz w:val="24"/>
                <w:szCs w:val="24"/>
              </w:rPr>
              <w:t>n</w:t>
            </w:r>
            <w:r w:rsidRPr="009E53CE">
              <w:rPr>
                <w:rFonts w:ascii="Times New Roman" w:hAnsi="Times New Roman" w:cs="Times New Roman"/>
                <w:color w:val="181A1C"/>
                <w:spacing w:val="-6"/>
                <w:w w:val="110"/>
                <w:sz w:val="24"/>
                <w:szCs w:val="24"/>
              </w:rPr>
              <w:t>c</w:t>
            </w:r>
            <w:r w:rsidRPr="009E53CE">
              <w:rPr>
                <w:rFonts w:ascii="Times New Roman" w:hAnsi="Times New Roman" w:cs="Times New Roman"/>
                <w:color w:val="010101"/>
                <w:spacing w:val="-6"/>
                <w:w w:val="110"/>
                <w:sz w:val="24"/>
                <w:szCs w:val="24"/>
              </w:rPr>
              <w:t>i</w:t>
            </w:r>
            <w:r w:rsidRPr="009E53CE">
              <w:rPr>
                <w:rFonts w:ascii="Times New Roman" w:hAnsi="Times New Roman" w:cs="Times New Roman"/>
                <w:color w:val="181A1C"/>
                <w:spacing w:val="-6"/>
                <w:w w:val="110"/>
                <w:sz w:val="24"/>
                <w:szCs w:val="24"/>
              </w:rPr>
              <w:t>ones</w:t>
            </w:r>
            <w:r w:rsidRPr="009E53CE">
              <w:rPr>
                <w:rFonts w:ascii="Times New Roman" w:hAnsi="Times New Roman" w:cs="Times New Roman"/>
                <w:sz w:val="24"/>
                <w:szCs w:val="24"/>
              </w:rPr>
              <w:t xml:space="preserve"> </w:t>
            </w:r>
            <w:r w:rsidRPr="009E53CE">
              <w:rPr>
                <w:rFonts w:ascii="Times New Roman" w:hAnsi="Times New Roman" w:cs="Times New Roman"/>
                <w:color w:val="010101"/>
                <w:w w:val="105"/>
                <w:sz w:val="24"/>
                <w:szCs w:val="24"/>
              </w:rPr>
              <w:t>h</w:t>
            </w:r>
            <w:r w:rsidRPr="009E53CE">
              <w:rPr>
                <w:rFonts w:ascii="Times New Roman" w:hAnsi="Times New Roman" w:cs="Times New Roman"/>
                <w:color w:val="181A1C"/>
                <w:w w:val="105"/>
                <w:sz w:val="24"/>
                <w:szCs w:val="24"/>
              </w:rPr>
              <w:t>o</w:t>
            </w:r>
            <w:r w:rsidRPr="009E53CE">
              <w:rPr>
                <w:rFonts w:ascii="Times New Roman" w:hAnsi="Times New Roman" w:cs="Times New Roman"/>
                <w:color w:val="010101"/>
                <w:w w:val="105"/>
                <w:sz w:val="24"/>
                <w:szCs w:val="24"/>
              </w:rPr>
              <w:t>n</w:t>
            </w:r>
            <w:r w:rsidRPr="009E53CE">
              <w:rPr>
                <w:rFonts w:ascii="Times New Roman" w:hAnsi="Times New Roman" w:cs="Times New Roman"/>
                <w:color w:val="181A1C"/>
                <w:w w:val="105"/>
                <w:sz w:val="24"/>
                <w:szCs w:val="24"/>
              </w:rPr>
              <w:t>o</w:t>
            </w:r>
            <w:r w:rsidRPr="009E53CE">
              <w:rPr>
                <w:rFonts w:ascii="Times New Roman" w:hAnsi="Times New Roman" w:cs="Times New Roman"/>
                <w:color w:val="010101"/>
                <w:w w:val="105"/>
                <w:sz w:val="24"/>
                <w:szCs w:val="24"/>
              </w:rPr>
              <w:t>r</w:t>
            </w:r>
            <w:r w:rsidRPr="009E53CE">
              <w:rPr>
                <w:rFonts w:ascii="Times New Roman" w:hAnsi="Times New Roman" w:cs="Times New Roman"/>
                <w:color w:val="181A1C"/>
                <w:w w:val="105"/>
                <w:sz w:val="24"/>
                <w:szCs w:val="24"/>
              </w:rPr>
              <w:t>í</w:t>
            </w:r>
            <w:r w:rsidRPr="009E53CE">
              <w:rPr>
                <w:rFonts w:ascii="Times New Roman" w:hAnsi="Times New Roman" w:cs="Times New Roman"/>
                <w:color w:val="010101"/>
                <w:w w:val="105"/>
                <w:sz w:val="24"/>
                <w:szCs w:val="24"/>
              </w:rPr>
              <w:t>fi</w:t>
            </w:r>
            <w:r w:rsidRPr="009E53CE">
              <w:rPr>
                <w:rFonts w:ascii="Times New Roman" w:hAnsi="Times New Roman" w:cs="Times New Roman"/>
                <w:color w:val="181A1C"/>
                <w:w w:val="105"/>
                <w:sz w:val="24"/>
                <w:szCs w:val="24"/>
              </w:rPr>
              <w:t xml:space="preserve">cas a </w:t>
            </w:r>
            <w:r w:rsidRPr="009E53CE">
              <w:rPr>
                <w:rFonts w:ascii="Times New Roman" w:hAnsi="Times New Roman" w:cs="Times New Roman"/>
                <w:color w:val="010101"/>
                <w:w w:val="105"/>
                <w:sz w:val="24"/>
                <w:szCs w:val="24"/>
              </w:rPr>
              <w:t>qui</w:t>
            </w:r>
            <w:r w:rsidRPr="009E53CE">
              <w:rPr>
                <w:rFonts w:ascii="Times New Roman" w:hAnsi="Times New Roman" w:cs="Times New Roman"/>
                <w:color w:val="181A1C"/>
                <w:w w:val="105"/>
                <w:sz w:val="24"/>
                <w:szCs w:val="24"/>
              </w:rPr>
              <w:t>enes se hagan ac</w:t>
            </w:r>
            <w:r w:rsidRPr="009E53CE">
              <w:rPr>
                <w:rFonts w:ascii="Times New Roman" w:hAnsi="Times New Roman" w:cs="Times New Roman"/>
                <w:color w:val="010101"/>
                <w:w w:val="105"/>
                <w:sz w:val="24"/>
                <w:szCs w:val="24"/>
              </w:rPr>
              <w:t>r</w:t>
            </w:r>
            <w:r w:rsidRPr="009E53CE">
              <w:rPr>
                <w:rFonts w:ascii="Times New Roman" w:hAnsi="Times New Roman" w:cs="Times New Roman"/>
                <w:color w:val="181A1C"/>
                <w:w w:val="105"/>
                <w:sz w:val="24"/>
                <w:szCs w:val="24"/>
              </w:rPr>
              <w:t>eedo</w:t>
            </w:r>
            <w:r w:rsidRPr="009E53CE">
              <w:rPr>
                <w:rFonts w:ascii="Times New Roman" w:hAnsi="Times New Roman" w:cs="Times New Roman"/>
                <w:color w:val="010101"/>
                <w:w w:val="105"/>
                <w:sz w:val="24"/>
                <w:szCs w:val="24"/>
              </w:rPr>
              <w:t>r</w:t>
            </w:r>
            <w:r w:rsidRPr="009E53CE">
              <w:rPr>
                <w:rFonts w:ascii="Times New Roman" w:hAnsi="Times New Roman" w:cs="Times New Roman"/>
                <w:color w:val="181A1C"/>
                <w:w w:val="105"/>
                <w:sz w:val="24"/>
                <w:szCs w:val="24"/>
              </w:rPr>
              <w:t xml:space="preserve">es </w:t>
            </w:r>
            <w:r w:rsidRPr="009E53CE">
              <w:rPr>
                <w:rFonts w:ascii="Times New Roman" w:hAnsi="Times New Roman" w:cs="Times New Roman"/>
                <w:color w:val="010101"/>
                <w:w w:val="105"/>
                <w:sz w:val="24"/>
                <w:szCs w:val="24"/>
              </w:rPr>
              <w:t xml:space="preserve">a </w:t>
            </w:r>
            <w:r w:rsidRPr="009E53CE">
              <w:rPr>
                <w:rFonts w:ascii="Times New Roman" w:hAnsi="Times New Roman" w:cs="Times New Roman"/>
                <w:color w:val="181A1C"/>
                <w:w w:val="105"/>
                <w:sz w:val="24"/>
                <w:szCs w:val="24"/>
              </w:rPr>
              <w:t>ta</w:t>
            </w:r>
            <w:r w:rsidRPr="009E53CE">
              <w:rPr>
                <w:rFonts w:ascii="Times New Roman" w:hAnsi="Times New Roman" w:cs="Times New Roman"/>
                <w:color w:val="010101"/>
                <w:w w:val="105"/>
                <w:sz w:val="24"/>
                <w:szCs w:val="24"/>
              </w:rPr>
              <w:t>l m</w:t>
            </w:r>
            <w:r w:rsidRPr="009E53CE">
              <w:rPr>
                <w:rFonts w:ascii="Times New Roman" w:hAnsi="Times New Roman" w:cs="Times New Roman"/>
                <w:color w:val="181A1C"/>
                <w:w w:val="105"/>
                <w:sz w:val="24"/>
                <w:szCs w:val="24"/>
              </w:rPr>
              <w:t>ereci</w:t>
            </w:r>
            <w:r w:rsidRPr="009E53CE">
              <w:rPr>
                <w:rFonts w:ascii="Times New Roman" w:hAnsi="Times New Roman" w:cs="Times New Roman"/>
                <w:color w:val="010101"/>
                <w:w w:val="105"/>
                <w:sz w:val="24"/>
                <w:szCs w:val="24"/>
              </w:rPr>
              <w:t>m</w:t>
            </w:r>
            <w:r w:rsidRPr="009E53CE">
              <w:rPr>
                <w:rFonts w:ascii="Times New Roman" w:hAnsi="Times New Roman" w:cs="Times New Roman"/>
                <w:color w:val="181A1C"/>
                <w:w w:val="105"/>
                <w:sz w:val="24"/>
                <w:szCs w:val="24"/>
              </w:rPr>
              <w:t>iento</w:t>
            </w:r>
            <w:r w:rsidRPr="009E53CE">
              <w:rPr>
                <w:rFonts w:ascii="Times New Roman" w:hAnsi="Times New Roman" w:cs="Times New Roman"/>
                <w:color w:val="545657"/>
                <w:w w:val="105"/>
                <w:sz w:val="24"/>
                <w:szCs w:val="24"/>
              </w:rPr>
              <w:t>.</w:t>
            </w:r>
          </w:p>
        </w:tc>
        <w:tc>
          <w:tcPr>
            <w:tcW w:w="2695" w:type="dxa"/>
          </w:tcPr>
          <w:p w14:paraId="266F9A0A" w14:textId="2F43B26E" w:rsidR="00194793" w:rsidRPr="009E53CE" w:rsidRDefault="007C2A6B" w:rsidP="0026775B">
            <w:pPr>
              <w:jc w:val="both"/>
              <w:rPr>
                <w:rFonts w:ascii="Times New Roman" w:hAnsi="Times New Roman" w:cs="Times New Roman"/>
                <w:sz w:val="24"/>
                <w:szCs w:val="24"/>
              </w:rPr>
            </w:pPr>
            <w:r w:rsidRPr="007C2A6B">
              <w:rPr>
                <w:rFonts w:ascii="Times New Roman" w:hAnsi="Times New Roman" w:cs="Times New Roman"/>
                <w:spacing w:val="-9"/>
                <w:sz w:val="24"/>
                <w:szCs w:val="24"/>
              </w:rPr>
              <w:t xml:space="preserve">Artículo 4 fracción IV </w:t>
            </w:r>
            <w:r>
              <w:rPr>
                <w:rFonts w:ascii="Times New Roman" w:hAnsi="Times New Roman" w:cs="Times New Roman"/>
                <w:spacing w:val="-9"/>
                <w:sz w:val="24"/>
                <w:szCs w:val="24"/>
              </w:rPr>
              <w:t xml:space="preserve">de la </w:t>
            </w:r>
            <w:r w:rsidRPr="007C2A6B">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p w14:paraId="22753645" w14:textId="6B8D164A" w:rsidR="00194793" w:rsidRPr="009E53CE" w:rsidRDefault="00194793" w:rsidP="0026775B">
            <w:pPr>
              <w:jc w:val="both"/>
              <w:rPr>
                <w:rFonts w:ascii="Times New Roman" w:hAnsi="Times New Roman" w:cs="Times New Roman"/>
                <w:color w:val="00B050"/>
                <w:sz w:val="24"/>
                <w:szCs w:val="24"/>
              </w:rPr>
            </w:pPr>
          </w:p>
        </w:tc>
      </w:tr>
      <w:tr w:rsidR="00194793" w:rsidRPr="007B3EB3" w14:paraId="6391B980" w14:textId="77777777" w:rsidTr="00020835">
        <w:trPr>
          <w:cantSplit/>
        </w:trPr>
        <w:tc>
          <w:tcPr>
            <w:tcW w:w="4815" w:type="dxa"/>
            <w:gridSpan w:val="2"/>
          </w:tcPr>
          <w:p w14:paraId="411514D2" w14:textId="77777777" w:rsidR="00194793" w:rsidRPr="009E53CE" w:rsidRDefault="00194793" w:rsidP="008E0F1F">
            <w:pPr>
              <w:jc w:val="both"/>
              <w:rPr>
                <w:rFonts w:ascii="Times New Roman" w:hAnsi="Times New Roman" w:cs="Times New Roman"/>
                <w:sz w:val="24"/>
                <w:szCs w:val="24"/>
              </w:rPr>
            </w:pPr>
            <w:r w:rsidRPr="009E53CE">
              <w:rPr>
                <w:rFonts w:ascii="Times New Roman" w:hAnsi="Times New Roman" w:cs="Times New Roman"/>
                <w:b/>
                <w:sz w:val="24"/>
                <w:szCs w:val="24"/>
              </w:rPr>
              <w:t>Artículo 10º</w:t>
            </w:r>
            <w:r w:rsidRPr="009E53CE">
              <w:rPr>
                <w:rFonts w:ascii="Times New Roman" w:hAnsi="Times New Roman" w:cs="Times New Roman"/>
                <w:sz w:val="24"/>
                <w:szCs w:val="24"/>
              </w:rPr>
              <w:t>. Toda educación que imparta la Universidad será gratuita.</w:t>
            </w:r>
          </w:p>
        </w:tc>
        <w:tc>
          <w:tcPr>
            <w:tcW w:w="6237" w:type="dxa"/>
            <w:gridSpan w:val="3"/>
          </w:tcPr>
          <w:p w14:paraId="4AB821F8" w14:textId="77777777" w:rsidR="00194793" w:rsidRDefault="00194793" w:rsidP="0026775B">
            <w:pPr>
              <w:jc w:val="both"/>
              <w:rPr>
                <w:rFonts w:ascii="Times New Roman" w:hAnsi="Times New Roman" w:cs="Times New Roman"/>
                <w:w w:val="105"/>
                <w:sz w:val="24"/>
                <w:szCs w:val="24"/>
              </w:rPr>
            </w:pPr>
            <w:r w:rsidRPr="009E53CE">
              <w:rPr>
                <w:rFonts w:ascii="Times New Roman" w:hAnsi="Times New Roman" w:cs="Times New Roman"/>
                <w:b/>
                <w:sz w:val="24"/>
                <w:szCs w:val="24"/>
              </w:rPr>
              <w:t>Artículo 10º</w:t>
            </w:r>
            <w:r w:rsidRPr="009E53CE">
              <w:rPr>
                <w:rFonts w:ascii="Times New Roman" w:hAnsi="Times New Roman" w:cs="Times New Roman"/>
                <w:sz w:val="24"/>
                <w:szCs w:val="24"/>
              </w:rPr>
              <w:t xml:space="preserve">. </w:t>
            </w:r>
            <w:r w:rsidRPr="009E53CE">
              <w:rPr>
                <w:rFonts w:ascii="Times New Roman" w:hAnsi="Times New Roman" w:cs="Times New Roman"/>
                <w:w w:val="105"/>
                <w:sz w:val="24"/>
                <w:szCs w:val="24"/>
              </w:rPr>
              <w:t>Toda educación que imparta la Universidad será gratuita.</w:t>
            </w:r>
          </w:p>
          <w:p w14:paraId="60CC9394" w14:textId="77777777" w:rsidR="00CC593C" w:rsidRPr="009E53CE" w:rsidRDefault="00CC593C" w:rsidP="0026775B">
            <w:pPr>
              <w:jc w:val="both"/>
              <w:rPr>
                <w:rFonts w:ascii="Times New Roman" w:hAnsi="Times New Roman" w:cs="Times New Roman"/>
                <w:color w:val="00B050"/>
                <w:sz w:val="24"/>
                <w:szCs w:val="24"/>
              </w:rPr>
            </w:pPr>
          </w:p>
        </w:tc>
        <w:tc>
          <w:tcPr>
            <w:tcW w:w="2695" w:type="dxa"/>
          </w:tcPr>
          <w:p w14:paraId="2346860F" w14:textId="3FBE0CFA" w:rsidR="00194793" w:rsidRPr="009E53CE" w:rsidRDefault="007C2A6B" w:rsidP="0026775B">
            <w:pPr>
              <w:jc w:val="both"/>
              <w:rPr>
                <w:rFonts w:ascii="Times New Roman" w:hAnsi="Times New Roman" w:cs="Times New Roman"/>
                <w:sz w:val="24"/>
                <w:szCs w:val="24"/>
              </w:rPr>
            </w:pPr>
            <w:r w:rsidRPr="007C2A6B">
              <w:rPr>
                <w:rFonts w:ascii="Times New Roman" w:hAnsi="Times New Roman" w:cs="Times New Roman"/>
                <w:sz w:val="24"/>
                <w:szCs w:val="24"/>
              </w:rPr>
              <w:lastRenderedPageBreak/>
              <w:t xml:space="preserve">Artículo 4 fracción VI </w:t>
            </w:r>
            <w:r>
              <w:rPr>
                <w:rFonts w:ascii="Times New Roman" w:hAnsi="Times New Roman" w:cs="Times New Roman"/>
                <w:sz w:val="24"/>
                <w:szCs w:val="24"/>
              </w:rPr>
              <w:t xml:space="preserve">de la </w:t>
            </w:r>
            <w:r w:rsidRPr="007C2A6B">
              <w:rPr>
                <w:rFonts w:ascii="Times New Roman" w:hAnsi="Times New Roman" w:cs="Times New Roman"/>
                <w:sz w:val="24"/>
                <w:szCs w:val="24"/>
              </w:rPr>
              <w:t>Ley que crea la UACh</w:t>
            </w:r>
            <w:r>
              <w:rPr>
                <w:rFonts w:ascii="Times New Roman" w:hAnsi="Times New Roman" w:cs="Times New Roman"/>
                <w:sz w:val="24"/>
                <w:szCs w:val="24"/>
              </w:rPr>
              <w:t>.</w:t>
            </w:r>
          </w:p>
        </w:tc>
      </w:tr>
      <w:tr w:rsidR="00194793" w:rsidRPr="007B3EB3" w14:paraId="4C2BFC38" w14:textId="77777777" w:rsidTr="00020835">
        <w:trPr>
          <w:cantSplit/>
        </w:trPr>
        <w:tc>
          <w:tcPr>
            <w:tcW w:w="4815" w:type="dxa"/>
            <w:gridSpan w:val="2"/>
          </w:tcPr>
          <w:p w14:paraId="68864B59" w14:textId="77777777" w:rsidR="00194793" w:rsidRPr="009E53CE" w:rsidRDefault="00194793" w:rsidP="008E0F1F">
            <w:pPr>
              <w:jc w:val="both"/>
              <w:rPr>
                <w:rFonts w:ascii="Times New Roman" w:hAnsi="Times New Roman" w:cs="Times New Roman"/>
                <w:sz w:val="24"/>
                <w:szCs w:val="24"/>
              </w:rPr>
            </w:pPr>
          </w:p>
        </w:tc>
        <w:tc>
          <w:tcPr>
            <w:tcW w:w="6237" w:type="dxa"/>
            <w:gridSpan w:val="3"/>
          </w:tcPr>
          <w:p w14:paraId="22638682" w14:textId="305D0AB9" w:rsidR="00194793" w:rsidRDefault="00194793" w:rsidP="0026775B">
            <w:pPr>
              <w:jc w:val="both"/>
              <w:rPr>
                <w:rFonts w:ascii="Times New Roman" w:hAnsi="Times New Roman" w:cs="Times New Roman"/>
                <w:sz w:val="24"/>
                <w:szCs w:val="24"/>
                <w:highlight w:val="yellow"/>
              </w:rPr>
            </w:pPr>
            <w:r w:rsidRPr="009E53CE">
              <w:rPr>
                <w:rFonts w:ascii="Times New Roman" w:hAnsi="Times New Roman" w:cs="Times New Roman"/>
                <w:b/>
                <w:sz w:val="24"/>
                <w:szCs w:val="24"/>
                <w:highlight w:val="yellow"/>
              </w:rPr>
              <w:t>Artículo 10º bis</w:t>
            </w:r>
            <w:r w:rsidRPr="009E53CE">
              <w:rPr>
                <w:rFonts w:ascii="Times New Roman" w:hAnsi="Times New Roman" w:cs="Times New Roman"/>
                <w:sz w:val="24"/>
                <w:szCs w:val="24"/>
                <w:highlight w:val="yellow"/>
              </w:rPr>
              <w:t xml:space="preserve"> </w:t>
            </w:r>
            <w:r w:rsidRPr="009171DE">
              <w:rPr>
                <w:rFonts w:ascii="Times New Roman" w:hAnsi="Times New Roman" w:cs="Times New Roman"/>
                <w:b/>
                <w:bCs/>
                <w:sz w:val="24"/>
                <w:szCs w:val="24"/>
                <w:highlight w:val="yellow"/>
              </w:rPr>
              <w:t>1</w:t>
            </w:r>
            <w:r w:rsidRPr="009171DE">
              <w:rPr>
                <w:rFonts w:ascii="Times New Roman" w:hAnsi="Times New Roman" w:cs="Times New Roman"/>
                <w:sz w:val="24"/>
                <w:szCs w:val="24"/>
                <w:highlight w:val="yellow"/>
              </w:rPr>
              <w:t>.</w:t>
            </w:r>
            <w:r w:rsidRPr="009E53CE">
              <w:rPr>
                <w:rFonts w:ascii="Times New Roman" w:hAnsi="Times New Roman" w:cs="Times New Roman"/>
                <w:sz w:val="24"/>
                <w:szCs w:val="24"/>
                <w:highlight w:val="yellow"/>
              </w:rPr>
              <w:t xml:space="preserve"> Establecer las políticas de ingreso y permanencia de estudiantes, personal académico y administrativo, atendiendo para ello la legislación correspondiente.</w:t>
            </w:r>
          </w:p>
          <w:p w14:paraId="03058C19" w14:textId="20E8D2D8" w:rsidR="00CC593C" w:rsidRPr="009E53CE" w:rsidRDefault="00CC593C" w:rsidP="0026775B">
            <w:pPr>
              <w:jc w:val="both"/>
              <w:rPr>
                <w:rFonts w:ascii="Times New Roman" w:hAnsi="Times New Roman" w:cs="Times New Roman"/>
                <w:sz w:val="24"/>
                <w:szCs w:val="24"/>
                <w:highlight w:val="yellow"/>
              </w:rPr>
            </w:pPr>
          </w:p>
        </w:tc>
        <w:tc>
          <w:tcPr>
            <w:tcW w:w="2695" w:type="dxa"/>
          </w:tcPr>
          <w:p w14:paraId="2A0BD490" w14:textId="1761C075" w:rsidR="007C2A6B" w:rsidRDefault="007C2A6B" w:rsidP="0026775B">
            <w:pPr>
              <w:jc w:val="both"/>
              <w:rPr>
                <w:rFonts w:ascii="Times New Roman" w:hAnsi="Times New Roman" w:cs="Times New Roman"/>
                <w:sz w:val="24"/>
                <w:szCs w:val="24"/>
              </w:rPr>
            </w:pPr>
            <w:r w:rsidRPr="007C2A6B">
              <w:rPr>
                <w:rFonts w:ascii="Times New Roman" w:hAnsi="Times New Roman" w:cs="Times New Roman"/>
                <w:spacing w:val="-9"/>
                <w:sz w:val="24"/>
                <w:szCs w:val="24"/>
              </w:rPr>
              <w:t xml:space="preserve">Artículo 4 fracción X </w:t>
            </w:r>
            <w:r>
              <w:rPr>
                <w:rFonts w:ascii="Times New Roman" w:hAnsi="Times New Roman" w:cs="Times New Roman"/>
                <w:spacing w:val="-9"/>
                <w:sz w:val="24"/>
                <w:szCs w:val="24"/>
              </w:rPr>
              <w:t xml:space="preserve">de la </w:t>
            </w:r>
            <w:r w:rsidRPr="007C2A6B">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p w14:paraId="7921489A" w14:textId="77777777" w:rsidR="007C2A6B" w:rsidRDefault="007C2A6B" w:rsidP="0026775B">
            <w:pPr>
              <w:jc w:val="both"/>
              <w:rPr>
                <w:rFonts w:ascii="Times New Roman" w:hAnsi="Times New Roman" w:cs="Times New Roman"/>
                <w:sz w:val="24"/>
                <w:szCs w:val="24"/>
              </w:rPr>
            </w:pPr>
          </w:p>
          <w:p w14:paraId="06DC4ABE" w14:textId="22E65395" w:rsidR="00194793" w:rsidRPr="009E53CE" w:rsidRDefault="00194793" w:rsidP="0026775B">
            <w:pPr>
              <w:jc w:val="both"/>
              <w:rPr>
                <w:rFonts w:ascii="Times New Roman" w:hAnsi="Times New Roman" w:cs="Times New Roman"/>
                <w:color w:val="00B050"/>
                <w:sz w:val="24"/>
                <w:szCs w:val="24"/>
              </w:rPr>
            </w:pPr>
            <w:r w:rsidRPr="009E53CE">
              <w:rPr>
                <w:rFonts w:ascii="Times New Roman" w:hAnsi="Times New Roman" w:cs="Times New Roman"/>
                <w:sz w:val="24"/>
                <w:szCs w:val="24"/>
              </w:rPr>
              <w:t>Artículo nuevo. Para legislar sobre los tres sectores que pertenecen a la Universidad.</w:t>
            </w:r>
          </w:p>
        </w:tc>
      </w:tr>
      <w:tr w:rsidR="00194793" w:rsidRPr="007B3EB3" w14:paraId="43949BAE" w14:textId="77777777" w:rsidTr="00194793">
        <w:trPr>
          <w:cantSplit/>
        </w:trPr>
        <w:tc>
          <w:tcPr>
            <w:tcW w:w="4815" w:type="dxa"/>
            <w:gridSpan w:val="2"/>
            <w:tcBorders>
              <w:bottom w:val="single" w:sz="4" w:space="0" w:color="auto"/>
            </w:tcBorders>
          </w:tcPr>
          <w:p w14:paraId="4E77CCB8" w14:textId="77777777" w:rsidR="00194793" w:rsidRPr="009E53CE" w:rsidRDefault="00194793" w:rsidP="008E0F1F">
            <w:pPr>
              <w:jc w:val="both"/>
              <w:rPr>
                <w:rFonts w:ascii="Times New Roman" w:hAnsi="Times New Roman" w:cs="Times New Roman"/>
                <w:color w:val="FF0000"/>
                <w:sz w:val="24"/>
                <w:szCs w:val="24"/>
              </w:rPr>
            </w:pPr>
          </w:p>
        </w:tc>
        <w:tc>
          <w:tcPr>
            <w:tcW w:w="6237" w:type="dxa"/>
            <w:gridSpan w:val="3"/>
            <w:tcBorders>
              <w:bottom w:val="single" w:sz="4" w:space="0" w:color="auto"/>
            </w:tcBorders>
          </w:tcPr>
          <w:p w14:paraId="64F59E56" w14:textId="7C712861" w:rsidR="00194793" w:rsidRPr="009E53CE" w:rsidRDefault="00194793" w:rsidP="0026775B">
            <w:pPr>
              <w:jc w:val="both"/>
              <w:rPr>
                <w:rFonts w:ascii="Times New Roman" w:hAnsi="Times New Roman" w:cs="Times New Roman"/>
                <w:sz w:val="24"/>
                <w:szCs w:val="24"/>
                <w:highlight w:val="yellow"/>
              </w:rPr>
            </w:pPr>
            <w:r w:rsidRPr="009E53CE">
              <w:rPr>
                <w:rFonts w:ascii="Times New Roman" w:hAnsi="Times New Roman" w:cs="Times New Roman"/>
                <w:b/>
                <w:sz w:val="24"/>
                <w:szCs w:val="24"/>
                <w:highlight w:val="yellow"/>
              </w:rPr>
              <w:t xml:space="preserve">Artículo 10º bis </w:t>
            </w:r>
            <w:r>
              <w:rPr>
                <w:rFonts w:ascii="Times New Roman" w:hAnsi="Times New Roman" w:cs="Times New Roman"/>
                <w:b/>
                <w:sz w:val="24"/>
                <w:szCs w:val="24"/>
                <w:highlight w:val="yellow"/>
              </w:rPr>
              <w:t>2</w:t>
            </w:r>
            <w:r w:rsidRPr="009E53CE">
              <w:rPr>
                <w:rFonts w:ascii="Times New Roman" w:hAnsi="Times New Roman" w:cs="Times New Roman"/>
                <w:sz w:val="24"/>
                <w:szCs w:val="24"/>
                <w:highlight w:val="yellow"/>
              </w:rPr>
              <w:t xml:space="preserve">. </w:t>
            </w:r>
            <w:r w:rsidRPr="009E53CE">
              <w:rPr>
                <w:rFonts w:ascii="Times New Roman" w:hAnsi="Times New Roman" w:cs="Times New Roman"/>
                <w:position w:val="1"/>
                <w:sz w:val="24"/>
                <w:szCs w:val="24"/>
                <w:highlight w:val="yellow"/>
              </w:rPr>
              <w:t>Crear las Unidades Administrativas que sean necesarias para su funcionamiento según los recursos materiales, financieros y humanos de que disponga.</w:t>
            </w:r>
          </w:p>
        </w:tc>
        <w:tc>
          <w:tcPr>
            <w:tcW w:w="2695" w:type="dxa"/>
            <w:tcBorders>
              <w:bottom w:val="single" w:sz="4" w:space="0" w:color="auto"/>
            </w:tcBorders>
          </w:tcPr>
          <w:p w14:paraId="329341FC" w14:textId="77777777" w:rsidR="00194793"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Para dar viabilidad operativa administrativamente hablando.</w:t>
            </w:r>
          </w:p>
          <w:p w14:paraId="3DC82DDF" w14:textId="77777777" w:rsidR="00CC593C" w:rsidRPr="009E53CE" w:rsidRDefault="00CC593C" w:rsidP="0026775B">
            <w:pPr>
              <w:jc w:val="both"/>
              <w:rPr>
                <w:rFonts w:ascii="Times New Roman" w:hAnsi="Times New Roman" w:cs="Times New Roman"/>
                <w:color w:val="00B050"/>
                <w:sz w:val="24"/>
                <w:szCs w:val="24"/>
              </w:rPr>
            </w:pPr>
          </w:p>
        </w:tc>
      </w:tr>
      <w:tr w:rsidR="00194793" w:rsidRPr="009E53CE" w14:paraId="70337DF9" w14:textId="77777777" w:rsidTr="00194793">
        <w:trPr>
          <w:cantSplit/>
        </w:trPr>
        <w:tc>
          <w:tcPr>
            <w:tcW w:w="13747" w:type="dxa"/>
            <w:gridSpan w:val="6"/>
            <w:tcBorders>
              <w:left w:val="single" w:sz="4" w:space="0" w:color="auto"/>
              <w:right w:val="single" w:sz="4" w:space="0" w:color="auto"/>
            </w:tcBorders>
            <w:shd w:val="clear" w:color="auto" w:fill="D1D1D1" w:themeFill="background2" w:themeFillShade="E6"/>
          </w:tcPr>
          <w:p w14:paraId="3725299E" w14:textId="77777777" w:rsidR="00194793" w:rsidRPr="009E53CE" w:rsidRDefault="00194793" w:rsidP="003104DC">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TÍTULO SEGUNDO: DE LA ESTRUCTURA ACADÉMICA</w:t>
            </w:r>
          </w:p>
          <w:p w14:paraId="27BA7036" w14:textId="77777777" w:rsidR="00194793" w:rsidRPr="009E53CE" w:rsidRDefault="00194793" w:rsidP="003104DC">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Subcomisión 2</w:t>
            </w:r>
          </w:p>
          <w:p w14:paraId="366F8AFB" w14:textId="57B070B5" w:rsidR="00194793" w:rsidRPr="009E53CE" w:rsidRDefault="00194793" w:rsidP="003104DC">
            <w:pPr>
              <w:spacing w:line="360" w:lineRule="auto"/>
              <w:jc w:val="center"/>
              <w:rPr>
                <w:rFonts w:ascii="Times New Roman" w:hAnsi="Times New Roman" w:cs="Times New Roman"/>
                <w:b/>
                <w:color w:val="FFFFFF" w:themeColor="background1"/>
                <w:sz w:val="24"/>
                <w:szCs w:val="24"/>
              </w:rPr>
            </w:pPr>
            <w:proofErr w:type="spellStart"/>
            <w:r w:rsidRPr="009E53CE">
              <w:rPr>
                <w:rFonts w:ascii="Times New Roman" w:hAnsi="Times New Roman" w:cs="Times New Roman"/>
                <w:b/>
                <w:sz w:val="24"/>
                <w:szCs w:val="24"/>
              </w:rPr>
              <w:t>Profr</w:t>
            </w:r>
            <w:proofErr w:type="spellEnd"/>
            <w:r w:rsidRPr="009E53CE">
              <w:rPr>
                <w:rFonts w:ascii="Times New Roman" w:hAnsi="Times New Roman" w:cs="Times New Roman"/>
                <w:b/>
                <w:sz w:val="24"/>
                <w:szCs w:val="24"/>
              </w:rPr>
              <w:t xml:space="preserve">. Aurelio Pedroza Sandoval (URUZA), Al. Tania </w:t>
            </w:r>
            <w:proofErr w:type="spellStart"/>
            <w:r w:rsidRPr="009E53CE">
              <w:rPr>
                <w:rFonts w:ascii="Times New Roman" w:hAnsi="Times New Roman" w:cs="Times New Roman"/>
                <w:b/>
                <w:sz w:val="24"/>
                <w:szCs w:val="24"/>
              </w:rPr>
              <w:t>Crisbel</w:t>
            </w:r>
            <w:proofErr w:type="spellEnd"/>
            <w:r w:rsidRPr="009E53CE">
              <w:rPr>
                <w:rFonts w:ascii="Times New Roman" w:hAnsi="Times New Roman" w:cs="Times New Roman"/>
                <w:b/>
                <w:sz w:val="24"/>
                <w:szCs w:val="24"/>
              </w:rPr>
              <w:t xml:space="preserve"> de la Cruz (U</w:t>
            </w:r>
            <w:r w:rsidRPr="00134979">
              <w:rPr>
                <w:rFonts w:ascii="Times New Roman" w:hAnsi="Times New Roman" w:cs="Times New Roman"/>
                <w:b/>
                <w:sz w:val="24"/>
                <w:szCs w:val="24"/>
              </w:rPr>
              <w:t>RUS</w:t>
            </w:r>
            <w:r w:rsidR="00E76448" w:rsidRPr="00134979">
              <w:rPr>
                <w:rFonts w:ascii="Times New Roman" w:hAnsi="Times New Roman" w:cs="Times New Roman"/>
                <w:b/>
                <w:sz w:val="24"/>
                <w:szCs w:val="24"/>
              </w:rPr>
              <w:t>S</w:t>
            </w:r>
            <w:r w:rsidRPr="009E53CE">
              <w:rPr>
                <w:rFonts w:ascii="Times New Roman" w:hAnsi="Times New Roman" w:cs="Times New Roman"/>
                <w:b/>
                <w:sz w:val="24"/>
                <w:szCs w:val="24"/>
              </w:rPr>
              <w:t>E), MC. Sandra Patricia Maciel Torres (URUZA)</w:t>
            </w:r>
          </w:p>
        </w:tc>
      </w:tr>
      <w:tr w:rsidR="00194793" w:rsidRPr="007B3EB3" w14:paraId="3913EAB9" w14:textId="77777777" w:rsidTr="00B27E27">
        <w:trPr>
          <w:cantSplit/>
        </w:trPr>
        <w:tc>
          <w:tcPr>
            <w:tcW w:w="4815" w:type="dxa"/>
            <w:gridSpan w:val="2"/>
          </w:tcPr>
          <w:p w14:paraId="68683C2A" w14:textId="77777777" w:rsidR="00194793"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t>Artículo 11º</w:t>
            </w:r>
            <w:r w:rsidRPr="009E53CE">
              <w:rPr>
                <w:rFonts w:ascii="Times New Roman" w:hAnsi="Times New Roman" w:cs="Times New Roman"/>
                <w:sz w:val="24"/>
                <w:szCs w:val="24"/>
              </w:rPr>
              <w:t>. Para el cumplimiento de sus funciones educativas, la Universidad Autónoma Chapingo, se constituirá académicamente en Unidades Regionales, Divisiones, Departamentos, Programas, Centros Regionales y demás estructuras que juzgue convenientes, de tal forma que le permita alcanzar sus objetivos de enseñanza, investigación y servicio.</w:t>
            </w:r>
          </w:p>
          <w:p w14:paraId="181F76D6" w14:textId="77777777" w:rsidR="00CC593C" w:rsidRPr="009E53CE" w:rsidRDefault="00CC593C" w:rsidP="008E0F1F">
            <w:pPr>
              <w:rPr>
                <w:rFonts w:ascii="Times New Roman" w:hAnsi="Times New Roman" w:cs="Times New Roman"/>
                <w:sz w:val="24"/>
                <w:szCs w:val="24"/>
              </w:rPr>
            </w:pPr>
          </w:p>
        </w:tc>
        <w:tc>
          <w:tcPr>
            <w:tcW w:w="5528" w:type="dxa"/>
          </w:tcPr>
          <w:p w14:paraId="0A1EB5E1" w14:textId="68B2E36A" w:rsidR="00194793" w:rsidRPr="009E53CE" w:rsidRDefault="00194793" w:rsidP="008E0F1F">
            <w:pPr>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t>Artículo 11º</w:t>
            </w:r>
            <w:r w:rsidRPr="009E53CE">
              <w:rPr>
                <w:rFonts w:ascii="Times New Roman" w:eastAsia="Times New Roman" w:hAnsi="Times New Roman" w:cs="Times New Roman"/>
                <w:sz w:val="24"/>
                <w:szCs w:val="24"/>
                <w:lang w:eastAsia="es-MX"/>
              </w:rPr>
              <w:t xml:space="preserve">. Para el cumplimiento de sus funciones </w:t>
            </w:r>
            <w:r w:rsidRPr="009E53CE">
              <w:rPr>
                <w:rFonts w:ascii="Times New Roman" w:eastAsia="Times New Roman" w:hAnsi="Times New Roman" w:cs="Times New Roman"/>
                <w:sz w:val="24"/>
                <w:szCs w:val="24"/>
                <w:highlight w:val="yellow"/>
                <w:lang w:eastAsia="es-MX"/>
              </w:rPr>
              <w:t>académicas</w:t>
            </w:r>
            <w:r w:rsidRPr="009E53CE">
              <w:rPr>
                <w:rFonts w:ascii="Times New Roman" w:eastAsia="Times New Roman" w:hAnsi="Times New Roman" w:cs="Times New Roman"/>
                <w:sz w:val="24"/>
                <w:szCs w:val="24"/>
                <w:lang w:eastAsia="es-MX"/>
              </w:rPr>
              <w:t xml:space="preserve">, la Universidad Autónoma Chapingo se </w:t>
            </w:r>
            <w:r w:rsidRPr="009E53CE">
              <w:rPr>
                <w:rFonts w:ascii="Times New Roman" w:eastAsia="Times New Roman" w:hAnsi="Times New Roman" w:cs="Times New Roman"/>
                <w:sz w:val="24"/>
                <w:szCs w:val="24"/>
                <w:shd w:val="clear" w:color="auto" w:fill="FFFF00"/>
                <w:lang w:eastAsia="es-MX"/>
              </w:rPr>
              <w:t>estructurará</w:t>
            </w:r>
            <w:r>
              <w:rPr>
                <w:rFonts w:ascii="Times New Roman" w:eastAsia="Times New Roman" w:hAnsi="Times New Roman" w:cs="Times New Roman"/>
                <w:sz w:val="24"/>
                <w:szCs w:val="24"/>
                <w:lang w:eastAsia="es-MX"/>
              </w:rPr>
              <w:t xml:space="preserve"> en Unidades Regionales, </w:t>
            </w:r>
            <w:r w:rsidRPr="009E53CE">
              <w:rPr>
                <w:rFonts w:ascii="Times New Roman" w:eastAsia="Times New Roman" w:hAnsi="Times New Roman" w:cs="Times New Roman"/>
                <w:sz w:val="24"/>
                <w:szCs w:val="24"/>
                <w:lang w:eastAsia="es-MX"/>
              </w:rPr>
              <w:t xml:space="preserve">Divisiones, </w:t>
            </w:r>
            <w:r w:rsidRPr="009E53CE">
              <w:rPr>
                <w:rFonts w:ascii="Times New Roman" w:eastAsia="Times New Roman" w:hAnsi="Times New Roman" w:cs="Times New Roman"/>
                <w:sz w:val="24"/>
                <w:szCs w:val="24"/>
                <w:shd w:val="clear" w:color="auto" w:fill="FFFF00"/>
                <w:lang w:eastAsia="es-MX"/>
              </w:rPr>
              <w:t>Departamentos,</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Programas</w:t>
            </w:r>
            <w:r w:rsidRPr="009E53CE">
              <w:rPr>
                <w:rFonts w:ascii="Times New Roman" w:eastAsia="Times New Roman" w:hAnsi="Times New Roman" w:cs="Times New Roman"/>
                <w:sz w:val="24"/>
                <w:szCs w:val="24"/>
                <w:lang w:eastAsia="es-MX"/>
              </w:rPr>
              <w:t xml:space="preserve">, Centros Regionales y demás estructuras que juzgue convenientes, de tal forma que le permita </w:t>
            </w:r>
            <w:r w:rsidRPr="009E53CE">
              <w:rPr>
                <w:rFonts w:ascii="Times New Roman" w:eastAsia="Times New Roman" w:hAnsi="Times New Roman" w:cs="Times New Roman"/>
                <w:sz w:val="24"/>
                <w:szCs w:val="24"/>
                <w:shd w:val="clear" w:color="auto" w:fill="FFFF00"/>
                <w:lang w:eastAsia="es-MX"/>
              </w:rPr>
              <w:t xml:space="preserve">llevar a cabo </w:t>
            </w:r>
            <w:r w:rsidRPr="009E53CE">
              <w:rPr>
                <w:rFonts w:ascii="Times New Roman" w:eastAsia="Times New Roman" w:hAnsi="Times New Roman" w:cs="Times New Roman"/>
                <w:sz w:val="24"/>
                <w:szCs w:val="24"/>
                <w:highlight w:val="yellow"/>
                <w:shd w:val="clear" w:color="auto" w:fill="FFFF00"/>
                <w:lang w:eastAsia="es-MX"/>
              </w:rPr>
              <w:t>las</w:t>
            </w:r>
            <w:r>
              <w:rPr>
                <w:rFonts w:ascii="Times New Roman" w:eastAsia="Times New Roman" w:hAnsi="Times New Roman" w:cs="Times New Roman"/>
                <w:sz w:val="24"/>
                <w:szCs w:val="24"/>
                <w:highlight w:val="yellow"/>
                <w:lang w:eastAsia="es-MX"/>
              </w:rPr>
              <w:t xml:space="preserve"> </w:t>
            </w:r>
            <w:r w:rsidRPr="009E53CE">
              <w:rPr>
                <w:rFonts w:ascii="Times New Roman" w:eastAsia="Times New Roman" w:hAnsi="Times New Roman" w:cs="Times New Roman"/>
                <w:sz w:val="24"/>
                <w:szCs w:val="24"/>
                <w:highlight w:val="yellow"/>
                <w:shd w:val="clear" w:color="auto" w:fill="FFFF00"/>
                <w:lang w:eastAsia="es-MX"/>
              </w:rPr>
              <w:t>actividades</w:t>
            </w:r>
            <w:r w:rsidRPr="009E53CE">
              <w:rPr>
                <w:rFonts w:ascii="Times New Roman" w:eastAsia="Times New Roman" w:hAnsi="Times New Roman" w:cs="Times New Roman"/>
                <w:sz w:val="24"/>
                <w:szCs w:val="24"/>
                <w:shd w:val="clear" w:color="auto" w:fill="FFFF00"/>
                <w:lang w:eastAsia="es-MX"/>
              </w:rPr>
              <w:t xml:space="preserve"> de</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enseñanza,</w:t>
            </w:r>
            <w:r w:rsidRPr="009E53CE">
              <w:rPr>
                <w:rFonts w:ascii="Times New Roman" w:eastAsia="Times New Roman" w:hAnsi="Times New Roman" w:cs="Times New Roman"/>
                <w:sz w:val="24"/>
                <w:szCs w:val="24"/>
                <w:lang w:eastAsia="es-MX"/>
              </w:rPr>
              <w:t xml:space="preserve"> investigación, servicio </w:t>
            </w:r>
            <w:r w:rsidRPr="009E53CE">
              <w:rPr>
                <w:rFonts w:ascii="Times New Roman" w:eastAsia="Times New Roman" w:hAnsi="Times New Roman" w:cs="Times New Roman"/>
                <w:sz w:val="24"/>
                <w:szCs w:val="24"/>
                <w:shd w:val="clear" w:color="auto" w:fill="FFFF00"/>
                <w:lang w:eastAsia="es-MX"/>
              </w:rPr>
              <w:t>y difusión de la cultura.</w:t>
            </w:r>
          </w:p>
        </w:tc>
        <w:tc>
          <w:tcPr>
            <w:tcW w:w="3404" w:type="dxa"/>
            <w:gridSpan w:val="3"/>
          </w:tcPr>
          <w:p w14:paraId="3724FC27" w14:textId="6FBDB196" w:rsidR="007C2A6B" w:rsidRPr="003104DC" w:rsidRDefault="007C2A6B" w:rsidP="003104DC">
            <w:pPr>
              <w:rPr>
                <w:rFonts w:ascii="Times New Roman" w:hAnsi="Times New Roman" w:cs="Times New Roman"/>
                <w:sz w:val="24"/>
                <w:szCs w:val="24"/>
              </w:rPr>
            </w:pPr>
            <w:r w:rsidRPr="003104DC">
              <w:rPr>
                <w:rFonts w:ascii="Times New Roman" w:hAnsi="Times New Roman" w:cs="Times New Roman"/>
                <w:spacing w:val="-9"/>
                <w:sz w:val="24"/>
                <w:szCs w:val="24"/>
              </w:rPr>
              <w:t xml:space="preserve">Artículo 5 </w:t>
            </w:r>
            <w:r w:rsidR="00C14E37" w:rsidRPr="003104DC">
              <w:rPr>
                <w:rFonts w:ascii="Times New Roman" w:hAnsi="Times New Roman" w:cs="Times New Roman"/>
                <w:spacing w:val="-9"/>
                <w:sz w:val="24"/>
                <w:szCs w:val="24"/>
              </w:rPr>
              <w:t xml:space="preserve">de la </w:t>
            </w:r>
            <w:r w:rsidRPr="003104DC">
              <w:rPr>
                <w:rFonts w:ascii="Times New Roman" w:hAnsi="Times New Roman" w:cs="Times New Roman"/>
                <w:spacing w:val="-9"/>
                <w:sz w:val="24"/>
                <w:szCs w:val="24"/>
              </w:rPr>
              <w:t>Ley que crea la UACh.</w:t>
            </w:r>
          </w:p>
          <w:p w14:paraId="5570A35D" w14:textId="77777777" w:rsidR="007C2A6B" w:rsidRPr="003104DC" w:rsidRDefault="007C2A6B" w:rsidP="003104DC">
            <w:pPr>
              <w:jc w:val="center"/>
              <w:rPr>
                <w:rFonts w:ascii="Times New Roman" w:hAnsi="Times New Roman" w:cs="Times New Roman"/>
                <w:sz w:val="24"/>
                <w:szCs w:val="24"/>
              </w:rPr>
            </w:pPr>
          </w:p>
          <w:p w14:paraId="57342CD0" w14:textId="37431473" w:rsidR="00194793" w:rsidRPr="009E53CE" w:rsidRDefault="00194793" w:rsidP="003104DC">
            <w:pPr>
              <w:rPr>
                <w:rFonts w:ascii="Times New Roman" w:hAnsi="Times New Roman" w:cs="Times New Roman"/>
                <w:sz w:val="24"/>
                <w:szCs w:val="24"/>
              </w:rPr>
            </w:pPr>
            <w:r w:rsidRPr="003104DC">
              <w:rPr>
                <w:rFonts w:ascii="Times New Roman" w:hAnsi="Times New Roman" w:cs="Times New Roman"/>
                <w:sz w:val="24"/>
                <w:szCs w:val="24"/>
              </w:rPr>
              <w:t xml:space="preserve">Se cambia </w:t>
            </w:r>
            <w:r w:rsidR="00C14E37" w:rsidRPr="003104DC">
              <w:rPr>
                <w:rFonts w:ascii="Times New Roman" w:hAnsi="Times New Roman" w:cs="Times New Roman"/>
                <w:sz w:val="24"/>
                <w:szCs w:val="24"/>
              </w:rPr>
              <w:t xml:space="preserve">constituirá por </w:t>
            </w:r>
            <w:r w:rsidRPr="003104DC">
              <w:rPr>
                <w:rFonts w:ascii="Times New Roman" w:hAnsi="Times New Roman" w:cs="Times New Roman"/>
                <w:sz w:val="24"/>
                <w:szCs w:val="24"/>
              </w:rPr>
              <w:t xml:space="preserve">a </w:t>
            </w:r>
            <w:r w:rsidRPr="009E53CE">
              <w:rPr>
                <w:rFonts w:ascii="Times New Roman" w:hAnsi="Times New Roman" w:cs="Times New Roman"/>
                <w:sz w:val="24"/>
                <w:szCs w:val="24"/>
              </w:rPr>
              <w:t>“estructurará” porque es una estructura académica.</w:t>
            </w:r>
          </w:p>
          <w:p w14:paraId="07A80A9F" w14:textId="0E68DB59" w:rsidR="00194793" w:rsidRPr="009E53CE" w:rsidRDefault="00C14E37" w:rsidP="0026775B">
            <w:pPr>
              <w:jc w:val="both"/>
              <w:rPr>
                <w:rFonts w:ascii="Times New Roman" w:hAnsi="Times New Roman" w:cs="Times New Roman"/>
                <w:sz w:val="24"/>
                <w:szCs w:val="24"/>
              </w:rPr>
            </w:pPr>
            <w:r>
              <w:rPr>
                <w:rFonts w:ascii="Times New Roman" w:hAnsi="Times New Roman" w:cs="Times New Roman"/>
                <w:sz w:val="24"/>
                <w:szCs w:val="24"/>
              </w:rPr>
              <w:t xml:space="preserve">Se deja “de </w:t>
            </w:r>
            <w:r w:rsidRPr="003104DC">
              <w:rPr>
                <w:rFonts w:ascii="Times New Roman" w:hAnsi="Times New Roman" w:cs="Times New Roman"/>
                <w:sz w:val="24"/>
                <w:szCs w:val="24"/>
              </w:rPr>
              <w:t>e</w:t>
            </w:r>
            <w:r w:rsidR="00194793" w:rsidRPr="003104DC">
              <w:rPr>
                <w:rFonts w:ascii="Times New Roman" w:hAnsi="Times New Roman" w:cs="Times New Roman"/>
                <w:sz w:val="24"/>
                <w:szCs w:val="24"/>
              </w:rPr>
              <w:t>nseña</w:t>
            </w:r>
            <w:r w:rsidRPr="003104DC">
              <w:rPr>
                <w:rFonts w:ascii="Times New Roman" w:hAnsi="Times New Roman" w:cs="Times New Roman"/>
                <w:sz w:val="24"/>
                <w:szCs w:val="24"/>
              </w:rPr>
              <w:t>n</w:t>
            </w:r>
            <w:r>
              <w:rPr>
                <w:rFonts w:ascii="Times New Roman" w:hAnsi="Times New Roman" w:cs="Times New Roman"/>
                <w:sz w:val="24"/>
                <w:szCs w:val="24"/>
              </w:rPr>
              <w:t>za” que identifica a los DEIS.</w:t>
            </w:r>
          </w:p>
          <w:p w14:paraId="30B55F40" w14:textId="15AA95A5" w:rsidR="00194793" w:rsidRPr="009E53CE" w:rsidRDefault="00194793" w:rsidP="0026775B">
            <w:pPr>
              <w:jc w:val="both"/>
              <w:rPr>
                <w:rFonts w:ascii="Times New Roman" w:hAnsi="Times New Roman" w:cs="Times New Roman"/>
                <w:sz w:val="24"/>
                <w:szCs w:val="24"/>
              </w:rPr>
            </w:pPr>
          </w:p>
        </w:tc>
      </w:tr>
      <w:tr w:rsidR="00194793" w:rsidRPr="007B3EB3" w14:paraId="7FE9BB2E" w14:textId="77777777" w:rsidTr="00B27E27">
        <w:trPr>
          <w:cantSplit/>
        </w:trPr>
        <w:tc>
          <w:tcPr>
            <w:tcW w:w="4815" w:type="dxa"/>
            <w:gridSpan w:val="2"/>
          </w:tcPr>
          <w:p w14:paraId="4C209831" w14:textId="77777777" w:rsidR="00194793" w:rsidRPr="009E53CE"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t>Artículo 12º</w:t>
            </w:r>
            <w:r w:rsidRPr="009E53CE">
              <w:rPr>
                <w:rFonts w:ascii="Times New Roman" w:hAnsi="Times New Roman" w:cs="Times New Roman"/>
                <w:sz w:val="24"/>
                <w:szCs w:val="24"/>
              </w:rPr>
              <w:t xml:space="preserve">. La Universidad impartirá los niveles de educación media superior y superior en las Unidades Regionales que establezca, cada una de las cuales estará constituida por </w:t>
            </w:r>
            <w:r w:rsidRPr="009E53CE">
              <w:rPr>
                <w:rFonts w:ascii="Times New Roman" w:hAnsi="Times New Roman" w:cs="Times New Roman"/>
                <w:sz w:val="24"/>
                <w:szCs w:val="24"/>
              </w:rPr>
              <w:lastRenderedPageBreak/>
              <w:t xml:space="preserve">Divisiones, Departamentos y Programas, </w:t>
            </w:r>
            <w:proofErr w:type="gramStart"/>
            <w:r w:rsidRPr="009E53CE">
              <w:rPr>
                <w:rFonts w:ascii="Times New Roman" w:hAnsi="Times New Roman" w:cs="Times New Roman"/>
                <w:sz w:val="24"/>
                <w:szCs w:val="24"/>
              </w:rPr>
              <w:t>de acuerdo a</w:t>
            </w:r>
            <w:proofErr w:type="gramEnd"/>
            <w:r w:rsidRPr="009E53CE">
              <w:rPr>
                <w:rFonts w:ascii="Times New Roman" w:hAnsi="Times New Roman" w:cs="Times New Roman"/>
                <w:sz w:val="24"/>
                <w:szCs w:val="24"/>
              </w:rPr>
              <w:t xml:space="preserve"> los anteriores niveles educativos.</w:t>
            </w:r>
          </w:p>
        </w:tc>
        <w:tc>
          <w:tcPr>
            <w:tcW w:w="5528" w:type="dxa"/>
          </w:tcPr>
          <w:p w14:paraId="197B799A" w14:textId="6B27B8A6" w:rsidR="00194793" w:rsidRPr="009E53CE" w:rsidRDefault="00194793" w:rsidP="008E0F1F">
            <w:pPr>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lastRenderedPageBreak/>
              <w:t>Artículo 12º</w:t>
            </w:r>
            <w:r w:rsidRPr="009E53CE">
              <w:rPr>
                <w:rFonts w:ascii="Times New Roman" w:eastAsia="Times New Roman" w:hAnsi="Times New Roman" w:cs="Times New Roman"/>
                <w:sz w:val="24"/>
                <w:szCs w:val="24"/>
                <w:lang w:eastAsia="es-MX"/>
              </w:rPr>
              <w:t xml:space="preserve">. La Universidad impartirá los niveles de educación </w:t>
            </w:r>
            <w:r w:rsidR="003B7D19" w:rsidRPr="009171DE">
              <w:rPr>
                <w:rFonts w:ascii="Times New Roman" w:eastAsia="Times New Roman" w:hAnsi="Times New Roman" w:cs="Times New Roman"/>
                <w:sz w:val="24"/>
                <w:szCs w:val="24"/>
                <w:highlight w:val="yellow"/>
                <w:lang w:eastAsia="es-MX"/>
              </w:rPr>
              <w:t>M</w:t>
            </w:r>
            <w:r w:rsidRPr="009E53CE">
              <w:rPr>
                <w:rFonts w:ascii="Times New Roman" w:eastAsia="Times New Roman" w:hAnsi="Times New Roman" w:cs="Times New Roman"/>
                <w:sz w:val="24"/>
                <w:szCs w:val="24"/>
                <w:lang w:eastAsia="es-MX"/>
              </w:rPr>
              <w:t>edia</w:t>
            </w:r>
            <w:r w:rsidR="003B7D19">
              <w:rPr>
                <w:rFonts w:ascii="Times New Roman" w:eastAsia="Times New Roman" w:hAnsi="Times New Roman" w:cs="Times New Roman"/>
                <w:sz w:val="24"/>
                <w:szCs w:val="24"/>
                <w:lang w:eastAsia="es-MX"/>
              </w:rPr>
              <w:t xml:space="preserve"> </w:t>
            </w:r>
            <w:r w:rsidR="003B7D19" w:rsidRPr="009171DE">
              <w:rPr>
                <w:rFonts w:ascii="Times New Roman" w:eastAsia="Times New Roman" w:hAnsi="Times New Roman" w:cs="Times New Roman"/>
                <w:sz w:val="24"/>
                <w:szCs w:val="24"/>
                <w:highlight w:val="yellow"/>
                <w:lang w:eastAsia="es-MX"/>
              </w:rPr>
              <w:t>S</w:t>
            </w:r>
            <w:r w:rsidRPr="009E53CE">
              <w:rPr>
                <w:rFonts w:ascii="Times New Roman" w:eastAsia="Times New Roman" w:hAnsi="Times New Roman" w:cs="Times New Roman"/>
                <w:sz w:val="24"/>
                <w:szCs w:val="24"/>
                <w:lang w:eastAsia="es-MX"/>
              </w:rPr>
              <w:t xml:space="preserve">uperior y </w:t>
            </w:r>
            <w:r w:rsidR="003B7D19" w:rsidRPr="009171DE">
              <w:rPr>
                <w:rFonts w:ascii="Times New Roman" w:eastAsia="Times New Roman" w:hAnsi="Times New Roman" w:cs="Times New Roman"/>
                <w:sz w:val="24"/>
                <w:szCs w:val="24"/>
                <w:highlight w:val="yellow"/>
                <w:lang w:eastAsia="es-MX"/>
              </w:rPr>
              <w:t>S</w:t>
            </w:r>
            <w:r w:rsidR="003B7D19" w:rsidRPr="009E53CE">
              <w:rPr>
                <w:rFonts w:ascii="Times New Roman" w:eastAsia="Times New Roman" w:hAnsi="Times New Roman" w:cs="Times New Roman"/>
                <w:sz w:val="24"/>
                <w:szCs w:val="24"/>
                <w:lang w:eastAsia="es-MX"/>
              </w:rPr>
              <w:t>uper</w:t>
            </w:r>
            <w:r w:rsidR="00B717B3">
              <w:rPr>
                <w:rFonts w:ascii="Times New Roman" w:eastAsia="Times New Roman" w:hAnsi="Times New Roman" w:cs="Times New Roman"/>
                <w:sz w:val="24"/>
                <w:szCs w:val="24"/>
                <w:lang w:eastAsia="es-MX"/>
              </w:rPr>
              <w:t>io</w:t>
            </w:r>
            <w:r w:rsidR="006F4CCA" w:rsidRPr="00DB535D">
              <w:rPr>
                <w:rFonts w:ascii="Times New Roman" w:eastAsia="Times New Roman" w:hAnsi="Times New Roman" w:cs="Times New Roman"/>
                <w:sz w:val="24"/>
                <w:szCs w:val="24"/>
                <w:lang w:eastAsia="es-MX"/>
              </w:rPr>
              <w:t>r</w:t>
            </w:r>
            <w:r w:rsidR="006F4CCA">
              <w:rPr>
                <w:rFonts w:ascii="Times New Roman" w:eastAsia="Times New Roman" w:hAnsi="Times New Roman" w:cs="Times New Roman"/>
                <w:sz w:val="24"/>
                <w:szCs w:val="24"/>
                <w:lang w:eastAsia="es-MX"/>
              </w:rPr>
              <w:t xml:space="preserve"> </w:t>
            </w:r>
            <w:r w:rsidR="000A3FB7" w:rsidRPr="000A3FB7">
              <w:rPr>
                <w:rFonts w:ascii="Times New Roman" w:eastAsia="Times New Roman" w:hAnsi="Times New Roman" w:cs="Times New Roman"/>
                <w:sz w:val="24"/>
                <w:szCs w:val="24"/>
                <w:highlight w:val="yellow"/>
                <w:lang w:eastAsia="es-MX"/>
              </w:rPr>
              <w:t>en las modalidades del inciso I del artículo 3° y bajo las opciones presencial, virtual y mix</w:t>
            </w:r>
            <w:r w:rsidR="000A3FB7" w:rsidRPr="00DB535D">
              <w:rPr>
                <w:rFonts w:ascii="Times New Roman" w:eastAsia="Times New Roman" w:hAnsi="Times New Roman" w:cs="Times New Roman"/>
                <w:sz w:val="24"/>
                <w:szCs w:val="24"/>
                <w:highlight w:val="yellow"/>
                <w:lang w:eastAsia="es-MX"/>
              </w:rPr>
              <w:t>ta</w:t>
            </w:r>
            <w:r w:rsidR="000A3FB7">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lang w:eastAsia="es-MX"/>
              </w:rPr>
              <w:t xml:space="preserve">en las Unidades </w:t>
            </w:r>
            <w:r w:rsidRPr="009E53CE">
              <w:rPr>
                <w:rFonts w:ascii="Times New Roman" w:eastAsia="Times New Roman" w:hAnsi="Times New Roman" w:cs="Times New Roman"/>
                <w:sz w:val="24"/>
                <w:szCs w:val="24"/>
                <w:lang w:eastAsia="es-MX"/>
              </w:rPr>
              <w:lastRenderedPageBreak/>
              <w:t xml:space="preserve">Regionales que establezca; cada una </w:t>
            </w:r>
            <w:r w:rsidRPr="009E53CE">
              <w:rPr>
                <w:rFonts w:ascii="Times New Roman" w:eastAsia="Times New Roman" w:hAnsi="Times New Roman" w:cs="Times New Roman"/>
                <w:sz w:val="24"/>
                <w:szCs w:val="24"/>
                <w:highlight w:val="yellow"/>
                <w:lang w:eastAsia="es-MX"/>
              </w:rPr>
              <w:t>de ellas</w:t>
            </w:r>
            <w:r w:rsidRPr="009E53CE">
              <w:rPr>
                <w:rFonts w:ascii="Times New Roman" w:eastAsia="Times New Roman" w:hAnsi="Times New Roman" w:cs="Times New Roman"/>
                <w:sz w:val="24"/>
                <w:szCs w:val="24"/>
                <w:lang w:eastAsia="es-MX"/>
              </w:rPr>
              <w:t xml:space="preserve"> estará constituida por Divisiones, Departamentos, Programas</w:t>
            </w:r>
            <w:r w:rsidRPr="009E53CE">
              <w:rPr>
                <w:rFonts w:ascii="Times New Roman" w:eastAsia="Times New Roman" w:hAnsi="Times New Roman" w:cs="Times New Roman"/>
                <w:sz w:val="24"/>
                <w:szCs w:val="24"/>
                <w:shd w:val="clear" w:color="auto" w:fill="FFFFFF" w:themeFill="background1"/>
                <w:lang w:eastAsia="es-MX"/>
              </w:rPr>
              <w:t xml:space="preserve"> </w:t>
            </w:r>
            <w:r w:rsidRPr="009E53CE">
              <w:rPr>
                <w:rFonts w:ascii="Times New Roman" w:eastAsia="Times New Roman" w:hAnsi="Times New Roman" w:cs="Times New Roman"/>
                <w:sz w:val="24"/>
                <w:szCs w:val="24"/>
                <w:highlight w:val="yellow"/>
                <w:shd w:val="clear" w:color="auto" w:fill="FFFFFF" w:themeFill="background1"/>
                <w:lang w:eastAsia="es-MX"/>
              </w:rPr>
              <w:t>y Centros Regionales.</w:t>
            </w:r>
          </w:p>
        </w:tc>
        <w:tc>
          <w:tcPr>
            <w:tcW w:w="3404" w:type="dxa"/>
            <w:gridSpan w:val="3"/>
          </w:tcPr>
          <w:p w14:paraId="40C8BFC6" w14:textId="535FA224" w:rsidR="007C2A6B" w:rsidRDefault="007C2A6B" w:rsidP="0026775B">
            <w:pPr>
              <w:jc w:val="both"/>
              <w:rPr>
                <w:rFonts w:ascii="Times New Roman" w:hAnsi="Times New Roman" w:cs="Times New Roman"/>
                <w:sz w:val="24"/>
                <w:szCs w:val="24"/>
              </w:rPr>
            </w:pPr>
            <w:r w:rsidRPr="007C2A6B">
              <w:rPr>
                <w:rFonts w:ascii="Times New Roman" w:eastAsia="Times New Roman" w:hAnsi="Times New Roman" w:cs="Times New Roman"/>
                <w:sz w:val="24"/>
                <w:szCs w:val="24"/>
                <w:shd w:val="clear" w:color="auto" w:fill="FFFFFF" w:themeFill="background1"/>
                <w:lang w:eastAsia="es-MX"/>
              </w:rPr>
              <w:lastRenderedPageBreak/>
              <w:t xml:space="preserve">Artículo 5 </w:t>
            </w:r>
            <w:r>
              <w:rPr>
                <w:rFonts w:ascii="Times New Roman" w:eastAsia="Times New Roman" w:hAnsi="Times New Roman" w:cs="Times New Roman"/>
                <w:sz w:val="24"/>
                <w:szCs w:val="24"/>
                <w:shd w:val="clear" w:color="auto" w:fill="FFFFFF" w:themeFill="background1"/>
                <w:lang w:eastAsia="es-MX"/>
              </w:rPr>
              <w:t xml:space="preserve">de la </w:t>
            </w:r>
            <w:r w:rsidRPr="007C2A6B">
              <w:rPr>
                <w:rFonts w:ascii="Times New Roman" w:eastAsia="Times New Roman" w:hAnsi="Times New Roman" w:cs="Times New Roman"/>
                <w:sz w:val="24"/>
                <w:szCs w:val="24"/>
                <w:shd w:val="clear" w:color="auto" w:fill="FFFFFF" w:themeFill="background1"/>
                <w:lang w:eastAsia="es-MX"/>
              </w:rPr>
              <w:t>Ley que crea la UACh</w:t>
            </w:r>
            <w:r>
              <w:rPr>
                <w:rFonts w:ascii="Times New Roman" w:eastAsia="Times New Roman" w:hAnsi="Times New Roman" w:cs="Times New Roman"/>
                <w:sz w:val="24"/>
                <w:szCs w:val="24"/>
                <w:shd w:val="clear" w:color="auto" w:fill="FFFFFF" w:themeFill="background1"/>
                <w:lang w:eastAsia="es-MX"/>
              </w:rPr>
              <w:t>.</w:t>
            </w:r>
          </w:p>
          <w:p w14:paraId="5D603AB6" w14:textId="77777777" w:rsidR="007C2A6B" w:rsidRDefault="007C2A6B" w:rsidP="0026775B">
            <w:pPr>
              <w:jc w:val="both"/>
              <w:rPr>
                <w:rFonts w:ascii="Times New Roman" w:hAnsi="Times New Roman" w:cs="Times New Roman"/>
                <w:sz w:val="24"/>
                <w:szCs w:val="24"/>
              </w:rPr>
            </w:pPr>
          </w:p>
          <w:p w14:paraId="30F4CEB4" w14:textId="7071EB63"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lastRenderedPageBreak/>
              <w:t>Se incluye a Centros Regionales, dado que en la práctica desarrolla las actividades sustantivas de la Universidad que, sin ser Unidad Regional, están evolucionando hacia esa estructura, como lo faculta el artículo 18º.</w:t>
            </w:r>
          </w:p>
          <w:p w14:paraId="40C926FE" w14:textId="0D6B5B63"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No se debe dejar fuera a los Programas Académicos que son parte de la Estructura académica de acuerdo con la L</w:t>
            </w:r>
            <w:r w:rsidR="00C14E37">
              <w:rPr>
                <w:rFonts w:ascii="Times New Roman" w:hAnsi="Times New Roman" w:cs="Times New Roman"/>
                <w:sz w:val="24"/>
                <w:szCs w:val="24"/>
              </w:rPr>
              <w:t xml:space="preserve">ey que crea a la Universidad y </w:t>
            </w:r>
            <w:r w:rsidR="00C14E37" w:rsidRPr="00C14E37">
              <w:rPr>
                <w:rFonts w:ascii="Times New Roman" w:hAnsi="Times New Roman" w:cs="Times New Roman"/>
                <w:color w:val="FF0000"/>
                <w:sz w:val="24"/>
                <w:szCs w:val="24"/>
              </w:rPr>
              <w:t>a</w:t>
            </w:r>
            <w:r w:rsidRPr="009E53CE">
              <w:rPr>
                <w:rFonts w:ascii="Times New Roman" w:hAnsi="Times New Roman" w:cs="Times New Roman"/>
                <w:sz w:val="24"/>
                <w:szCs w:val="24"/>
              </w:rPr>
              <w:t>l propio EU.</w:t>
            </w:r>
          </w:p>
        </w:tc>
      </w:tr>
      <w:tr w:rsidR="00194793" w:rsidRPr="007B3EB3" w14:paraId="5F603164" w14:textId="77777777" w:rsidTr="00CC593C">
        <w:trPr>
          <w:cantSplit/>
          <w:trHeight w:val="2117"/>
        </w:trPr>
        <w:tc>
          <w:tcPr>
            <w:tcW w:w="4815" w:type="dxa"/>
            <w:gridSpan w:val="2"/>
          </w:tcPr>
          <w:p w14:paraId="44BEDCE8" w14:textId="093F367E" w:rsidR="00194793" w:rsidRPr="009E53CE"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lastRenderedPageBreak/>
              <w:t>Artículo 13º</w:t>
            </w:r>
            <w:r w:rsidRPr="009E53CE">
              <w:rPr>
                <w:rFonts w:ascii="Times New Roman" w:hAnsi="Times New Roman" w:cs="Times New Roman"/>
                <w:sz w:val="24"/>
                <w:szCs w:val="24"/>
              </w:rPr>
              <w:t>. La División se establecerá en base a la coordinación académico-administrativa del Departamento y Programas cuyas actividades de enseñanza, investigación y servicio se realicen en un área determinada del conocimiento relativo al ámbito rural.</w:t>
            </w:r>
          </w:p>
        </w:tc>
        <w:tc>
          <w:tcPr>
            <w:tcW w:w="5528" w:type="dxa"/>
          </w:tcPr>
          <w:p w14:paraId="692D7A3C" w14:textId="55173848" w:rsidR="00194793" w:rsidRPr="009E53CE" w:rsidRDefault="00194793" w:rsidP="008E0F1F">
            <w:pPr>
              <w:rPr>
                <w:rFonts w:ascii="Times New Roman" w:hAnsi="Times New Roman" w:cs="Times New Roman"/>
                <w:sz w:val="24"/>
                <w:szCs w:val="24"/>
              </w:rPr>
            </w:pPr>
            <w:r w:rsidRPr="009E53CE">
              <w:rPr>
                <w:rFonts w:ascii="Times New Roman" w:eastAsia="Times New Roman" w:hAnsi="Times New Roman" w:cs="Times New Roman"/>
                <w:b/>
                <w:sz w:val="24"/>
                <w:szCs w:val="24"/>
                <w:lang w:eastAsia="es-MX"/>
              </w:rPr>
              <w:t>Artículo 13º</w:t>
            </w:r>
            <w:r w:rsidRPr="009E53CE">
              <w:rPr>
                <w:rFonts w:ascii="Times New Roman" w:eastAsia="Times New Roman" w:hAnsi="Times New Roman" w:cs="Times New Roman"/>
                <w:sz w:val="24"/>
                <w:szCs w:val="24"/>
                <w:lang w:eastAsia="es-MX"/>
              </w:rPr>
              <w:t xml:space="preserve">. La División se establecerá </w:t>
            </w:r>
            <w:r w:rsidRPr="009E53CE">
              <w:rPr>
                <w:rFonts w:ascii="Times New Roman" w:eastAsia="Times New Roman" w:hAnsi="Times New Roman" w:cs="Times New Roman"/>
                <w:sz w:val="24"/>
                <w:szCs w:val="24"/>
                <w:highlight w:val="yellow"/>
                <w:lang w:eastAsia="es-MX"/>
              </w:rPr>
              <w:t>con base en</w:t>
            </w:r>
            <w:r w:rsidRPr="009E53CE">
              <w:rPr>
                <w:rFonts w:ascii="Times New Roman" w:eastAsia="Times New Roman" w:hAnsi="Times New Roman" w:cs="Times New Roman"/>
                <w:sz w:val="24"/>
                <w:szCs w:val="24"/>
                <w:lang w:eastAsia="es-MX"/>
              </w:rPr>
              <w:t xml:space="preserve"> la coordi</w:t>
            </w:r>
            <w:r>
              <w:rPr>
                <w:rFonts w:ascii="Times New Roman" w:eastAsia="Times New Roman" w:hAnsi="Times New Roman" w:cs="Times New Roman"/>
                <w:sz w:val="24"/>
                <w:szCs w:val="24"/>
                <w:lang w:eastAsia="es-MX"/>
              </w:rPr>
              <w:t xml:space="preserve">nación académico-administrativa </w:t>
            </w:r>
            <w:r w:rsidRPr="009E53CE">
              <w:rPr>
                <w:rFonts w:ascii="Times New Roman" w:eastAsia="Times New Roman" w:hAnsi="Times New Roman" w:cs="Times New Roman"/>
                <w:sz w:val="24"/>
                <w:szCs w:val="24"/>
                <w:highlight w:val="yellow"/>
                <w:lang w:eastAsia="es-MX"/>
              </w:rPr>
              <w:t xml:space="preserve">de </w:t>
            </w:r>
            <w:r w:rsidRPr="009E53CE">
              <w:rPr>
                <w:rFonts w:ascii="Times New Roman" w:eastAsia="Times New Roman" w:hAnsi="Times New Roman" w:cs="Times New Roman"/>
                <w:sz w:val="24"/>
                <w:szCs w:val="24"/>
                <w:highlight w:val="yellow"/>
                <w:shd w:val="clear" w:color="auto" w:fill="FFFF00"/>
                <w:lang w:eastAsia="es-MX"/>
              </w:rPr>
              <w:t>los</w:t>
            </w:r>
            <w:r w:rsidRPr="009E53CE">
              <w:rPr>
                <w:rFonts w:ascii="Times New Roman" w:eastAsia="Times New Roman" w:hAnsi="Times New Roman" w:cs="Times New Roman"/>
                <w:sz w:val="24"/>
                <w:szCs w:val="24"/>
                <w:shd w:val="clear" w:color="auto" w:fill="FFFF00"/>
                <w:lang w:eastAsia="es-MX"/>
              </w:rPr>
              <w:t xml:space="preserve"> </w:t>
            </w:r>
            <w:r w:rsidRPr="009E53CE">
              <w:rPr>
                <w:rFonts w:ascii="Times New Roman" w:eastAsia="Times New Roman" w:hAnsi="Times New Roman" w:cs="Times New Roman"/>
                <w:sz w:val="24"/>
                <w:szCs w:val="24"/>
                <w:lang w:eastAsia="es-MX"/>
              </w:rPr>
              <w:t xml:space="preserve">Departamentos y Programas cuyas actividades de </w:t>
            </w:r>
            <w:r w:rsidRPr="009E53CE">
              <w:rPr>
                <w:rFonts w:ascii="Times New Roman" w:eastAsia="Times New Roman" w:hAnsi="Times New Roman" w:cs="Times New Roman"/>
                <w:sz w:val="24"/>
                <w:szCs w:val="24"/>
                <w:shd w:val="clear" w:color="auto" w:fill="FFFF00"/>
                <w:lang w:eastAsia="es-MX"/>
              </w:rPr>
              <w:t>enseñanza</w:t>
            </w:r>
            <w:r w:rsidRPr="009E53CE">
              <w:rPr>
                <w:rFonts w:ascii="Times New Roman" w:eastAsia="Times New Roman" w:hAnsi="Times New Roman" w:cs="Times New Roman"/>
                <w:sz w:val="24"/>
                <w:szCs w:val="24"/>
                <w:lang w:eastAsia="es-MX"/>
              </w:rPr>
              <w:t xml:space="preserve">, investigación, servicio </w:t>
            </w:r>
            <w:r w:rsidRPr="009E53CE">
              <w:rPr>
                <w:rFonts w:ascii="Times New Roman" w:eastAsia="Times New Roman" w:hAnsi="Times New Roman" w:cs="Times New Roman"/>
                <w:sz w:val="24"/>
                <w:szCs w:val="24"/>
                <w:shd w:val="clear" w:color="auto" w:fill="FFFF00"/>
                <w:lang w:eastAsia="es-MX"/>
              </w:rPr>
              <w:t xml:space="preserve">y difusión de la cultura </w:t>
            </w:r>
            <w:r w:rsidRPr="009E53CE">
              <w:rPr>
                <w:rFonts w:ascii="Times New Roman" w:eastAsia="Times New Roman" w:hAnsi="Times New Roman" w:cs="Times New Roman"/>
                <w:sz w:val="24"/>
                <w:szCs w:val="24"/>
                <w:lang w:eastAsia="es-MX"/>
              </w:rPr>
              <w:t>se realicen en un área determinada del conocimiento relativo</w:t>
            </w:r>
            <w:r>
              <w:rPr>
                <w:rFonts w:ascii="Times New Roman" w:eastAsia="Times New Roman" w:hAnsi="Times New Roman" w:cs="Times New Roman"/>
                <w:sz w:val="24"/>
                <w:szCs w:val="24"/>
                <w:lang w:eastAsia="es-MX"/>
              </w:rPr>
              <w:t xml:space="preserve"> al ámbito rural.</w:t>
            </w:r>
          </w:p>
        </w:tc>
        <w:tc>
          <w:tcPr>
            <w:tcW w:w="3404" w:type="dxa"/>
            <w:gridSpan w:val="3"/>
          </w:tcPr>
          <w:p w14:paraId="10B7345B" w14:textId="6A9DADF1"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 xml:space="preserve">Se mantiene la idea de conservar a los Programas en los términos del espíritu de la Ley que crea a la Universidad y </w:t>
            </w:r>
            <w:r w:rsidR="00C14E37" w:rsidRPr="00C14E37">
              <w:rPr>
                <w:rFonts w:ascii="Times New Roman" w:hAnsi="Times New Roman" w:cs="Times New Roman"/>
                <w:color w:val="FF0000"/>
                <w:sz w:val="24"/>
                <w:szCs w:val="24"/>
              </w:rPr>
              <w:t>el</w:t>
            </w:r>
            <w:r w:rsidR="00C14E37">
              <w:rPr>
                <w:rFonts w:ascii="Times New Roman" w:hAnsi="Times New Roman" w:cs="Times New Roman"/>
                <w:sz w:val="24"/>
                <w:szCs w:val="24"/>
              </w:rPr>
              <w:t xml:space="preserve"> </w:t>
            </w:r>
            <w:r w:rsidRPr="009E53CE">
              <w:rPr>
                <w:rFonts w:ascii="Times New Roman" w:hAnsi="Times New Roman" w:cs="Times New Roman"/>
                <w:sz w:val="24"/>
                <w:szCs w:val="24"/>
              </w:rPr>
              <w:t>Estatuto Universitario.</w:t>
            </w:r>
          </w:p>
        </w:tc>
      </w:tr>
      <w:tr w:rsidR="00194793" w:rsidRPr="007B3EB3" w14:paraId="65D0DF53" w14:textId="77777777" w:rsidTr="00020835">
        <w:trPr>
          <w:cantSplit/>
        </w:trPr>
        <w:tc>
          <w:tcPr>
            <w:tcW w:w="4815" w:type="dxa"/>
            <w:gridSpan w:val="2"/>
          </w:tcPr>
          <w:p w14:paraId="55D43CCD" w14:textId="77777777" w:rsidR="00194793"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t>Artículo. 14º</w:t>
            </w:r>
            <w:r w:rsidRPr="009E53CE">
              <w:rPr>
                <w:rFonts w:ascii="Times New Roman" w:hAnsi="Times New Roman" w:cs="Times New Roman"/>
                <w:sz w:val="24"/>
                <w:szCs w:val="24"/>
              </w:rPr>
              <w:t xml:space="preserve">. El Departamento es el conjunto de Programas cuyas actividades se desarrollan en disciplinas específicas o grupos afines de éstas. Un Departamento impartirá la enseñanza de sus asignaturas correspondientes y desarrollará actividades de docencia, investigación y servicio, como se menciona en el artículo anterior, y es la base fundamental académica que se desprende de sus funciones. Asimismo, será el Departamento en donde se localicen profesores, investigadores y alumnos que constituirán, según la reglamentación </w:t>
            </w:r>
            <w:r w:rsidRPr="009E53CE">
              <w:rPr>
                <w:rFonts w:ascii="Times New Roman" w:hAnsi="Times New Roman" w:cs="Times New Roman"/>
                <w:sz w:val="24"/>
                <w:szCs w:val="24"/>
              </w:rPr>
              <w:lastRenderedPageBreak/>
              <w:t>correspondiente, los diferentes Cuerpos Colegiados que marca la Ley.</w:t>
            </w:r>
          </w:p>
          <w:p w14:paraId="0853BB39" w14:textId="77777777" w:rsidR="00CC593C" w:rsidRPr="009E53CE" w:rsidRDefault="00CC593C" w:rsidP="008E0F1F">
            <w:pPr>
              <w:rPr>
                <w:rFonts w:ascii="Times New Roman" w:hAnsi="Times New Roman" w:cs="Times New Roman"/>
                <w:sz w:val="24"/>
                <w:szCs w:val="24"/>
              </w:rPr>
            </w:pPr>
          </w:p>
        </w:tc>
        <w:tc>
          <w:tcPr>
            <w:tcW w:w="5528" w:type="dxa"/>
          </w:tcPr>
          <w:p w14:paraId="0F4230C8" w14:textId="27DCB565" w:rsidR="00194793" w:rsidRPr="009E53CE" w:rsidRDefault="00194793" w:rsidP="008E0F1F">
            <w:pPr>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lastRenderedPageBreak/>
              <w:t>Artículo 14</w:t>
            </w:r>
            <w:r w:rsidRPr="00185DE5">
              <w:rPr>
                <w:rFonts w:ascii="Times New Roman" w:eastAsia="Times New Roman" w:hAnsi="Times New Roman" w:cs="Times New Roman"/>
                <w:b/>
                <w:sz w:val="24"/>
                <w:szCs w:val="24"/>
                <w:lang w:eastAsia="es-MX"/>
              </w:rPr>
              <w:t>º</w:t>
            </w:r>
            <w:r w:rsidRPr="00185DE5">
              <w:rPr>
                <w:rFonts w:ascii="Times New Roman" w:eastAsia="Times New Roman" w:hAnsi="Times New Roman" w:cs="Times New Roman"/>
                <w:bCs/>
                <w:sz w:val="24"/>
                <w:szCs w:val="24"/>
                <w:lang w:eastAsia="es-MX"/>
              </w:rPr>
              <w:t>.</w:t>
            </w:r>
            <w:r w:rsidRPr="009E53CE">
              <w:rPr>
                <w:rFonts w:ascii="Times New Roman" w:eastAsia="Times New Roman" w:hAnsi="Times New Roman" w:cs="Times New Roman"/>
                <w:sz w:val="24"/>
                <w:szCs w:val="24"/>
                <w:lang w:eastAsia="es-MX"/>
              </w:rPr>
              <w:t xml:space="preserve"> El Departamento es el conjunto de Programas</w:t>
            </w:r>
            <w:r w:rsidRPr="009E53CE">
              <w:rPr>
                <w:rFonts w:ascii="Times New Roman" w:eastAsia="Times New Roman" w:hAnsi="Times New Roman" w:cs="Times New Roman"/>
                <w:color w:val="FF0000"/>
                <w:sz w:val="24"/>
                <w:szCs w:val="24"/>
                <w:lang w:eastAsia="es-MX"/>
              </w:rPr>
              <w:t xml:space="preserve"> </w:t>
            </w:r>
            <w:r w:rsidRPr="009E53CE">
              <w:rPr>
                <w:rFonts w:ascii="Times New Roman" w:eastAsia="Times New Roman" w:hAnsi="Times New Roman" w:cs="Times New Roman"/>
                <w:sz w:val="24"/>
                <w:szCs w:val="24"/>
                <w:lang w:eastAsia="es-MX"/>
              </w:rPr>
              <w:t xml:space="preserve">cuyas actividades se desarrollan en disciplinas específicas o grupos </w:t>
            </w:r>
            <w:r w:rsidRPr="009E53CE">
              <w:rPr>
                <w:rFonts w:ascii="Times New Roman" w:eastAsia="Times New Roman" w:hAnsi="Times New Roman" w:cs="Times New Roman"/>
                <w:sz w:val="24"/>
                <w:szCs w:val="24"/>
                <w:shd w:val="clear" w:color="auto" w:fill="FFFF00"/>
                <w:lang w:eastAsia="es-MX"/>
              </w:rPr>
              <w:t>afines</w:t>
            </w:r>
            <w:r w:rsidRPr="009E53CE">
              <w:rPr>
                <w:rFonts w:ascii="Times New Roman" w:eastAsia="Times New Roman" w:hAnsi="Times New Roman" w:cs="Times New Roman"/>
                <w:sz w:val="24"/>
                <w:szCs w:val="24"/>
                <w:lang w:eastAsia="es-MX"/>
              </w:rPr>
              <w:t xml:space="preserve"> de éstas </w:t>
            </w:r>
            <w:r w:rsidRPr="009E53CE">
              <w:rPr>
                <w:rFonts w:ascii="Times New Roman" w:eastAsia="Times New Roman" w:hAnsi="Times New Roman" w:cs="Times New Roman"/>
                <w:sz w:val="24"/>
                <w:szCs w:val="24"/>
                <w:shd w:val="clear" w:color="auto" w:fill="FFFF00"/>
                <w:lang w:eastAsia="es-MX"/>
              </w:rPr>
              <w:t>en un área del</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conocimiento</w:t>
            </w:r>
            <w:r w:rsidRPr="009E53CE">
              <w:rPr>
                <w:rFonts w:ascii="Times New Roman" w:eastAsia="Times New Roman" w:hAnsi="Times New Roman" w:cs="Times New Roman"/>
                <w:sz w:val="24"/>
                <w:szCs w:val="24"/>
                <w:lang w:eastAsia="es-MX"/>
              </w:rPr>
              <w:t xml:space="preserve">. En el Departamento se </w:t>
            </w:r>
            <w:r w:rsidRPr="009E53CE">
              <w:rPr>
                <w:rFonts w:ascii="Times New Roman" w:eastAsia="Times New Roman" w:hAnsi="Times New Roman" w:cs="Times New Roman"/>
                <w:sz w:val="24"/>
                <w:szCs w:val="24"/>
                <w:highlight w:val="yellow"/>
                <w:lang w:eastAsia="es-MX"/>
              </w:rPr>
              <w:t>desarrollan las funciones de enseñanza</w:t>
            </w:r>
            <w:r w:rsidRPr="009E53CE">
              <w:rPr>
                <w:rFonts w:ascii="Times New Roman" w:eastAsia="Times New Roman" w:hAnsi="Times New Roman" w:cs="Times New Roman"/>
                <w:sz w:val="24"/>
                <w:szCs w:val="24"/>
                <w:lang w:eastAsia="es-MX"/>
              </w:rPr>
              <w:t>, investigación, servicio</w:t>
            </w:r>
            <w:r w:rsidRPr="009E53CE">
              <w:rPr>
                <w:rFonts w:ascii="Times New Roman" w:eastAsia="Times New Roman" w:hAnsi="Times New Roman" w:cs="Times New Roman"/>
                <w:sz w:val="24"/>
                <w:szCs w:val="24"/>
                <w:shd w:val="clear" w:color="auto" w:fill="FFFF00"/>
                <w:lang w:eastAsia="es-MX"/>
              </w:rPr>
              <w:t xml:space="preserve"> y difusión de la cultura</w:t>
            </w:r>
            <w:r w:rsidRPr="009E53CE">
              <w:rPr>
                <w:rFonts w:ascii="Times New Roman" w:eastAsia="Times New Roman" w:hAnsi="Times New Roman" w:cs="Times New Roman"/>
                <w:sz w:val="24"/>
                <w:szCs w:val="24"/>
                <w:lang w:eastAsia="es-MX"/>
              </w:rPr>
              <w:t xml:space="preserve"> y es la base de la estructura académica a </w:t>
            </w:r>
            <w:r>
              <w:rPr>
                <w:rFonts w:ascii="Times New Roman" w:eastAsia="Times New Roman" w:hAnsi="Times New Roman" w:cs="Times New Roman"/>
                <w:sz w:val="24"/>
                <w:szCs w:val="24"/>
                <w:shd w:val="clear" w:color="auto" w:fill="FFFF00"/>
                <w:lang w:eastAsia="es-MX"/>
              </w:rPr>
              <w:t>donde pertenecen</w:t>
            </w:r>
            <w:r w:rsidRPr="009E53CE">
              <w:rPr>
                <w:rFonts w:ascii="Times New Roman" w:eastAsia="Times New Roman" w:hAnsi="Times New Roman" w:cs="Times New Roman"/>
                <w:sz w:val="24"/>
                <w:szCs w:val="24"/>
                <w:shd w:val="clear" w:color="auto" w:fill="FFFF00"/>
                <w:lang w:eastAsia="es-MX"/>
              </w:rPr>
              <w:t xml:space="preserve"> el personal</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académico y estudiantes que les corresponda y quienes integrarán</w:t>
            </w:r>
            <w:r w:rsidRPr="009E53CE">
              <w:rPr>
                <w:rFonts w:ascii="Times New Roman" w:eastAsia="Times New Roman" w:hAnsi="Times New Roman" w:cs="Times New Roman"/>
                <w:sz w:val="24"/>
                <w:szCs w:val="24"/>
                <w:lang w:eastAsia="es-MX"/>
              </w:rPr>
              <w:t>, según la reglamentación correspondiente, los diferentes Cuerpos Colegiados que marca la Ley. </w:t>
            </w:r>
          </w:p>
        </w:tc>
        <w:tc>
          <w:tcPr>
            <w:tcW w:w="3404" w:type="dxa"/>
            <w:gridSpan w:val="3"/>
          </w:tcPr>
          <w:p w14:paraId="7A6A9486" w14:textId="370B173C"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 xml:space="preserve">Se conserva la figura estructural de los Programas como las células básicas de los Departamentos. Se mantiene que sus funciones desarrollarán a través de sus actividades sustantivas de enseñanza, investigación, servicio y difusión de la cultura. </w:t>
            </w:r>
          </w:p>
        </w:tc>
      </w:tr>
      <w:tr w:rsidR="00194793" w:rsidRPr="007B3EB3" w14:paraId="508A6C57" w14:textId="77777777" w:rsidTr="00020835">
        <w:trPr>
          <w:cantSplit/>
          <w:trHeight w:val="70"/>
        </w:trPr>
        <w:tc>
          <w:tcPr>
            <w:tcW w:w="4815" w:type="dxa"/>
            <w:gridSpan w:val="2"/>
          </w:tcPr>
          <w:p w14:paraId="19145CBB" w14:textId="77777777" w:rsidR="00194793" w:rsidRPr="009E53CE"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t>Artículo. 15º</w:t>
            </w:r>
            <w:r w:rsidRPr="009E53CE">
              <w:rPr>
                <w:rFonts w:ascii="Times New Roman" w:hAnsi="Times New Roman" w:cs="Times New Roman"/>
                <w:sz w:val="24"/>
                <w:szCs w:val="24"/>
              </w:rPr>
              <w:t>. El</w:t>
            </w:r>
            <w:r w:rsidRPr="009E53CE">
              <w:rPr>
                <w:rFonts w:ascii="Times New Roman" w:hAnsi="Times New Roman" w:cs="Times New Roman"/>
                <w:color w:val="FF0000"/>
                <w:sz w:val="24"/>
                <w:szCs w:val="24"/>
              </w:rPr>
              <w:t xml:space="preserve"> </w:t>
            </w:r>
            <w:r w:rsidRPr="009E53CE">
              <w:rPr>
                <w:rFonts w:ascii="Times New Roman" w:hAnsi="Times New Roman" w:cs="Times New Roman"/>
                <w:sz w:val="24"/>
                <w:szCs w:val="24"/>
              </w:rPr>
              <w:t>Programa se establecerá por componentes curriculares interdisciplinarios; comprenderá un conjunto de actividades de enseñanza, investigación y servicio que tengan como objetivo, la obtención de un Certificado, Diploma, Título o grado.</w:t>
            </w:r>
          </w:p>
        </w:tc>
        <w:tc>
          <w:tcPr>
            <w:tcW w:w="5528" w:type="dxa"/>
          </w:tcPr>
          <w:p w14:paraId="3D3622CA" w14:textId="77777777" w:rsidR="00194793" w:rsidRPr="009E53CE" w:rsidRDefault="00194793" w:rsidP="008E0F1F">
            <w:pPr>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t>Artículo 15º</w:t>
            </w:r>
            <w:r w:rsidRPr="009E53CE">
              <w:rPr>
                <w:rFonts w:ascii="Times New Roman" w:eastAsia="Times New Roman" w:hAnsi="Times New Roman" w:cs="Times New Roman"/>
                <w:sz w:val="24"/>
                <w:szCs w:val="24"/>
                <w:lang w:eastAsia="es-MX"/>
              </w:rPr>
              <w:t xml:space="preserve">. El </w:t>
            </w:r>
            <w:r w:rsidRPr="009E53CE">
              <w:rPr>
                <w:rFonts w:ascii="Times New Roman" w:eastAsia="Times New Roman" w:hAnsi="Times New Roman" w:cs="Times New Roman"/>
                <w:sz w:val="24"/>
                <w:szCs w:val="24"/>
                <w:shd w:val="clear" w:color="auto" w:fill="FFFF00"/>
                <w:lang w:eastAsia="es-MX"/>
              </w:rPr>
              <w:t>Programa Educativo se integrará por un plan y programa de estudios y se</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establecerá</w:t>
            </w:r>
            <w:r w:rsidRPr="009E53CE">
              <w:rPr>
                <w:rFonts w:ascii="Times New Roman" w:eastAsia="Times New Roman" w:hAnsi="Times New Roman" w:cs="Times New Roman"/>
                <w:sz w:val="24"/>
                <w:szCs w:val="24"/>
                <w:lang w:eastAsia="es-MX"/>
              </w:rPr>
              <w:t xml:space="preserve"> por componentes curriculares interdisciplinarios; comprenderá </w:t>
            </w:r>
            <w:r w:rsidRPr="009E53CE">
              <w:rPr>
                <w:rFonts w:ascii="Times New Roman" w:eastAsia="Times New Roman" w:hAnsi="Times New Roman" w:cs="Times New Roman"/>
                <w:sz w:val="24"/>
                <w:szCs w:val="24"/>
                <w:highlight w:val="yellow"/>
                <w:shd w:val="clear" w:color="auto" w:fill="FFFF00"/>
                <w:lang w:eastAsia="es-MX"/>
              </w:rPr>
              <w:t>un conjunto de</w:t>
            </w:r>
            <w:r w:rsidRPr="009E53CE">
              <w:rPr>
                <w:rFonts w:ascii="Times New Roman" w:eastAsia="Times New Roman" w:hAnsi="Times New Roman" w:cs="Times New Roman"/>
                <w:sz w:val="24"/>
                <w:szCs w:val="24"/>
                <w:highlight w:val="yellow"/>
                <w:lang w:eastAsia="es-MX"/>
              </w:rPr>
              <w:t xml:space="preserve"> </w:t>
            </w:r>
            <w:r w:rsidRPr="009E53CE">
              <w:rPr>
                <w:rFonts w:ascii="Times New Roman" w:eastAsia="Times New Roman" w:hAnsi="Times New Roman" w:cs="Times New Roman"/>
                <w:sz w:val="24"/>
                <w:szCs w:val="24"/>
                <w:highlight w:val="yellow"/>
                <w:shd w:val="clear" w:color="auto" w:fill="FFFF00"/>
                <w:lang w:eastAsia="es-MX"/>
              </w:rPr>
              <w:t>actividades de enseñanza,</w:t>
            </w:r>
            <w:r w:rsidRPr="009E53CE">
              <w:rPr>
                <w:rFonts w:ascii="Times New Roman" w:eastAsia="Times New Roman" w:hAnsi="Times New Roman" w:cs="Times New Roman"/>
                <w:color w:val="FF0000"/>
                <w:sz w:val="24"/>
                <w:szCs w:val="24"/>
                <w:highlight w:val="yellow"/>
                <w:lang w:eastAsia="es-MX"/>
              </w:rPr>
              <w:t xml:space="preserve"> </w:t>
            </w:r>
            <w:r w:rsidRPr="009E53CE">
              <w:rPr>
                <w:rFonts w:ascii="Times New Roman" w:eastAsia="Times New Roman" w:hAnsi="Times New Roman" w:cs="Times New Roman"/>
                <w:sz w:val="24"/>
                <w:szCs w:val="24"/>
                <w:highlight w:val="yellow"/>
                <w:shd w:val="clear" w:color="auto" w:fill="FFFF00"/>
                <w:lang w:eastAsia="es-MX"/>
              </w:rPr>
              <w:t>investigación,</w:t>
            </w:r>
            <w:r w:rsidRPr="009E53CE">
              <w:rPr>
                <w:rFonts w:ascii="Times New Roman" w:eastAsia="Times New Roman" w:hAnsi="Times New Roman" w:cs="Times New Roman"/>
                <w:color w:val="FF0000"/>
                <w:sz w:val="24"/>
                <w:szCs w:val="24"/>
                <w:highlight w:val="yellow"/>
                <w:shd w:val="clear" w:color="auto" w:fill="FFFF00"/>
                <w:lang w:eastAsia="es-MX"/>
              </w:rPr>
              <w:t xml:space="preserve"> </w:t>
            </w:r>
            <w:r w:rsidRPr="009E53CE">
              <w:rPr>
                <w:rFonts w:ascii="Times New Roman" w:eastAsia="Times New Roman" w:hAnsi="Times New Roman" w:cs="Times New Roman"/>
                <w:sz w:val="24"/>
                <w:szCs w:val="24"/>
                <w:highlight w:val="yellow"/>
                <w:shd w:val="clear" w:color="auto" w:fill="FFFF00"/>
                <w:lang w:eastAsia="es-MX"/>
              </w:rPr>
              <w:t>servicio y difusión de</w:t>
            </w:r>
            <w:r w:rsidRPr="009E53CE">
              <w:rPr>
                <w:rFonts w:ascii="Times New Roman" w:eastAsia="Times New Roman" w:hAnsi="Times New Roman" w:cs="Times New Roman"/>
                <w:sz w:val="24"/>
                <w:szCs w:val="24"/>
                <w:highlight w:val="yellow"/>
                <w:lang w:eastAsia="es-MX"/>
              </w:rPr>
              <w:t xml:space="preserve"> </w:t>
            </w:r>
            <w:r w:rsidRPr="009E53CE">
              <w:rPr>
                <w:rFonts w:ascii="Times New Roman" w:eastAsia="Times New Roman" w:hAnsi="Times New Roman" w:cs="Times New Roman"/>
                <w:sz w:val="24"/>
                <w:szCs w:val="24"/>
                <w:highlight w:val="yellow"/>
                <w:shd w:val="clear" w:color="auto" w:fill="FFFF00"/>
                <w:lang w:eastAsia="es-MX"/>
              </w:rPr>
              <w:t>la cultura</w:t>
            </w:r>
            <w:r w:rsidRPr="009E53CE">
              <w:rPr>
                <w:rFonts w:ascii="Times New Roman" w:eastAsia="Times New Roman" w:hAnsi="Times New Roman" w:cs="Times New Roman"/>
                <w:sz w:val="24"/>
                <w:szCs w:val="24"/>
                <w:shd w:val="clear" w:color="auto" w:fill="FFFF00"/>
                <w:lang w:eastAsia="es-MX"/>
              </w:rPr>
              <w:t xml:space="preserve"> y tendrá</w:t>
            </w:r>
            <w:r w:rsidRPr="009E53CE">
              <w:rPr>
                <w:rFonts w:ascii="Times New Roman" w:eastAsia="Times New Roman" w:hAnsi="Times New Roman" w:cs="Times New Roman"/>
                <w:sz w:val="24"/>
                <w:szCs w:val="24"/>
                <w:lang w:eastAsia="es-MX"/>
              </w:rPr>
              <w:t xml:space="preserve"> como objetivo la obtención de un Certificado, </w:t>
            </w:r>
            <w:r w:rsidRPr="009E53CE">
              <w:rPr>
                <w:rFonts w:ascii="Times New Roman" w:eastAsia="Times New Roman" w:hAnsi="Times New Roman" w:cs="Times New Roman"/>
                <w:sz w:val="24"/>
                <w:szCs w:val="24"/>
                <w:shd w:val="clear" w:color="auto" w:fill="FFFF00"/>
                <w:lang w:eastAsia="es-MX"/>
              </w:rPr>
              <w:t>Diploma</w:t>
            </w:r>
            <w:r w:rsidRPr="009E53CE">
              <w:rPr>
                <w:rFonts w:ascii="Times New Roman" w:eastAsia="Times New Roman" w:hAnsi="Times New Roman" w:cs="Times New Roman"/>
                <w:sz w:val="24"/>
                <w:szCs w:val="24"/>
                <w:lang w:eastAsia="es-MX"/>
              </w:rPr>
              <w:t xml:space="preserve">, Título </w:t>
            </w:r>
            <w:r w:rsidRPr="009E53CE">
              <w:rPr>
                <w:rFonts w:ascii="Times New Roman" w:eastAsia="Times New Roman" w:hAnsi="Times New Roman" w:cs="Times New Roman"/>
                <w:sz w:val="24"/>
                <w:szCs w:val="24"/>
                <w:highlight w:val="yellow"/>
                <w:lang w:eastAsia="es-MX"/>
              </w:rPr>
              <w:t>Profesional</w:t>
            </w:r>
            <w:r w:rsidRPr="009E53CE">
              <w:rPr>
                <w:rFonts w:ascii="Times New Roman" w:eastAsia="Times New Roman" w:hAnsi="Times New Roman" w:cs="Times New Roman"/>
                <w:sz w:val="24"/>
                <w:szCs w:val="24"/>
                <w:lang w:eastAsia="es-MX"/>
              </w:rPr>
              <w:t xml:space="preserve"> o Grado </w:t>
            </w:r>
            <w:r w:rsidRPr="009E53CE">
              <w:rPr>
                <w:rFonts w:ascii="Times New Roman" w:eastAsia="Times New Roman" w:hAnsi="Times New Roman" w:cs="Times New Roman"/>
                <w:sz w:val="24"/>
                <w:szCs w:val="24"/>
                <w:highlight w:val="yellow"/>
                <w:lang w:eastAsia="es-MX"/>
              </w:rPr>
              <w:t>Académico</w:t>
            </w:r>
            <w:r w:rsidRPr="009E53CE">
              <w:rPr>
                <w:rFonts w:ascii="Times New Roman" w:eastAsia="Times New Roman" w:hAnsi="Times New Roman" w:cs="Times New Roman"/>
                <w:sz w:val="24"/>
                <w:szCs w:val="24"/>
                <w:lang w:eastAsia="es-MX"/>
              </w:rPr>
              <w:t>. </w:t>
            </w:r>
          </w:p>
          <w:p w14:paraId="60E16357" w14:textId="77777777" w:rsidR="00194793" w:rsidRPr="009E53CE" w:rsidRDefault="00194793" w:rsidP="008E0F1F">
            <w:pPr>
              <w:rPr>
                <w:rFonts w:ascii="Times New Roman" w:hAnsi="Times New Roman" w:cs="Times New Roman"/>
                <w:sz w:val="24"/>
                <w:szCs w:val="24"/>
              </w:rPr>
            </w:pPr>
          </w:p>
          <w:p w14:paraId="41ACF724" w14:textId="77777777" w:rsidR="00194793" w:rsidRPr="009E53CE" w:rsidRDefault="00194793" w:rsidP="008E0F1F">
            <w:pPr>
              <w:rPr>
                <w:rFonts w:ascii="Times New Roman" w:eastAsia="Times New Roman" w:hAnsi="Times New Roman" w:cs="Times New Roman"/>
                <w:sz w:val="24"/>
                <w:szCs w:val="24"/>
                <w:lang w:eastAsia="es-MX"/>
              </w:rPr>
            </w:pPr>
          </w:p>
        </w:tc>
        <w:tc>
          <w:tcPr>
            <w:tcW w:w="3404" w:type="dxa"/>
            <w:gridSpan w:val="3"/>
          </w:tcPr>
          <w:p w14:paraId="2392078E" w14:textId="77777777"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 xml:space="preserve">Se deja claro que los Programas Educativos tienen como objetivo la obtención de un certificado, diploma, título o grado. </w:t>
            </w:r>
          </w:p>
          <w:p w14:paraId="3438A682" w14:textId="77777777" w:rsidR="00194793" w:rsidRPr="009E53CE" w:rsidRDefault="00194793" w:rsidP="0026775B">
            <w:pPr>
              <w:jc w:val="both"/>
              <w:rPr>
                <w:rFonts w:ascii="Times New Roman" w:hAnsi="Times New Roman" w:cs="Times New Roman"/>
                <w:sz w:val="24"/>
                <w:szCs w:val="24"/>
              </w:rPr>
            </w:pPr>
          </w:p>
          <w:p w14:paraId="3203A2D4" w14:textId="492FDE6F" w:rsidR="00194793" w:rsidRPr="009E53CE" w:rsidRDefault="00194793" w:rsidP="0026775B">
            <w:pPr>
              <w:jc w:val="both"/>
              <w:rPr>
                <w:rFonts w:ascii="Times New Roman" w:hAnsi="Times New Roman" w:cs="Times New Roman"/>
                <w:sz w:val="24"/>
                <w:szCs w:val="24"/>
              </w:rPr>
            </w:pPr>
            <w:r w:rsidRPr="009E53CE">
              <w:rPr>
                <w:rFonts w:ascii="Times New Roman" w:hAnsi="Times New Roman" w:cs="Times New Roman"/>
                <w:sz w:val="24"/>
                <w:szCs w:val="24"/>
              </w:rPr>
              <w:t xml:space="preserve">El artículo 15º es en referencia especial a Programas Educativos, correspondiente a los Programas de carrera y no está referido a otros Programas que están insertos en otras estructuras académico-administrativas como la Dirección General de Investigación y Posgrado y Dirección General de Difusión Cultural, que operan y coordinan Proyectos de Investigación a través de Institutos, Centros y Proyectos de Investigación o bien Programas de Servicio y Difusión del conocimiento.  </w:t>
            </w:r>
          </w:p>
        </w:tc>
      </w:tr>
      <w:tr w:rsidR="00194793" w:rsidRPr="007B3EB3" w14:paraId="55F497DE" w14:textId="77777777" w:rsidTr="00020835">
        <w:trPr>
          <w:cantSplit/>
        </w:trPr>
        <w:tc>
          <w:tcPr>
            <w:tcW w:w="4815" w:type="dxa"/>
            <w:gridSpan w:val="2"/>
          </w:tcPr>
          <w:p w14:paraId="696B30D3" w14:textId="77777777" w:rsidR="00194793" w:rsidRPr="009E53CE"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t>Artículo 16º</w:t>
            </w:r>
            <w:r w:rsidRPr="009E53CE">
              <w:rPr>
                <w:rFonts w:ascii="Times New Roman" w:hAnsi="Times New Roman" w:cs="Times New Roman"/>
                <w:sz w:val="24"/>
                <w:szCs w:val="24"/>
              </w:rPr>
              <w:t xml:space="preserve">. Cualquier Departamento, División u otra estructura que por necesidades de la Universidad sea creada en alguna región determinada del país, podrá ser, en principio, la base que permita la implementación de un Unidad Regional. </w:t>
            </w:r>
          </w:p>
        </w:tc>
        <w:tc>
          <w:tcPr>
            <w:tcW w:w="5528" w:type="dxa"/>
          </w:tcPr>
          <w:p w14:paraId="4CEC0DAD" w14:textId="77777777" w:rsidR="00194793" w:rsidRDefault="00194793" w:rsidP="00760398">
            <w:pPr>
              <w:jc w:val="both"/>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t>Artículo 16º</w:t>
            </w:r>
            <w:r w:rsidRPr="009E53CE">
              <w:rPr>
                <w:rFonts w:ascii="Times New Roman" w:eastAsia="Times New Roman" w:hAnsi="Times New Roman" w:cs="Times New Roman"/>
                <w:sz w:val="24"/>
                <w:szCs w:val="24"/>
                <w:lang w:eastAsia="es-MX"/>
              </w:rPr>
              <w:t xml:space="preserve">. Cualquier División, Departamento, </w:t>
            </w:r>
            <w:r w:rsidRPr="009E53CE">
              <w:rPr>
                <w:rFonts w:ascii="Times New Roman" w:eastAsia="Times New Roman" w:hAnsi="Times New Roman" w:cs="Times New Roman"/>
                <w:sz w:val="24"/>
                <w:szCs w:val="24"/>
                <w:shd w:val="clear" w:color="auto" w:fill="FFFF00"/>
                <w:lang w:eastAsia="es-MX"/>
              </w:rPr>
              <w:t xml:space="preserve">Centro Regional que contenga un programa educativo </w:t>
            </w:r>
            <w:r w:rsidRPr="009E53CE">
              <w:rPr>
                <w:rFonts w:ascii="Times New Roman" w:eastAsia="Times New Roman" w:hAnsi="Times New Roman" w:cs="Times New Roman"/>
                <w:sz w:val="24"/>
                <w:szCs w:val="24"/>
                <w:lang w:eastAsia="es-MX"/>
              </w:rPr>
              <w:t xml:space="preserve">u otra estructura </w:t>
            </w:r>
            <w:r w:rsidRPr="009E53CE">
              <w:rPr>
                <w:rFonts w:ascii="Times New Roman" w:eastAsia="Times New Roman" w:hAnsi="Times New Roman" w:cs="Times New Roman"/>
                <w:sz w:val="24"/>
                <w:szCs w:val="24"/>
                <w:shd w:val="clear" w:color="auto" w:fill="FFFF00"/>
                <w:lang w:eastAsia="es-MX"/>
              </w:rPr>
              <w:t>académica que la Universidad</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 xml:space="preserve">decida crear en función de las necesidades </w:t>
            </w:r>
            <w:r w:rsidRPr="00B3407C">
              <w:rPr>
                <w:rFonts w:ascii="Times New Roman" w:eastAsia="Times New Roman" w:hAnsi="Times New Roman" w:cs="Times New Roman"/>
                <w:sz w:val="24"/>
                <w:szCs w:val="24"/>
                <w:highlight w:val="yellow"/>
                <w:shd w:val="clear" w:color="auto" w:fill="FFFF00"/>
                <w:lang w:eastAsia="es-MX"/>
              </w:rPr>
              <w:t>del</w:t>
            </w:r>
            <w:r w:rsidRPr="00B3407C">
              <w:rPr>
                <w:rFonts w:ascii="Times New Roman" w:eastAsia="Times New Roman" w:hAnsi="Times New Roman" w:cs="Times New Roman"/>
                <w:sz w:val="24"/>
                <w:szCs w:val="24"/>
                <w:highlight w:val="yellow"/>
                <w:lang w:eastAsia="es-MX"/>
              </w:rPr>
              <w:t xml:space="preserve"> </w:t>
            </w:r>
            <w:r w:rsidRPr="00B3407C">
              <w:rPr>
                <w:rFonts w:ascii="Times New Roman" w:eastAsia="Times New Roman" w:hAnsi="Times New Roman" w:cs="Times New Roman"/>
                <w:sz w:val="24"/>
                <w:szCs w:val="24"/>
                <w:highlight w:val="yellow"/>
                <w:shd w:val="clear" w:color="auto" w:fill="FFFF00"/>
                <w:lang w:eastAsia="es-MX"/>
              </w:rPr>
              <w:t>p</w:t>
            </w:r>
            <w:r w:rsidRPr="009E53CE">
              <w:rPr>
                <w:rFonts w:ascii="Times New Roman" w:eastAsia="Times New Roman" w:hAnsi="Times New Roman" w:cs="Times New Roman"/>
                <w:sz w:val="24"/>
                <w:szCs w:val="24"/>
                <w:shd w:val="clear" w:color="auto" w:fill="FFFF00"/>
                <w:lang w:eastAsia="es-MX"/>
              </w:rPr>
              <w:t>aís</w:t>
            </w:r>
            <w:r w:rsidRPr="009E53CE">
              <w:rPr>
                <w:rFonts w:ascii="Times New Roman" w:eastAsia="Times New Roman" w:hAnsi="Times New Roman" w:cs="Times New Roman"/>
                <w:sz w:val="24"/>
                <w:szCs w:val="24"/>
                <w:lang w:eastAsia="es-MX"/>
              </w:rPr>
              <w:t xml:space="preserve"> podrá ser, en principio, la base </w:t>
            </w:r>
            <w:r w:rsidRPr="009E53CE">
              <w:rPr>
                <w:rFonts w:ascii="Times New Roman" w:eastAsia="Times New Roman" w:hAnsi="Times New Roman" w:cs="Times New Roman"/>
                <w:sz w:val="24"/>
                <w:szCs w:val="24"/>
                <w:shd w:val="clear" w:color="auto" w:fill="FFFF00"/>
                <w:lang w:eastAsia="es-MX"/>
              </w:rPr>
              <w:t>para la creación de una</w:t>
            </w:r>
            <w:r>
              <w:rPr>
                <w:rFonts w:ascii="Times New Roman" w:eastAsia="Times New Roman" w:hAnsi="Times New Roman" w:cs="Times New Roman"/>
                <w:sz w:val="24"/>
                <w:szCs w:val="24"/>
                <w:lang w:eastAsia="es-MX"/>
              </w:rPr>
              <w:t xml:space="preserve"> Unidad Regional.</w:t>
            </w:r>
          </w:p>
          <w:p w14:paraId="503D0C15" w14:textId="0D71FA27" w:rsidR="00CC593C" w:rsidRPr="009E53CE" w:rsidRDefault="00CC593C" w:rsidP="008E0F1F">
            <w:pPr>
              <w:rPr>
                <w:rFonts w:ascii="Times New Roman" w:eastAsia="Times New Roman" w:hAnsi="Times New Roman" w:cs="Times New Roman"/>
                <w:sz w:val="24"/>
                <w:szCs w:val="24"/>
                <w:lang w:eastAsia="es-MX"/>
              </w:rPr>
            </w:pPr>
          </w:p>
        </w:tc>
        <w:tc>
          <w:tcPr>
            <w:tcW w:w="3404" w:type="dxa"/>
            <w:gridSpan w:val="3"/>
          </w:tcPr>
          <w:p w14:paraId="51055E04" w14:textId="3647BACF" w:rsidR="00194793" w:rsidRPr="009E53CE" w:rsidRDefault="00194793" w:rsidP="0026775B">
            <w:pPr>
              <w:jc w:val="both"/>
              <w:rPr>
                <w:rFonts w:ascii="Times New Roman" w:eastAsia="Times New Roman" w:hAnsi="Times New Roman" w:cs="Times New Roman"/>
                <w:sz w:val="24"/>
                <w:szCs w:val="24"/>
                <w:shd w:val="clear" w:color="auto" w:fill="00FF00"/>
                <w:lang w:eastAsia="es-MX"/>
              </w:rPr>
            </w:pPr>
            <w:r w:rsidRPr="009E53CE">
              <w:rPr>
                <w:rFonts w:ascii="Times New Roman" w:hAnsi="Times New Roman" w:cs="Times New Roman"/>
                <w:sz w:val="24"/>
                <w:szCs w:val="24"/>
              </w:rPr>
              <w:t xml:space="preserve">Se agrega la figura Estructural de Centro Regional, conforme al articulado </w:t>
            </w:r>
            <w:r w:rsidRPr="003104DC">
              <w:rPr>
                <w:rFonts w:ascii="Times New Roman" w:hAnsi="Times New Roman" w:cs="Times New Roman"/>
                <w:sz w:val="24"/>
                <w:szCs w:val="24"/>
              </w:rPr>
              <w:t>que antecede</w:t>
            </w:r>
            <w:r w:rsidR="0026775B" w:rsidRPr="003104DC">
              <w:rPr>
                <w:rFonts w:ascii="Times New Roman" w:hAnsi="Times New Roman" w:cs="Times New Roman"/>
                <w:sz w:val="24"/>
                <w:szCs w:val="24"/>
              </w:rPr>
              <w:t>, con base en</w:t>
            </w:r>
            <w:r w:rsidR="007C2A6B" w:rsidRPr="003104DC">
              <w:rPr>
                <w:rFonts w:ascii="Times New Roman" w:hAnsi="Times New Roman" w:cs="Times New Roman"/>
                <w:sz w:val="24"/>
                <w:szCs w:val="24"/>
              </w:rPr>
              <w:t xml:space="preserve"> la propuesta de definición de Centro Regional del </w:t>
            </w:r>
            <w:r w:rsidR="007C2A6B" w:rsidRPr="007C2A6B">
              <w:rPr>
                <w:rFonts w:ascii="Times New Roman" w:hAnsi="Times New Roman" w:cs="Times New Roman"/>
                <w:sz w:val="24"/>
                <w:szCs w:val="24"/>
              </w:rPr>
              <w:t>artículo 18.</w:t>
            </w:r>
          </w:p>
        </w:tc>
      </w:tr>
      <w:tr w:rsidR="00194793" w:rsidRPr="007B3EB3" w14:paraId="0FA2A5EC" w14:textId="77777777" w:rsidTr="00194793">
        <w:trPr>
          <w:cantSplit/>
        </w:trPr>
        <w:tc>
          <w:tcPr>
            <w:tcW w:w="4815" w:type="dxa"/>
            <w:gridSpan w:val="2"/>
            <w:tcBorders>
              <w:bottom w:val="single" w:sz="4" w:space="0" w:color="auto"/>
            </w:tcBorders>
          </w:tcPr>
          <w:p w14:paraId="23730661" w14:textId="3D076456" w:rsidR="00194793" w:rsidRPr="009E53CE" w:rsidRDefault="00194793" w:rsidP="008E0F1F">
            <w:pPr>
              <w:rPr>
                <w:rFonts w:ascii="Times New Roman" w:hAnsi="Times New Roman" w:cs="Times New Roman"/>
                <w:sz w:val="24"/>
                <w:szCs w:val="24"/>
              </w:rPr>
            </w:pPr>
            <w:r w:rsidRPr="009E53CE">
              <w:rPr>
                <w:rFonts w:ascii="Times New Roman" w:hAnsi="Times New Roman" w:cs="Times New Roman"/>
                <w:b/>
                <w:sz w:val="24"/>
                <w:szCs w:val="24"/>
              </w:rPr>
              <w:lastRenderedPageBreak/>
              <w:t>Artículo 17º</w:t>
            </w:r>
            <w:r w:rsidRPr="009E53CE">
              <w:rPr>
                <w:rFonts w:ascii="Times New Roman" w:hAnsi="Times New Roman" w:cs="Times New Roman"/>
                <w:sz w:val="24"/>
                <w:szCs w:val="24"/>
              </w:rPr>
              <w:t>.</w:t>
            </w:r>
            <w:r w:rsidR="008E0F1F">
              <w:rPr>
                <w:rFonts w:ascii="Times New Roman" w:hAnsi="Times New Roman" w:cs="Times New Roman"/>
                <w:sz w:val="24"/>
                <w:szCs w:val="24"/>
              </w:rPr>
              <w:t>-</w:t>
            </w:r>
            <w:r w:rsidRPr="009E53CE">
              <w:rPr>
                <w:rFonts w:ascii="Times New Roman" w:hAnsi="Times New Roman" w:cs="Times New Roman"/>
                <w:sz w:val="24"/>
                <w:szCs w:val="24"/>
              </w:rPr>
              <w:t xml:space="preserve"> Las estructuras a las que se hace referencia en el Artículo anterior, deberán quedar orgánicamente integradas a la Unidad Regional geográficamente más cercana o a la Unidad Central Chapingo.</w:t>
            </w:r>
          </w:p>
        </w:tc>
        <w:tc>
          <w:tcPr>
            <w:tcW w:w="5528" w:type="dxa"/>
            <w:tcBorders>
              <w:bottom w:val="single" w:sz="4" w:space="0" w:color="auto"/>
            </w:tcBorders>
          </w:tcPr>
          <w:p w14:paraId="1AB53067" w14:textId="6926C32F" w:rsidR="00CC593C" w:rsidRDefault="00194793" w:rsidP="00760398">
            <w:pPr>
              <w:jc w:val="both"/>
              <w:rPr>
                <w:rFonts w:ascii="Times New Roman" w:eastAsia="Times New Roman" w:hAnsi="Times New Roman" w:cs="Times New Roman"/>
                <w:sz w:val="24"/>
                <w:szCs w:val="24"/>
                <w:lang w:eastAsia="es-MX"/>
              </w:rPr>
            </w:pPr>
            <w:r w:rsidRPr="009E53CE">
              <w:rPr>
                <w:rFonts w:ascii="Times New Roman" w:eastAsia="Times New Roman" w:hAnsi="Times New Roman" w:cs="Times New Roman"/>
                <w:b/>
                <w:sz w:val="24"/>
                <w:szCs w:val="24"/>
                <w:lang w:eastAsia="es-MX"/>
              </w:rPr>
              <w:t>Artículo 17º</w:t>
            </w:r>
            <w:r w:rsidRPr="009E53CE">
              <w:rPr>
                <w:rFonts w:ascii="Times New Roman" w:eastAsia="Times New Roman" w:hAnsi="Times New Roman" w:cs="Times New Roman"/>
                <w:sz w:val="24"/>
                <w:szCs w:val="24"/>
                <w:lang w:eastAsia="es-MX"/>
              </w:rPr>
              <w:t xml:space="preserve">. Las estructuras </w:t>
            </w:r>
            <w:r w:rsidRPr="009E53CE">
              <w:rPr>
                <w:rFonts w:ascii="Times New Roman" w:eastAsia="Times New Roman" w:hAnsi="Times New Roman" w:cs="Times New Roman"/>
                <w:sz w:val="24"/>
                <w:szCs w:val="24"/>
                <w:shd w:val="clear" w:color="auto" w:fill="FFFF00"/>
                <w:lang w:eastAsia="es-MX"/>
              </w:rPr>
              <w:t>académicas</w:t>
            </w:r>
            <w:r w:rsidRPr="009E53CE">
              <w:rPr>
                <w:rFonts w:ascii="Times New Roman" w:eastAsia="Times New Roman" w:hAnsi="Times New Roman" w:cs="Times New Roman"/>
                <w:sz w:val="24"/>
                <w:szCs w:val="24"/>
                <w:lang w:eastAsia="es-MX"/>
              </w:rPr>
              <w:t xml:space="preserve"> a las que se hace referencia en el </w:t>
            </w:r>
            <w:r w:rsidR="006F4CCA">
              <w:rPr>
                <w:rFonts w:ascii="Times New Roman" w:eastAsia="Times New Roman" w:hAnsi="Times New Roman" w:cs="Times New Roman"/>
                <w:sz w:val="24"/>
                <w:szCs w:val="24"/>
                <w:shd w:val="clear" w:color="auto" w:fill="FFFF00"/>
                <w:lang w:eastAsia="es-MX"/>
              </w:rPr>
              <w:t>A</w:t>
            </w:r>
            <w:r w:rsidRPr="009E53CE">
              <w:rPr>
                <w:rFonts w:ascii="Times New Roman" w:eastAsia="Times New Roman" w:hAnsi="Times New Roman" w:cs="Times New Roman"/>
                <w:sz w:val="24"/>
                <w:szCs w:val="24"/>
                <w:shd w:val="clear" w:color="auto" w:fill="FFFF00"/>
                <w:lang w:eastAsia="es-MX"/>
              </w:rPr>
              <w:t>rtículo 16º del</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presente título,</w:t>
            </w:r>
            <w:r w:rsidRPr="009E53CE">
              <w:rPr>
                <w:rFonts w:ascii="Times New Roman" w:eastAsia="Times New Roman" w:hAnsi="Times New Roman" w:cs="Times New Roman"/>
                <w:sz w:val="24"/>
                <w:szCs w:val="24"/>
                <w:lang w:eastAsia="es-MX"/>
              </w:rPr>
              <w:t xml:space="preserve"> deberán quedar orgánicamente integradas a la Unidad Regional geográficamente más cercana </w:t>
            </w:r>
            <w:r w:rsidRPr="009E53CE">
              <w:rPr>
                <w:rFonts w:ascii="Times New Roman" w:eastAsia="Times New Roman" w:hAnsi="Times New Roman" w:cs="Times New Roman"/>
                <w:sz w:val="24"/>
                <w:szCs w:val="24"/>
                <w:highlight w:val="yellow"/>
                <w:lang w:eastAsia="es-MX"/>
              </w:rPr>
              <w:t>o,</w:t>
            </w:r>
            <w:r w:rsidRPr="009E53CE">
              <w:rPr>
                <w:rFonts w:ascii="Times New Roman" w:eastAsia="Times New Roman" w:hAnsi="Times New Roman" w:cs="Times New Roman"/>
                <w:sz w:val="24"/>
                <w:szCs w:val="24"/>
                <w:highlight w:val="yellow"/>
                <w:shd w:val="clear" w:color="auto" w:fill="FFFF00"/>
                <w:lang w:eastAsia="es-MX"/>
              </w:rPr>
              <w:t xml:space="preserve"> e</w:t>
            </w:r>
            <w:r w:rsidRPr="009E53CE">
              <w:rPr>
                <w:rFonts w:ascii="Times New Roman" w:eastAsia="Times New Roman" w:hAnsi="Times New Roman" w:cs="Times New Roman"/>
                <w:sz w:val="24"/>
                <w:szCs w:val="24"/>
                <w:shd w:val="clear" w:color="auto" w:fill="FFFF00"/>
                <w:lang w:eastAsia="es-MX"/>
              </w:rPr>
              <w:t>n su caso,</w:t>
            </w:r>
            <w:r w:rsidRPr="009E53CE">
              <w:rPr>
                <w:rFonts w:ascii="Times New Roman" w:eastAsia="Times New Roman" w:hAnsi="Times New Roman" w:cs="Times New Roman"/>
                <w:sz w:val="24"/>
                <w:szCs w:val="24"/>
                <w:lang w:eastAsia="es-MX"/>
              </w:rPr>
              <w:t xml:space="preserve"> a la </w:t>
            </w:r>
            <w:r w:rsidRPr="009E53CE">
              <w:rPr>
                <w:rFonts w:ascii="Times New Roman" w:eastAsia="Times New Roman" w:hAnsi="Times New Roman" w:cs="Times New Roman"/>
                <w:sz w:val="24"/>
                <w:szCs w:val="24"/>
                <w:shd w:val="clear" w:color="auto" w:fill="FFFF00"/>
                <w:lang w:eastAsia="es-MX"/>
              </w:rPr>
              <w:t>Unidad Central con sede en Chapingo, México</w:t>
            </w:r>
            <w:r w:rsidRPr="009E53CE">
              <w:rPr>
                <w:rFonts w:ascii="Times New Roman" w:eastAsia="Times New Roman" w:hAnsi="Times New Roman" w:cs="Times New Roman"/>
                <w:sz w:val="24"/>
                <w:szCs w:val="24"/>
                <w:lang w:eastAsia="es-MX"/>
              </w:rPr>
              <w:t xml:space="preserve">. </w:t>
            </w:r>
            <w:r w:rsidRPr="009E53CE">
              <w:rPr>
                <w:rFonts w:ascii="Times New Roman" w:eastAsia="Times New Roman" w:hAnsi="Times New Roman" w:cs="Times New Roman"/>
                <w:sz w:val="24"/>
                <w:szCs w:val="24"/>
                <w:shd w:val="clear" w:color="auto" w:fill="FFFF00"/>
                <w:lang w:eastAsia="es-MX"/>
              </w:rPr>
              <w:t>Lo anterior aplica en tanto no se constituya como Unidad Regional en los términos del presente Estatuto.</w:t>
            </w:r>
            <w:r w:rsidRPr="009E53CE">
              <w:rPr>
                <w:rFonts w:ascii="Times New Roman" w:eastAsia="Times New Roman" w:hAnsi="Times New Roman" w:cs="Times New Roman"/>
                <w:sz w:val="24"/>
                <w:szCs w:val="24"/>
                <w:lang w:eastAsia="es-MX"/>
              </w:rPr>
              <w:t> </w:t>
            </w:r>
          </w:p>
          <w:p w14:paraId="0EC86BD7" w14:textId="16D594AB" w:rsidR="00194793" w:rsidRPr="009E53CE" w:rsidRDefault="00194793" w:rsidP="008E0F1F">
            <w:pPr>
              <w:rPr>
                <w:rFonts w:ascii="Times New Roman" w:eastAsia="Times New Roman" w:hAnsi="Times New Roman" w:cs="Times New Roman"/>
                <w:sz w:val="24"/>
                <w:szCs w:val="24"/>
                <w:lang w:eastAsia="es-MX"/>
              </w:rPr>
            </w:pPr>
            <w:r w:rsidRPr="009E53CE">
              <w:rPr>
                <w:rFonts w:ascii="Times New Roman" w:hAnsi="Times New Roman" w:cs="Times New Roman"/>
                <w:sz w:val="24"/>
                <w:szCs w:val="24"/>
              </w:rPr>
              <w:t xml:space="preserve">  </w:t>
            </w:r>
          </w:p>
        </w:tc>
        <w:tc>
          <w:tcPr>
            <w:tcW w:w="3404" w:type="dxa"/>
            <w:gridSpan w:val="3"/>
            <w:tcBorders>
              <w:bottom w:val="single" w:sz="4" w:space="0" w:color="auto"/>
            </w:tcBorders>
          </w:tcPr>
          <w:p w14:paraId="39DDDE37" w14:textId="4D2D9080" w:rsidR="00194793" w:rsidRPr="009E53CE" w:rsidRDefault="00194793" w:rsidP="008E0F1F">
            <w:pPr>
              <w:rPr>
                <w:rFonts w:ascii="Times New Roman" w:hAnsi="Times New Roman" w:cs="Times New Roman"/>
                <w:sz w:val="24"/>
                <w:szCs w:val="24"/>
              </w:rPr>
            </w:pPr>
          </w:p>
        </w:tc>
      </w:tr>
      <w:tr w:rsidR="008E0F1F" w:rsidRPr="007B3EB3" w14:paraId="73F73D32" w14:textId="77777777" w:rsidTr="00194793">
        <w:trPr>
          <w:cantSplit/>
        </w:trPr>
        <w:tc>
          <w:tcPr>
            <w:tcW w:w="4815" w:type="dxa"/>
            <w:gridSpan w:val="2"/>
            <w:tcBorders>
              <w:bottom w:val="single" w:sz="4" w:space="0" w:color="auto"/>
            </w:tcBorders>
          </w:tcPr>
          <w:p w14:paraId="13A0C21E" w14:textId="4125F903" w:rsidR="008E0F1F" w:rsidRPr="008E0F1F" w:rsidRDefault="008E0F1F" w:rsidP="008E0F1F">
            <w:pPr>
              <w:rPr>
                <w:rFonts w:ascii="Times New Roman" w:hAnsi="Times New Roman" w:cs="Times New Roman"/>
                <w:bCs/>
                <w:sz w:val="24"/>
                <w:szCs w:val="24"/>
              </w:rPr>
            </w:pPr>
            <w:r w:rsidRPr="008E0F1F">
              <w:rPr>
                <w:rFonts w:ascii="Times New Roman" w:hAnsi="Times New Roman" w:cs="Times New Roman"/>
                <w:b/>
                <w:sz w:val="24"/>
                <w:szCs w:val="24"/>
              </w:rPr>
              <w:t>Artículo 18º.-</w:t>
            </w:r>
            <w:r w:rsidRPr="008E0F1F">
              <w:rPr>
                <w:rFonts w:ascii="Times New Roman" w:hAnsi="Times New Roman" w:cs="Times New Roman"/>
                <w:bCs/>
                <w:sz w:val="24"/>
                <w:szCs w:val="24"/>
              </w:rPr>
              <w:t xml:space="preserve"> Los Centros Regionales son entidades de investigación y servicio para el apoyo académico, que se establecerán atendiendo a peculiaridades ecológicas y/o </w:t>
            </w:r>
            <w:proofErr w:type="spellStart"/>
            <w:r w:rsidRPr="008E0F1F">
              <w:rPr>
                <w:rFonts w:ascii="Times New Roman" w:hAnsi="Times New Roman" w:cs="Times New Roman"/>
                <w:bCs/>
                <w:sz w:val="24"/>
                <w:szCs w:val="24"/>
              </w:rPr>
              <w:t>agrosociales</w:t>
            </w:r>
            <w:proofErr w:type="spellEnd"/>
            <w:r w:rsidRPr="008E0F1F">
              <w:rPr>
                <w:rFonts w:ascii="Times New Roman" w:hAnsi="Times New Roman" w:cs="Times New Roman"/>
                <w:bCs/>
                <w:sz w:val="24"/>
                <w:szCs w:val="24"/>
              </w:rPr>
              <w:t>.</w:t>
            </w:r>
          </w:p>
        </w:tc>
        <w:tc>
          <w:tcPr>
            <w:tcW w:w="5528" w:type="dxa"/>
            <w:tcBorders>
              <w:bottom w:val="single" w:sz="4" w:space="0" w:color="auto"/>
            </w:tcBorders>
          </w:tcPr>
          <w:p w14:paraId="2DA1F2D0" w14:textId="0A2506A9" w:rsidR="008E0F1F" w:rsidRDefault="008E0F1F" w:rsidP="00760398">
            <w:pPr>
              <w:jc w:val="both"/>
              <w:rPr>
                <w:rFonts w:ascii="Times New Roman" w:eastAsia="Times New Roman" w:hAnsi="Times New Roman" w:cs="Times New Roman"/>
                <w:sz w:val="24"/>
                <w:szCs w:val="24"/>
                <w:lang w:eastAsia="es-MX"/>
              </w:rPr>
            </w:pPr>
            <w:r w:rsidRPr="009171DE">
              <w:rPr>
                <w:rFonts w:ascii="Times New Roman" w:eastAsia="Times New Roman" w:hAnsi="Times New Roman" w:cs="Times New Roman"/>
                <w:b/>
                <w:bCs/>
                <w:sz w:val="24"/>
                <w:szCs w:val="24"/>
                <w:lang w:eastAsia="es-MX"/>
              </w:rPr>
              <w:t>Artículo 18</w:t>
            </w:r>
            <w:r w:rsidRPr="003104DC">
              <w:rPr>
                <w:rFonts w:ascii="Times New Roman" w:eastAsia="Times New Roman" w:hAnsi="Times New Roman" w:cs="Times New Roman"/>
                <w:b/>
                <w:bCs/>
                <w:sz w:val="24"/>
                <w:szCs w:val="24"/>
                <w:lang w:eastAsia="es-MX"/>
              </w:rPr>
              <w:t>º</w:t>
            </w:r>
            <w:r w:rsidRPr="003104DC">
              <w:rPr>
                <w:rFonts w:ascii="Times New Roman" w:eastAsia="Times New Roman" w:hAnsi="Times New Roman" w:cs="Times New Roman"/>
                <w:sz w:val="24"/>
                <w:szCs w:val="24"/>
                <w:lang w:eastAsia="es-MX"/>
              </w:rPr>
              <w:t>.</w:t>
            </w:r>
            <w:r w:rsidRPr="007B3EB3">
              <w:rPr>
                <w:rFonts w:ascii="Times New Roman" w:eastAsia="Times New Roman" w:hAnsi="Times New Roman" w:cs="Times New Roman"/>
                <w:sz w:val="24"/>
                <w:szCs w:val="24"/>
                <w:lang w:eastAsia="es-MX"/>
              </w:rPr>
              <w:t xml:space="preserve"> Los Centros Regionale</w:t>
            </w:r>
            <w:r w:rsidRPr="00DB535D">
              <w:rPr>
                <w:rFonts w:ascii="Times New Roman" w:eastAsia="Times New Roman" w:hAnsi="Times New Roman" w:cs="Times New Roman"/>
                <w:sz w:val="24"/>
                <w:szCs w:val="24"/>
                <w:lang w:eastAsia="es-MX"/>
              </w:rPr>
              <w:t>s</w:t>
            </w:r>
            <w:r w:rsidRPr="007B3EB3">
              <w:rPr>
                <w:rFonts w:ascii="Times New Roman" w:eastAsia="Times New Roman" w:hAnsi="Times New Roman" w:cs="Times New Roman"/>
                <w:sz w:val="24"/>
                <w:szCs w:val="24"/>
                <w:lang w:eastAsia="es-MX"/>
              </w:rPr>
              <w:t xml:space="preserve"> son entidades de </w:t>
            </w:r>
            <w:r w:rsidRPr="007B3EB3">
              <w:rPr>
                <w:rFonts w:ascii="Times New Roman" w:eastAsia="Times New Roman" w:hAnsi="Times New Roman" w:cs="Times New Roman"/>
                <w:sz w:val="24"/>
                <w:szCs w:val="24"/>
                <w:highlight w:val="yellow"/>
                <w:lang w:eastAsia="es-MX"/>
              </w:rPr>
              <w:t xml:space="preserve">vinculación con la sociedad </w:t>
            </w:r>
            <w:r w:rsidRPr="00DB535D">
              <w:rPr>
                <w:rFonts w:ascii="Times New Roman" w:eastAsia="Times New Roman" w:hAnsi="Times New Roman" w:cs="Times New Roman"/>
                <w:sz w:val="24"/>
                <w:szCs w:val="24"/>
                <w:highlight w:val="yellow"/>
                <w:lang w:eastAsia="es-MX"/>
              </w:rPr>
              <w:t xml:space="preserve">rural </w:t>
            </w:r>
            <w:r w:rsidR="006F4CCA" w:rsidRPr="00DB535D">
              <w:rPr>
                <w:rFonts w:ascii="Times New Roman" w:eastAsia="Times New Roman" w:hAnsi="Times New Roman" w:cs="Times New Roman"/>
                <w:sz w:val="24"/>
                <w:szCs w:val="24"/>
                <w:highlight w:val="yellow"/>
                <w:lang w:eastAsia="es-MX"/>
              </w:rPr>
              <w:t>que tienen</w:t>
            </w:r>
            <w:r w:rsidRPr="00DB535D">
              <w:rPr>
                <w:rFonts w:ascii="Times New Roman" w:eastAsia="Times New Roman" w:hAnsi="Times New Roman" w:cs="Times New Roman"/>
                <w:sz w:val="24"/>
                <w:szCs w:val="24"/>
                <w:highlight w:val="yellow"/>
                <w:lang w:eastAsia="es-MX"/>
              </w:rPr>
              <w:t xml:space="preserve"> </w:t>
            </w:r>
            <w:r w:rsidRPr="007B3EB3">
              <w:rPr>
                <w:rFonts w:ascii="Times New Roman" w:eastAsia="Times New Roman" w:hAnsi="Times New Roman" w:cs="Times New Roman"/>
                <w:sz w:val="24"/>
                <w:szCs w:val="24"/>
                <w:highlight w:val="yellow"/>
                <w:lang w:eastAsia="es-MX"/>
              </w:rPr>
              <w:t>como eje articulador la problemática regional; en ese proceso de interacción, integran interdisciplinariamente las actividades de enseñanza, investigación, servicio y difusión de la cultura, para el apoyo académico. Serán establecidos atendiendo a peculiaridades ecológicas, económicas y socioculturales de los territorios.</w:t>
            </w:r>
          </w:p>
          <w:p w14:paraId="1943C1A8" w14:textId="7AE47051" w:rsidR="00CC593C" w:rsidRPr="009E53CE" w:rsidRDefault="00CC593C" w:rsidP="008E0F1F">
            <w:pPr>
              <w:rPr>
                <w:rFonts w:ascii="Times New Roman" w:eastAsia="Times New Roman" w:hAnsi="Times New Roman" w:cs="Times New Roman"/>
                <w:b/>
                <w:sz w:val="24"/>
                <w:szCs w:val="24"/>
                <w:lang w:eastAsia="es-MX"/>
              </w:rPr>
            </w:pPr>
          </w:p>
        </w:tc>
        <w:tc>
          <w:tcPr>
            <w:tcW w:w="3404" w:type="dxa"/>
            <w:gridSpan w:val="3"/>
            <w:tcBorders>
              <w:bottom w:val="single" w:sz="4" w:space="0" w:color="auto"/>
            </w:tcBorders>
          </w:tcPr>
          <w:p w14:paraId="57690BD1" w14:textId="394B8ADF" w:rsidR="008E0F1F" w:rsidRPr="009E53CE" w:rsidRDefault="008E0F1F" w:rsidP="00760398">
            <w:pPr>
              <w:jc w:val="both"/>
              <w:rPr>
                <w:rFonts w:ascii="Times New Roman" w:hAnsi="Times New Roman" w:cs="Times New Roman"/>
                <w:sz w:val="24"/>
                <w:szCs w:val="24"/>
              </w:rPr>
            </w:pPr>
            <w:r w:rsidRPr="003104DC">
              <w:rPr>
                <w:rFonts w:ascii="Times New Roman" w:hAnsi="Times New Roman" w:cs="Times New Roman"/>
                <w:sz w:val="24"/>
                <w:szCs w:val="24"/>
              </w:rPr>
              <w:t xml:space="preserve">Propuesta de redacción hecha básicamente por el Sistema </w:t>
            </w:r>
            <w:r w:rsidR="0026775B" w:rsidRPr="003104DC">
              <w:rPr>
                <w:rFonts w:ascii="Times New Roman" w:hAnsi="Times New Roman" w:cs="Times New Roman"/>
                <w:sz w:val="24"/>
                <w:szCs w:val="24"/>
              </w:rPr>
              <w:t xml:space="preserve">de </w:t>
            </w:r>
            <w:r w:rsidRPr="003104DC">
              <w:rPr>
                <w:rFonts w:ascii="Times New Roman" w:hAnsi="Times New Roman" w:cs="Times New Roman"/>
                <w:sz w:val="24"/>
                <w:szCs w:val="24"/>
              </w:rPr>
              <w:t xml:space="preserve">Centros Regionales, con base </w:t>
            </w:r>
            <w:r w:rsidR="0026775B" w:rsidRPr="003104DC">
              <w:rPr>
                <w:rFonts w:ascii="Times New Roman" w:hAnsi="Times New Roman" w:cs="Times New Roman"/>
                <w:sz w:val="24"/>
                <w:szCs w:val="24"/>
              </w:rPr>
              <w:t>en</w:t>
            </w:r>
            <w:r w:rsidRPr="003104DC">
              <w:rPr>
                <w:rFonts w:ascii="Times New Roman" w:hAnsi="Times New Roman" w:cs="Times New Roman"/>
                <w:sz w:val="24"/>
                <w:szCs w:val="24"/>
              </w:rPr>
              <w:t xml:space="preserve"> </w:t>
            </w:r>
            <w:r w:rsidR="0026775B" w:rsidRPr="003104DC">
              <w:rPr>
                <w:rFonts w:ascii="Times New Roman" w:hAnsi="Times New Roman" w:cs="Times New Roman"/>
                <w:sz w:val="24"/>
                <w:szCs w:val="24"/>
              </w:rPr>
              <w:t xml:space="preserve">su actual forma de forma de </w:t>
            </w:r>
            <w:r w:rsidRPr="003104DC">
              <w:rPr>
                <w:rFonts w:ascii="Times New Roman" w:hAnsi="Times New Roman" w:cs="Times New Roman"/>
                <w:sz w:val="24"/>
                <w:szCs w:val="24"/>
              </w:rPr>
              <w:t>opera</w:t>
            </w:r>
            <w:r w:rsidR="0026775B" w:rsidRPr="003104DC">
              <w:rPr>
                <w:rFonts w:ascii="Times New Roman" w:hAnsi="Times New Roman" w:cs="Times New Roman"/>
                <w:sz w:val="24"/>
                <w:szCs w:val="24"/>
              </w:rPr>
              <w:t>r</w:t>
            </w:r>
            <w:r w:rsidRPr="003104DC">
              <w:rPr>
                <w:rFonts w:ascii="Times New Roman" w:hAnsi="Times New Roman" w:cs="Times New Roman"/>
                <w:sz w:val="24"/>
                <w:szCs w:val="24"/>
              </w:rPr>
              <w:t>.</w:t>
            </w:r>
          </w:p>
        </w:tc>
      </w:tr>
      <w:tr w:rsidR="008E0F1F" w:rsidRPr="009E53CE" w14:paraId="111D40E8" w14:textId="77777777" w:rsidTr="00194793">
        <w:trPr>
          <w:cantSplit/>
          <w:trHeight w:val="20"/>
        </w:trPr>
        <w:tc>
          <w:tcPr>
            <w:tcW w:w="13747" w:type="dxa"/>
            <w:gridSpan w:val="6"/>
            <w:tcBorders>
              <w:left w:val="single" w:sz="4" w:space="0" w:color="auto"/>
              <w:bottom w:val="single" w:sz="4" w:space="0" w:color="auto"/>
              <w:right w:val="single" w:sz="4" w:space="0" w:color="auto"/>
            </w:tcBorders>
            <w:shd w:val="clear" w:color="auto" w:fill="D1D1D1" w:themeFill="background2" w:themeFillShade="E6"/>
          </w:tcPr>
          <w:p w14:paraId="75E5F2D0" w14:textId="78DCF3FF" w:rsidR="008E0F1F" w:rsidRPr="009E53CE" w:rsidRDefault="008E0F1F" w:rsidP="008E0F1F">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TITULO TERCERO: DEL GOBIERNO</w:t>
            </w:r>
          </w:p>
          <w:p w14:paraId="11A10C1A" w14:textId="77777777" w:rsidR="008E0F1F" w:rsidRPr="009E53CE" w:rsidRDefault="008E0F1F" w:rsidP="008E0F1F">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CAPITULO I: DE LA COMUNIDAD UNIVERSITARIA</w:t>
            </w:r>
          </w:p>
          <w:p w14:paraId="6A5A02B5" w14:textId="77777777" w:rsidR="008E0F1F" w:rsidRPr="009E53CE" w:rsidRDefault="008E0F1F" w:rsidP="008E0F1F">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Subcomisión 3</w:t>
            </w:r>
          </w:p>
          <w:p w14:paraId="2D9A948F" w14:textId="77777777" w:rsidR="008E0F1F" w:rsidRDefault="008E0F1F" w:rsidP="008E0F1F">
            <w:pPr>
              <w:spacing w:line="360" w:lineRule="auto"/>
              <w:jc w:val="center"/>
              <w:rPr>
                <w:rFonts w:ascii="Times New Roman" w:hAnsi="Times New Roman" w:cs="Times New Roman"/>
                <w:b/>
                <w:sz w:val="24"/>
                <w:szCs w:val="24"/>
              </w:rPr>
            </w:pPr>
            <w:r w:rsidRPr="00FB7211">
              <w:rPr>
                <w:rFonts w:ascii="Times New Roman" w:hAnsi="Times New Roman" w:cs="Times New Roman"/>
                <w:b/>
                <w:sz w:val="24"/>
                <w:szCs w:val="24"/>
              </w:rPr>
              <w:t xml:space="preserve">Prof. Samuel García Silva, (DIMA) Profa. </w:t>
            </w:r>
            <w:r w:rsidRPr="009E53CE">
              <w:rPr>
                <w:rFonts w:ascii="Times New Roman" w:hAnsi="Times New Roman" w:cs="Times New Roman"/>
                <w:b/>
                <w:sz w:val="24"/>
                <w:szCs w:val="24"/>
              </w:rPr>
              <w:t xml:space="preserve">Vanessa García González (Centro de Idiomas), </w:t>
            </w:r>
          </w:p>
          <w:p w14:paraId="7DA07E61" w14:textId="680BF3F3" w:rsidR="008E0F1F" w:rsidRPr="009E53CE" w:rsidRDefault="008E0F1F" w:rsidP="008E0F1F">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Prof. Moisés Zurita Zafra (Preparatoria A.)</w:t>
            </w:r>
          </w:p>
        </w:tc>
      </w:tr>
      <w:tr w:rsidR="008E0F1F" w:rsidRPr="007B3EB3" w14:paraId="65216DE6" w14:textId="77777777" w:rsidTr="00020835">
        <w:trPr>
          <w:cantSplit/>
          <w:trHeight w:val="20"/>
        </w:trPr>
        <w:tc>
          <w:tcPr>
            <w:tcW w:w="4815" w:type="dxa"/>
            <w:gridSpan w:val="2"/>
            <w:tcBorders>
              <w:top w:val="single" w:sz="4" w:space="0" w:color="auto"/>
            </w:tcBorders>
          </w:tcPr>
          <w:p w14:paraId="255E7DCC" w14:textId="71FB982F" w:rsidR="008E0F1F" w:rsidRPr="009E53CE" w:rsidRDefault="008E0F1F" w:rsidP="00CC593C">
            <w:pPr>
              <w:spacing w:before="240"/>
              <w:rPr>
                <w:rFonts w:ascii="Times New Roman" w:hAnsi="Times New Roman" w:cs="Times New Roman"/>
                <w:sz w:val="24"/>
                <w:szCs w:val="24"/>
              </w:rPr>
            </w:pPr>
            <w:r w:rsidRPr="0001431E">
              <w:rPr>
                <w:rFonts w:ascii="Times New Roman" w:hAnsi="Times New Roman" w:cs="Times New Roman"/>
                <w:b/>
                <w:sz w:val="24"/>
                <w:szCs w:val="24"/>
              </w:rPr>
              <w:t>Artículo 19º</w:t>
            </w:r>
            <w:r w:rsidRPr="009E53CE">
              <w:rPr>
                <w:rFonts w:ascii="Times New Roman" w:hAnsi="Times New Roman" w:cs="Times New Roman"/>
                <w:sz w:val="24"/>
                <w:szCs w:val="24"/>
              </w:rPr>
              <w:t xml:space="preserve"> La estructura de gobierno de la Universidad Autónoma Chapingo estará integrada por:</w:t>
            </w:r>
          </w:p>
          <w:p w14:paraId="350CC6DD"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La Comunidad Universitaria;</w:t>
            </w:r>
          </w:p>
          <w:p w14:paraId="4635D843"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lastRenderedPageBreak/>
              <w:t>El Consejo Universitario;</w:t>
            </w:r>
          </w:p>
          <w:p w14:paraId="1AB6633A"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El Rector;</w:t>
            </w:r>
          </w:p>
          <w:p w14:paraId="62095639"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Las Comunidades Regionales;</w:t>
            </w:r>
          </w:p>
          <w:p w14:paraId="1B3DC4B7"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Los Consejos Regionales;</w:t>
            </w:r>
          </w:p>
          <w:p w14:paraId="2BB06B8F" w14:textId="214F1B82"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Los Vicerrectores;</w:t>
            </w:r>
          </w:p>
          <w:p w14:paraId="2A1B26F1"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Las Comunidades de División;</w:t>
            </w:r>
          </w:p>
          <w:p w14:paraId="6EB1A4CB"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Los Consejos de División;</w:t>
            </w:r>
          </w:p>
          <w:p w14:paraId="300BF742"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 xml:space="preserve">Los </w:t>
            </w:r>
            <w:proofErr w:type="gramStart"/>
            <w:r w:rsidRPr="009E53CE">
              <w:rPr>
                <w:rFonts w:ascii="Times New Roman" w:hAnsi="Times New Roman" w:cs="Times New Roman"/>
                <w:sz w:val="24"/>
                <w:szCs w:val="24"/>
              </w:rPr>
              <w:t>Directores</w:t>
            </w:r>
            <w:proofErr w:type="gramEnd"/>
            <w:r w:rsidRPr="009E53CE">
              <w:rPr>
                <w:rFonts w:ascii="Times New Roman" w:hAnsi="Times New Roman" w:cs="Times New Roman"/>
                <w:sz w:val="24"/>
                <w:szCs w:val="24"/>
              </w:rPr>
              <w:t xml:space="preserve"> de División;</w:t>
            </w:r>
          </w:p>
          <w:p w14:paraId="56196E06"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Las Comunidades de Departamento;</w:t>
            </w:r>
          </w:p>
          <w:p w14:paraId="289ECE39" w14:textId="77777777" w:rsidR="008E0F1F" w:rsidRPr="009E53CE" w:rsidRDefault="008E0F1F" w:rsidP="00CC593C">
            <w:pPr>
              <w:spacing w:before="240"/>
              <w:rPr>
                <w:rFonts w:ascii="Times New Roman" w:hAnsi="Times New Roman" w:cs="Times New Roman"/>
                <w:sz w:val="24"/>
                <w:szCs w:val="24"/>
              </w:rPr>
            </w:pPr>
            <w:r w:rsidRPr="009E53CE">
              <w:rPr>
                <w:rFonts w:ascii="Times New Roman" w:hAnsi="Times New Roman" w:cs="Times New Roman"/>
                <w:sz w:val="24"/>
                <w:szCs w:val="24"/>
              </w:rPr>
              <w:t xml:space="preserve">Los Consejos de Departamento y los </w:t>
            </w:r>
            <w:proofErr w:type="gramStart"/>
            <w:r w:rsidRPr="009E53CE">
              <w:rPr>
                <w:rFonts w:ascii="Times New Roman" w:hAnsi="Times New Roman" w:cs="Times New Roman"/>
                <w:sz w:val="24"/>
                <w:szCs w:val="24"/>
              </w:rPr>
              <w:t>Jefes</w:t>
            </w:r>
            <w:proofErr w:type="gramEnd"/>
            <w:r w:rsidRPr="009E53CE">
              <w:rPr>
                <w:rFonts w:ascii="Times New Roman" w:hAnsi="Times New Roman" w:cs="Times New Roman"/>
                <w:sz w:val="24"/>
                <w:szCs w:val="24"/>
              </w:rPr>
              <w:t xml:space="preserve"> de Departamento.</w:t>
            </w:r>
          </w:p>
        </w:tc>
        <w:tc>
          <w:tcPr>
            <w:tcW w:w="5954" w:type="dxa"/>
            <w:gridSpan w:val="2"/>
            <w:tcBorders>
              <w:top w:val="single" w:sz="4" w:space="0" w:color="auto"/>
            </w:tcBorders>
          </w:tcPr>
          <w:p w14:paraId="6F5A25B7" w14:textId="497D4AAD" w:rsidR="008E0F1F" w:rsidRPr="009E53CE" w:rsidRDefault="008E0F1F" w:rsidP="00760398">
            <w:pPr>
              <w:spacing w:before="240"/>
              <w:jc w:val="both"/>
              <w:rPr>
                <w:rFonts w:ascii="Times New Roman" w:hAnsi="Times New Roman" w:cs="Times New Roman"/>
                <w:sz w:val="24"/>
                <w:szCs w:val="24"/>
              </w:rPr>
            </w:pPr>
            <w:r w:rsidRPr="0001431E">
              <w:rPr>
                <w:rFonts w:ascii="Times New Roman" w:hAnsi="Times New Roman" w:cs="Times New Roman"/>
                <w:b/>
                <w:sz w:val="24"/>
                <w:szCs w:val="24"/>
              </w:rPr>
              <w:lastRenderedPageBreak/>
              <w:t>Artículo 19º</w:t>
            </w:r>
            <w:r w:rsidRPr="009E53CE">
              <w:rPr>
                <w:rFonts w:ascii="Times New Roman" w:hAnsi="Times New Roman" w:cs="Times New Roman"/>
                <w:sz w:val="24"/>
                <w:szCs w:val="24"/>
              </w:rPr>
              <w:t>. La estructura de gobierno de la Universidad Autónoma Chapin</w:t>
            </w:r>
            <w:r w:rsidRPr="00DB535D">
              <w:rPr>
                <w:rFonts w:ascii="Times New Roman" w:hAnsi="Times New Roman" w:cs="Times New Roman"/>
                <w:sz w:val="24"/>
                <w:szCs w:val="24"/>
              </w:rPr>
              <w:t>go</w:t>
            </w:r>
            <w:r w:rsidRPr="009E53CE">
              <w:rPr>
                <w:rFonts w:ascii="Times New Roman" w:hAnsi="Times New Roman" w:cs="Times New Roman"/>
                <w:sz w:val="24"/>
                <w:szCs w:val="24"/>
              </w:rPr>
              <w:t xml:space="preserve"> estará integrada por:</w:t>
            </w:r>
          </w:p>
          <w:p w14:paraId="7065C27B"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 La Comunidad Universitaria</w:t>
            </w:r>
          </w:p>
          <w:p w14:paraId="0AE2E332" w14:textId="0E28E846"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1.1 El Consejo Universitario</w:t>
            </w:r>
          </w:p>
          <w:p w14:paraId="3D32A80A" w14:textId="4486E4B6"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lastRenderedPageBreak/>
              <w:t xml:space="preserve">1.2 </w:t>
            </w:r>
            <w:r w:rsidRPr="009E53CE">
              <w:rPr>
                <w:rFonts w:ascii="Times New Roman" w:hAnsi="Times New Roman" w:cs="Times New Roman"/>
                <w:sz w:val="24"/>
                <w:szCs w:val="24"/>
                <w:shd w:val="clear" w:color="auto" w:fill="FFFF00"/>
              </w:rPr>
              <w:t>La Comisión de Justicia Universitaria</w:t>
            </w:r>
          </w:p>
          <w:p w14:paraId="5B656E49" w14:textId="0562F48F"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1.3 El Rector</w:t>
            </w:r>
          </w:p>
          <w:p w14:paraId="5D44BA83"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II. Las Comunidades de las Unidades Regionales</w:t>
            </w:r>
          </w:p>
          <w:p w14:paraId="30B4252F"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2.1 Los Consejos de las Unidades Regionales</w:t>
            </w:r>
          </w:p>
          <w:p w14:paraId="0A033DA4" w14:textId="308CC21E"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2.2 </w:t>
            </w:r>
            <w:r w:rsidRPr="009E53CE">
              <w:rPr>
                <w:rFonts w:ascii="Times New Roman" w:hAnsi="Times New Roman" w:cs="Times New Roman"/>
                <w:sz w:val="24"/>
                <w:szCs w:val="24"/>
                <w:shd w:val="clear" w:color="auto" w:fill="FFFF00"/>
              </w:rPr>
              <w:t xml:space="preserve">Las Comisiones de Justicia de las Comunidades </w:t>
            </w:r>
            <w:r>
              <w:rPr>
                <w:rFonts w:ascii="Times New Roman" w:hAnsi="Times New Roman" w:cs="Times New Roman"/>
                <w:sz w:val="24"/>
                <w:szCs w:val="24"/>
                <w:shd w:val="clear" w:color="auto" w:fill="FFFF00"/>
              </w:rPr>
              <w:t xml:space="preserve">  </w:t>
            </w:r>
            <w:r w:rsidRPr="009E53CE">
              <w:rPr>
                <w:rFonts w:ascii="Times New Roman" w:hAnsi="Times New Roman" w:cs="Times New Roman"/>
                <w:sz w:val="24"/>
                <w:szCs w:val="24"/>
                <w:shd w:val="clear" w:color="auto" w:fill="FFFF00"/>
              </w:rPr>
              <w:t>Regionales Universitarias.</w:t>
            </w:r>
          </w:p>
          <w:p w14:paraId="39606D95" w14:textId="3AB617A5"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2.3 Los Vicerrectores</w:t>
            </w:r>
          </w:p>
          <w:p w14:paraId="4358BF07"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III. Las Comunidades de División</w:t>
            </w:r>
          </w:p>
          <w:p w14:paraId="3EA53779"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3.1 Los Consejos de División</w:t>
            </w:r>
          </w:p>
          <w:p w14:paraId="634E052E"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3.2 Los </w:t>
            </w:r>
            <w:proofErr w:type="gramStart"/>
            <w:r w:rsidRPr="009E53CE">
              <w:rPr>
                <w:rFonts w:ascii="Times New Roman" w:hAnsi="Times New Roman" w:cs="Times New Roman"/>
                <w:sz w:val="24"/>
                <w:szCs w:val="24"/>
              </w:rPr>
              <w:t>Directores</w:t>
            </w:r>
            <w:proofErr w:type="gramEnd"/>
            <w:r w:rsidRPr="009E53CE">
              <w:rPr>
                <w:rFonts w:ascii="Times New Roman" w:hAnsi="Times New Roman" w:cs="Times New Roman"/>
                <w:sz w:val="24"/>
                <w:szCs w:val="24"/>
              </w:rPr>
              <w:t xml:space="preserve"> de División</w:t>
            </w:r>
          </w:p>
          <w:p w14:paraId="4329A8F3"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IV. Las Comunidades de Departamento</w:t>
            </w:r>
          </w:p>
          <w:p w14:paraId="30435A0E" w14:textId="77777777"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4.1 Los Consejos de Departamento</w:t>
            </w:r>
          </w:p>
          <w:p w14:paraId="7752D695" w14:textId="77777777" w:rsidR="006A13F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4.2 Los jefes de Departamento</w:t>
            </w:r>
          </w:p>
          <w:p w14:paraId="5858D879" w14:textId="216F4F15" w:rsidR="00F47968" w:rsidRDefault="00F47968" w:rsidP="00760398">
            <w:pPr>
              <w:spacing w:before="240"/>
              <w:jc w:val="both"/>
              <w:rPr>
                <w:rFonts w:ascii="Times New Roman" w:hAnsi="Times New Roman" w:cs="Times New Roman"/>
                <w:sz w:val="24"/>
                <w:szCs w:val="24"/>
              </w:rPr>
            </w:pPr>
            <w:r w:rsidRPr="00F47968">
              <w:rPr>
                <w:rFonts w:ascii="Times New Roman" w:hAnsi="Times New Roman" w:cs="Times New Roman"/>
                <w:sz w:val="24"/>
                <w:szCs w:val="24"/>
                <w:highlight w:val="yellow"/>
              </w:rPr>
              <w:t>V. Consejo de Asambleas, Plebiscitos y Consultas.</w:t>
            </w:r>
          </w:p>
          <w:p w14:paraId="22E29485" w14:textId="3E0C5E43" w:rsidR="006A13FE" w:rsidRPr="009E53CE" w:rsidRDefault="006A13FE" w:rsidP="006A13FE">
            <w:pPr>
              <w:rPr>
                <w:rFonts w:ascii="Times New Roman" w:hAnsi="Times New Roman" w:cs="Times New Roman"/>
                <w:sz w:val="24"/>
                <w:szCs w:val="24"/>
              </w:rPr>
            </w:pPr>
          </w:p>
        </w:tc>
        <w:tc>
          <w:tcPr>
            <w:tcW w:w="2978" w:type="dxa"/>
            <w:gridSpan w:val="2"/>
            <w:tcBorders>
              <w:top w:val="single" w:sz="4" w:space="0" w:color="auto"/>
            </w:tcBorders>
          </w:tcPr>
          <w:p w14:paraId="12F41637" w14:textId="5B38479C" w:rsidR="007C2A6B" w:rsidRDefault="007C2A6B" w:rsidP="00CC593C">
            <w:pPr>
              <w:spacing w:before="240"/>
              <w:rPr>
                <w:rFonts w:ascii="Times New Roman" w:hAnsi="Times New Roman" w:cs="Times New Roman"/>
                <w:sz w:val="24"/>
                <w:szCs w:val="24"/>
              </w:rPr>
            </w:pPr>
            <w:r w:rsidRPr="007C2A6B">
              <w:rPr>
                <w:rFonts w:ascii="Times New Roman" w:hAnsi="Times New Roman" w:cs="Times New Roman"/>
                <w:spacing w:val="-9"/>
                <w:sz w:val="24"/>
                <w:szCs w:val="24"/>
              </w:rPr>
              <w:lastRenderedPageBreak/>
              <w:t xml:space="preserve">Artículo 7 </w:t>
            </w:r>
            <w:r>
              <w:rPr>
                <w:rFonts w:ascii="Times New Roman" w:hAnsi="Times New Roman" w:cs="Times New Roman"/>
                <w:spacing w:val="-9"/>
                <w:sz w:val="24"/>
                <w:szCs w:val="24"/>
              </w:rPr>
              <w:t xml:space="preserve">de la </w:t>
            </w:r>
            <w:r w:rsidRPr="007C2A6B">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p w14:paraId="4CF4DBBB" w14:textId="0D5FE276"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Se integra la Comisión de Justicia Universitaria como una Estructura adicional para </w:t>
            </w:r>
            <w:r w:rsidRPr="003104DC">
              <w:rPr>
                <w:rFonts w:ascii="Times New Roman" w:hAnsi="Times New Roman" w:cs="Times New Roman"/>
                <w:sz w:val="24"/>
                <w:szCs w:val="24"/>
              </w:rPr>
              <w:lastRenderedPageBreak/>
              <w:t xml:space="preserve">un mejor contrapeso </w:t>
            </w:r>
            <w:r w:rsidR="0026775B" w:rsidRPr="003104DC">
              <w:rPr>
                <w:rFonts w:ascii="Times New Roman" w:hAnsi="Times New Roman" w:cs="Times New Roman"/>
                <w:sz w:val="24"/>
                <w:szCs w:val="24"/>
              </w:rPr>
              <w:t>entre las</w:t>
            </w:r>
            <w:r w:rsidRPr="003104DC">
              <w:rPr>
                <w:rFonts w:ascii="Times New Roman" w:hAnsi="Times New Roman" w:cs="Times New Roman"/>
                <w:sz w:val="24"/>
                <w:szCs w:val="24"/>
              </w:rPr>
              <w:t xml:space="preserve"> Instancias de gobierno </w:t>
            </w:r>
            <w:r w:rsidR="0026775B" w:rsidRPr="003104DC">
              <w:rPr>
                <w:rFonts w:ascii="Times New Roman" w:hAnsi="Times New Roman" w:cs="Times New Roman"/>
                <w:sz w:val="24"/>
                <w:szCs w:val="24"/>
              </w:rPr>
              <w:t>que toman las</w:t>
            </w:r>
            <w:r w:rsidRPr="003104DC">
              <w:rPr>
                <w:rFonts w:ascii="Times New Roman" w:hAnsi="Times New Roman" w:cs="Times New Roman"/>
                <w:sz w:val="24"/>
                <w:szCs w:val="24"/>
              </w:rPr>
              <w:t xml:space="preserve"> decisiones a nivel universitario</w:t>
            </w:r>
            <w:r w:rsidRPr="009E53CE">
              <w:rPr>
                <w:rFonts w:ascii="Times New Roman" w:hAnsi="Times New Roman" w:cs="Times New Roman"/>
                <w:sz w:val="24"/>
                <w:szCs w:val="24"/>
              </w:rPr>
              <w:t xml:space="preserve">. </w:t>
            </w:r>
          </w:p>
          <w:p w14:paraId="2370B80F" w14:textId="77777777" w:rsidR="008E0F1F" w:rsidRPr="009E53CE" w:rsidRDefault="008E0F1F" w:rsidP="00CC593C">
            <w:pPr>
              <w:spacing w:before="240"/>
              <w:rPr>
                <w:rFonts w:ascii="Times New Roman" w:hAnsi="Times New Roman" w:cs="Times New Roman"/>
                <w:sz w:val="24"/>
                <w:szCs w:val="24"/>
              </w:rPr>
            </w:pPr>
          </w:p>
          <w:p w14:paraId="7B80D0A7" w14:textId="407B5979"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Se crean las Comisiones de Justicia a nivel de Unidades Regionales. </w:t>
            </w:r>
          </w:p>
          <w:p w14:paraId="2F029E17" w14:textId="77777777" w:rsidR="008E0F1F" w:rsidRPr="009E53CE" w:rsidRDefault="008E0F1F" w:rsidP="00760398">
            <w:pPr>
              <w:spacing w:before="240"/>
              <w:jc w:val="both"/>
              <w:rPr>
                <w:rFonts w:ascii="Times New Roman" w:hAnsi="Times New Roman" w:cs="Times New Roman"/>
                <w:sz w:val="24"/>
                <w:szCs w:val="24"/>
              </w:rPr>
            </w:pPr>
          </w:p>
          <w:p w14:paraId="69686617" w14:textId="5F2F3BEA" w:rsidR="008E0F1F" w:rsidRPr="009E53CE" w:rsidRDefault="008E0F1F"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Se mantiene la figura de </w:t>
            </w:r>
            <w:proofErr w:type="gramStart"/>
            <w:r w:rsidRPr="009E53CE">
              <w:rPr>
                <w:rFonts w:ascii="Times New Roman" w:hAnsi="Times New Roman" w:cs="Times New Roman"/>
                <w:sz w:val="24"/>
                <w:szCs w:val="24"/>
              </w:rPr>
              <w:t>Jefes</w:t>
            </w:r>
            <w:proofErr w:type="gramEnd"/>
            <w:r w:rsidRPr="009E53CE">
              <w:rPr>
                <w:rFonts w:ascii="Times New Roman" w:hAnsi="Times New Roman" w:cs="Times New Roman"/>
                <w:sz w:val="24"/>
                <w:szCs w:val="24"/>
              </w:rPr>
              <w:t xml:space="preserve"> de Departamento porque así lo establece la Ley que crea la Universidad, aun cuando Administrativamente tienen la figura de Director de Departamento, lo cual pudiera tener un equivalente a Director de División, aunque en la práctica se mantengan como DEIS. </w:t>
            </w:r>
          </w:p>
        </w:tc>
      </w:tr>
      <w:tr w:rsidR="00F47968" w:rsidRPr="007B3EB3" w14:paraId="086D7E8B" w14:textId="77777777" w:rsidTr="00020835">
        <w:trPr>
          <w:cantSplit/>
          <w:trHeight w:val="20"/>
        </w:trPr>
        <w:tc>
          <w:tcPr>
            <w:tcW w:w="4815" w:type="dxa"/>
            <w:gridSpan w:val="2"/>
            <w:tcBorders>
              <w:top w:val="single" w:sz="4" w:space="0" w:color="auto"/>
            </w:tcBorders>
          </w:tcPr>
          <w:p w14:paraId="1C0866A5" w14:textId="77777777" w:rsidR="00F47968" w:rsidRPr="0001431E" w:rsidRDefault="00F47968" w:rsidP="00F47968">
            <w:pPr>
              <w:spacing w:before="240"/>
              <w:rPr>
                <w:rFonts w:ascii="Times New Roman" w:hAnsi="Times New Roman" w:cs="Times New Roman"/>
                <w:b/>
                <w:sz w:val="24"/>
                <w:szCs w:val="24"/>
              </w:rPr>
            </w:pPr>
          </w:p>
        </w:tc>
        <w:tc>
          <w:tcPr>
            <w:tcW w:w="5954" w:type="dxa"/>
            <w:gridSpan w:val="2"/>
            <w:tcBorders>
              <w:top w:val="single" w:sz="4" w:space="0" w:color="auto"/>
            </w:tcBorders>
          </w:tcPr>
          <w:p w14:paraId="0956762D" w14:textId="5E79A6F6" w:rsidR="00F47968" w:rsidRPr="0001431E" w:rsidRDefault="00F47968" w:rsidP="00760398">
            <w:pPr>
              <w:spacing w:before="240"/>
              <w:jc w:val="both"/>
              <w:rPr>
                <w:rFonts w:ascii="Times New Roman" w:hAnsi="Times New Roman" w:cs="Times New Roman"/>
                <w:b/>
                <w:sz w:val="24"/>
                <w:szCs w:val="24"/>
              </w:rPr>
            </w:pPr>
            <w:r w:rsidRPr="00753AAF">
              <w:rPr>
                <w:rFonts w:ascii="Times New Roman" w:hAnsi="Times New Roman" w:cs="Times New Roman"/>
                <w:b/>
                <w:sz w:val="24"/>
                <w:szCs w:val="24"/>
                <w:highlight w:val="yellow"/>
              </w:rPr>
              <w:t xml:space="preserve">Artículo </w:t>
            </w:r>
            <w:r>
              <w:rPr>
                <w:rFonts w:ascii="Times New Roman" w:hAnsi="Times New Roman" w:cs="Times New Roman"/>
                <w:b/>
                <w:sz w:val="24"/>
                <w:szCs w:val="24"/>
                <w:highlight w:val="yellow"/>
              </w:rPr>
              <w:t>19</w:t>
            </w:r>
            <w:r w:rsidRPr="00753AAF">
              <w:rPr>
                <w:rFonts w:ascii="Times New Roman" w:hAnsi="Times New Roman" w:cs="Times New Roman"/>
                <w:b/>
                <w:sz w:val="24"/>
                <w:szCs w:val="24"/>
                <w:highlight w:val="yellow"/>
              </w:rPr>
              <w:t>º</w:t>
            </w:r>
            <w:r>
              <w:rPr>
                <w:rFonts w:ascii="Times New Roman" w:hAnsi="Times New Roman" w:cs="Times New Roman"/>
                <w:b/>
                <w:sz w:val="24"/>
                <w:szCs w:val="24"/>
                <w:highlight w:val="yellow"/>
              </w:rPr>
              <w:t xml:space="preserve"> </w:t>
            </w:r>
            <w:r w:rsidRPr="00185DE5">
              <w:rPr>
                <w:rFonts w:ascii="Times New Roman" w:hAnsi="Times New Roman" w:cs="Times New Roman"/>
                <w:b/>
                <w:sz w:val="24"/>
                <w:szCs w:val="24"/>
                <w:highlight w:val="yellow"/>
              </w:rPr>
              <w:t>bis</w:t>
            </w:r>
            <w:r w:rsidRPr="00185DE5">
              <w:rPr>
                <w:rFonts w:ascii="Times New Roman" w:hAnsi="Times New Roman" w:cs="Times New Roman"/>
                <w:bCs/>
                <w:color w:val="000000"/>
                <w:sz w:val="24"/>
                <w:szCs w:val="24"/>
                <w:highlight w:val="yellow"/>
              </w:rPr>
              <w:t>.</w:t>
            </w:r>
            <w:r w:rsidRPr="00185DE5">
              <w:rPr>
                <w:rFonts w:ascii="Times New Roman" w:hAnsi="Times New Roman" w:cs="Times New Roman"/>
                <w:color w:val="000000"/>
                <w:sz w:val="24"/>
                <w:szCs w:val="24"/>
                <w:highlight w:val="yellow"/>
              </w:rPr>
              <w:t xml:space="preserve"> </w:t>
            </w:r>
            <w:r w:rsidRPr="007B3EB3">
              <w:rPr>
                <w:rFonts w:ascii="Times New Roman" w:hAnsi="Times New Roman" w:cs="Times New Roman"/>
                <w:sz w:val="24"/>
                <w:szCs w:val="24"/>
                <w:highlight w:val="yellow"/>
              </w:rPr>
              <w:t xml:space="preserve">Con el fin de verificar el actuar y el avance del plan de trabajo del Rector y los </w:t>
            </w:r>
            <w:r>
              <w:rPr>
                <w:rFonts w:ascii="Times New Roman" w:hAnsi="Times New Roman" w:cs="Times New Roman"/>
                <w:sz w:val="24"/>
                <w:szCs w:val="24"/>
                <w:highlight w:val="yellow"/>
              </w:rPr>
              <w:t>Ó</w:t>
            </w:r>
            <w:r w:rsidRPr="007B3EB3">
              <w:rPr>
                <w:rFonts w:ascii="Times New Roman" w:hAnsi="Times New Roman" w:cs="Times New Roman"/>
                <w:sz w:val="24"/>
                <w:szCs w:val="24"/>
                <w:highlight w:val="yellow"/>
              </w:rPr>
              <w:t xml:space="preserve">rganos de </w:t>
            </w:r>
            <w:r>
              <w:rPr>
                <w:rFonts w:ascii="Times New Roman" w:hAnsi="Times New Roman" w:cs="Times New Roman"/>
                <w:sz w:val="24"/>
                <w:szCs w:val="24"/>
                <w:highlight w:val="yellow"/>
              </w:rPr>
              <w:t>G</w:t>
            </w:r>
            <w:r w:rsidRPr="007B3EB3">
              <w:rPr>
                <w:rFonts w:ascii="Times New Roman" w:hAnsi="Times New Roman" w:cs="Times New Roman"/>
                <w:sz w:val="24"/>
                <w:szCs w:val="24"/>
                <w:highlight w:val="yellow"/>
              </w:rPr>
              <w:t>obierno</w:t>
            </w:r>
            <w:r>
              <w:rPr>
                <w:rFonts w:ascii="Times New Roman" w:hAnsi="Times New Roman" w:cs="Times New Roman"/>
                <w:sz w:val="24"/>
                <w:szCs w:val="24"/>
                <w:highlight w:val="yellow"/>
              </w:rPr>
              <w:t>, éstos</w:t>
            </w:r>
            <w:r w:rsidRPr="007B3EB3">
              <w:rPr>
                <w:rFonts w:ascii="Times New Roman" w:hAnsi="Times New Roman" w:cs="Times New Roman"/>
                <w:sz w:val="24"/>
                <w:szCs w:val="24"/>
                <w:highlight w:val="yellow"/>
              </w:rPr>
              <w:t xml:space="preserve"> serán evaluado</w:t>
            </w:r>
            <w:r>
              <w:rPr>
                <w:rFonts w:ascii="Times New Roman" w:hAnsi="Times New Roman" w:cs="Times New Roman"/>
                <w:sz w:val="24"/>
                <w:szCs w:val="24"/>
                <w:highlight w:val="yellow"/>
              </w:rPr>
              <w:t>s</w:t>
            </w:r>
            <w:r w:rsidRPr="007B3EB3">
              <w:rPr>
                <w:rFonts w:ascii="Times New Roman" w:hAnsi="Times New Roman" w:cs="Times New Roman"/>
                <w:sz w:val="24"/>
                <w:szCs w:val="24"/>
                <w:highlight w:val="yellow"/>
              </w:rPr>
              <w:t xml:space="preserve"> a la mitad del periodo de su gestión o cuando se considere conveniente a través de un</w:t>
            </w:r>
            <w:r>
              <w:rPr>
                <w:rFonts w:ascii="Times New Roman" w:hAnsi="Times New Roman" w:cs="Times New Roman"/>
                <w:sz w:val="24"/>
                <w:szCs w:val="24"/>
                <w:highlight w:val="yellow"/>
              </w:rPr>
              <w:t xml:space="preserve"> </w:t>
            </w:r>
            <w:r w:rsidRPr="00DB535D">
              <w:rPr>
                <w:rFonts w:ascii="Times New Roman" w:hAnsi="Times New Roman" w:cs="Times New Roman"/>
                <w:sz w:val="24"/>
                <w:szCs w:val="24"/>
                <w:highlight w:val="yellow"/>
              </w:rPr>
              <w:t xml:space="preserve">plebiscito en </w:t>
            </w:r>
            <w:r w:rsidRPr="007B3EB3">
              <w:rPr>
                <w:rFonts w:ascii="Times New Roman" w:hAnsi="Times New Roman" w:cs="Times New Roman"/>
                <w:sz w:val="24"/>
                <w:szCs w:val="24"/>
                <w:highlight w:val="yellow"/>
              </w:rPr>
              <w:lastRenderedPageBreak/>
              <w:t xml:space="preserve">el que </w:t>
            </w:r>
            <w:r w:rsidRPr="00DB535D">
              <w:rPr>
                <w:rFonts w:ascii="Times New Roman" w:hAnsi="Times New Roman" w:cs="Times New Roman"/>
                <w:sz w:val="24"/>
                <w:szCs w:val="24"/>
                <w:highlight w:val="yellow"/>
              </w:rPr>
              <w:t>participe</w:t>
            </w:r>
            <w:r w:rsidR="006F4CCA" w:rsidRPr="00DB535D">
              <w:rPr>
                <w:rFonts w:ascii="Times New Roman" w:hAnsi="Times New Roman" w:cs="Times New Roman"/>
                <w:sz w:val="24"/>
                <w:szCs w:val="24"/>
                <w:highlight w:val="yellow"/>
              </w:rPr>
              <w:t>,</w:t>
            </w:r>
            <w:r w:rsidRPr="00DB535D">
              <w:rPr>
                <w:rFonts w:ascii="Times New Roman" w:hAnsi="Times New Roman" w:cs="Times New Roman"/>
                <w:sz w:val="24"/>
                <w:szCs w:val="24"/>
                <w:highlight w:val="yellow"/>
              </w:rPr>
              <w:t xml:space="preserve"> por lo menos</w:t>
            </w:r>
            <w:r w:rsidR="006F4CCA" w:rsidRPr="00DB535D">
              <w:rPr>
                <w:rFonts w:ascii="Times New Roman" w:hAnsi="Times New Roman" w:cs="Times New Roman"/>
                <w:sz w:val="24"/>
                <w:szCs w:val="24"/>
                <w:highlight w:val="yellow"/>
              </w:rPr>
              <w:t>,</w:t>
            </w:r>
            <w:r w:rsidRPr="00DB535D">
              <w:rPr>
                <w:rFonts w:ascii="Times New Roman" w:hAnsi="Times New Roman" w:cs="Times New Roman"/>
                <w:sz w:val="24"/>
                <w:szCs w:val="24"/>
                <w:highlight w:val="yellow"/>
              </w:rPr>
              <w:t xml:space="preserve"> el </w:t>
            </w:r>
            <w:r w:rsidRPr="007B3EB3">
              <w:rPr>
                <w:rFonts w:ascii="Times New Roman" w:hAnsi="Times New Roman" w:cs="Times New Roman"/>
                <w:sz w:val="24"/>
                <w:szCs w:val="24"/>
                <w:highlight w:val="yellow"/>
              </w:rPr>
              <w:t>50% + 1 de la Comunidad Universitaria</w:t>
            </w:r>
            <w:r>
              <w:rPr>
                <w:rFonts w:ascii="Times New Roman" w:hAnsi="Times New Roman" w:cs="Times New Roman"/>
                <w:sz w:val="24"/>
                <w:szCs w:val="24"/>
                <w:highlight w:val="yellow"/>
              </w:rPr>
              <w:t>. El</w:t>
            </w:r>
            <w:r w:rsidRPr="007B3EB3">
              <w:rPr>
                <w:rFonts w:ascii="Times New Roman" w:hAnsi="Times New Roman" w:cs="Times New Roman"/>
                <w:sz w:val="24"/>
                <w:szCs w:val="24"/>
                <w:highlight w:val="yellow"/>
              </w:rPr>
              <w:t xml:space="preserve"> Consejo de Asambleas, Plebiscitos y Consultas</w:t>
            </w:r>
            <w:r>
              <w:rPr>
                <w:rFonts w:ascii="Times New Roman" w:hAnsi="Times New Roman" w:cs="Times New Roman"/>
                <w:sz w:val="24"/>
                <w:szCs w:val="24"/>
                <w:highlight w:val="yellow"/>
              </w:rPr>
              <w:t xml:space="preserve"> será el responsable de llevar a cabo el proceso de plebiscito.</w:t>
            </w:r>
          </w:p>
        </w:tc>
        <w:tc>
          <w:tcPr>
            <w:tcW w:w="2978" w:type="dxa"/>
            <w:gridSpan w:val="2"/>
            <w:tcBorders>
              <w:top w:val="single" w:sz="4" w:space="0" w:color="auto"/>
            </w:tcBorders>
          </w:tcPr>
          <w:p w14:paraId="55005298" w14:textId="4645BC4A" w:rsidR="00F47968" w:rsidRPr="009E53CE" w:rsidRDefault="00F47968" w:rsidP="00F47968">
            <w:pPr>
              <w:spacing w:before="240"/>
              <w:rPr>
                <w:rFonts w:ascii="Times New Roman" w:hAnsi="Times New Roman" w:cs="Times New Roman"/>
                <w:sz w:val="24"/>
                <w:szCs w:val="24"/>
              </w:rPr>
            </w:pPr>
          </w:p>
        </w:tc>
      </w:tr>
      <w:tr w:rsidR="00F47968" w:rsidRPr="007B3EB3" w14:paraId="7A5651A3" w14:textId="77777777" w:rsidTr="00020835">
        <w:trPr>
          <w:cantSplit/>
        </w:trPr>
        <w:tc>
          <w:tcPr>
            <w:tcW w:w="4815" w:type="dxa"/>
            <w:gridSpan w:val="2"/>
          </w:tcPr>
          <w:p w14:paraId="4E81FFD3" w14:textId="793D5FF4" w:rsidR="00F47968" w:rsidRPr="009E53CE" w:rsidRDefault="00F47968" w:rsidP="00F47968">
            <w:pPr>
              <w:rPr>
                <w:rFonts w:ascii="Times New Roman" w:hAnsi="Times New Roman" w:cs="Times New Roman"/>
                <w:sz w:val="24"/>
                <w:szCs w:val="24"/>
              </w:rPr>
            </w:pPr>
            <w:r w:rsidRPr="00185DE5">
              <w:rPr>
                <w:rFonts w:ascii="Times New Roman" w:hAnsi="Times New Roman" w:cs="Times New Roman"/>
                <w:b/>
                <w:sz w:val="24"/>
                <w:szCs w:val="24"/>
              </w:rPr>
              <w:t>A</w:t>
            </w:r>
            <w:r w:rsidRPr="009E53CE">
              <w:rPr>
                <w:rFonts w:ascii="Times New Roman" w:hAnsi="Times New Roman" w:cs="Times New Roman"/>
                <w:b/>
                <w:sz w:val="24"/>
                <w:szCs w:val="24"/>
              </w:rPr>
              <w:t>rtículo 20º</w:t>
            </w:r>
            <w:r w:rsidRPr="009E53CE">
              <w:rPr>
                <w:rFonts w:ascii="Times New Roman" w:hAnsi="Times New Roman" w:cs="Times New Roman"/>
                <w:sz w:val="24"/>
                <w:szCs w:val="24"/>
              </w:rPr>
              <w:t>. Los Cuerpos Colegiados se integrarán por igual número de representantes alumnos y personal académico. No podrán formar parte de dichos órganos los alumnos y personal docente incorporados temporalmente a la Universidad.</w:t>
            </w:r>
          </w:p>
        </w:tc>
        <w:tc>
          <w:tcPr>
            <w:tcW w:w="5954" w:type="dxa"/>
            <w:gridSpan w:val="2"/>
          </w:tcPr>
          <w:p w14:paraId="3818B112" w14:textId="4F2C573F" w:rsidR="00F47968" w:rsidRDefault="00F47968" w:rsidP="00760398">
            <w:pPr>
              <w:jc w:val="both"/>
              <w:rPr>
                <w:rFonts w:ascii="Times New Roman" w:hAnsi="Times New Roman" w:cs="Times New Roman"/>
                <w:sz w:val="24"/>
                <w:szCs w:val="24"/>
              </w:rPr>
            </w:pPr>
            <w:r w:rsidRPr="009E53CE">
              <w:rPr>
                <w:rFonts w:ascii="Times New Roman" w:hAnsi="Times New Roman" w:cs="Times New Roman"/>
                <w:b/>
                <w:sz w:val="24"/>
                <w:szCs w:val="24"/>
              </w:rPr>
              <w:t>Artículo 20º</w:t>
            </w:r>
            <w:r w:rsidRPr="009E53CE">
              <w:rPr>
                <w:rFonts w:ascii="Times New Roman" w:hAnsi="Times New Roman" w:cs="Times New Roman"/>
                <w:sz w:val="24"/>
                <w:szCs w:val="24"/>
              </w:rPr>
              <w:t xml:space="preserve">. Los Cuerpos Colegiados se integrarán por igual número de representantes </w:t>
            </w:r>
            <w:r w:rsidRPr="009E53CE">
              <w:rPr>
                <w:rFonts w:ascii="Times New Roman" w:hAnsi="Times New Roman" w:cs="Times New Roman"/>
                <w:sz w:val="24"/>
                <w:szCs w:val="24"/>
                <w:shd w:val="clear" w:color="auto" w:fill="FFFF00"/>
              </w:rPr>
              <w:t>de estudiantes</w:t>
            </w:r>
            <w:r w:rsidRPr="009E53CE">
              <w:rPr>
                <w:rFonts w:ascii="Times New Roman" w:hAnsi="Times New Roman" w:cs="Times New Roman"/>
                <w:sz w:val="24"/>
                <w:szCs w:val="24"/>
              </w:rPr>
              <w:t xml:space="preserve"> </w:t>
            </w:r>
            <w:r w:rsidRPr="009E53CE">
              <w:rPr>
                <w:rFonts w:ascii="Times New Roman" w:hAnsi="Times New Roman" w:cs="Times New Roman"/>
                <w:sz w:val="24"/>
                <w:szCs w:val="24"/>
                <w:highlight w:val="yellow"/>
              </w:rPr>
              <w:t xml:space="preserve">vigentes y personal académico, referido </w:t>
            </w:r>
            <w:r w:rsidR="006F4CCA">
              <w:rPr>
                <w:rFonts w:ascii="Times New Roman" w:hAnsi="Times New Roman" w:cs="Times New Roman"/>
                <w:sz w:val="24"/>
                <w:szCs w:val="24"/>
                <w:highlight w:val="yellow"/>
              </w:rPr>
              <w:t>é</w:t>
            </w:r>
            <w:r w:rsidRPr="009E53CE">
              <w:rPr>
                <w:rFonts w:ascii="Times New Roman" w:hAnsi="Times New Roman" w:cs="Times New Roman"/>
                <w:sz w:val="24"/>
                <w:szCs w:val="24"/>
                <w:highlight w:val="yellow"/>
              </w:rPr>
              <w:t xml:space="preserve">ste último para este caso </w:t>
            </w:r>
            <w:r w:rsidR="00DB0E32">
              <w:rPr>
                <w:rFonts w:ascii="Times New Roman" w:hAnsi="Times New Roman" w:cs="Times New Roman"/>
                <w:sz w:val="24"/>
                <w:szCs w:val="24"/>
                <w:highlight w:val="yellow"/>
              </w:rPr>
              <w:t>sólo</w:t>
            </w:r>
            <w:r w:rsidRPr="009E53CE">
              <w:rPr>
                <w:rFonts w:ascii="Times New Roman" w:hAnsi="Times New Roman" w:cs="Times New Roman"/>
                <w:sz w:val="24"/>
                <w:szCs w:val="24"/>
                <w:highlight w:val="yellow"/>
              </w:rPr>
              <w:t xml:space="preserve"> a</w:t>
            </w:r>
            <w:r w:rsidRPr="009E53CE">
              <w:rPr>
                <w:rFonts w:ascii="Times New Roman" w:hAnsi="Times New Roman" w:cs="Times New Roman"/>
                <w:sz w:val="24"/>
                <w:szCs w:val="24"/>
              </w:rPr>
              <w:t xml:space="preserve"> </w:t>
            </w:r>
            <w:r w:rsidRPr="009E53CE">
              <w:rPr>
                <w:rFonts w:ascii="Times New Roman" w:hAnsi="Times New Roman" w:cs="Times New Roman"/>
                <w:sz w:val="24"/>
                <w:szCs w:val="24"/>
                <w:highlight w:val="yellow"/>
              </w:rPr>
              <w:t>profesores y/o investigadores de tiempo completo y de contrato por tiempo indeterminado</w:t>
            </w:r>
            <w:r w:rsidRPr="009E53CE">
              <w:rPr>
                <w:rFonts w:ascii="Times New Roman" w:hAnsi="Times New Roman" w:cs="Times New Roman"/>
                <w:sz w:val="24"/>
                <w:szCs w:val="24"/>
              </w:rPr>
              <w:t xml:space="preserve">. No podrán formar parte de dichos órganos </w:t>
            </w:r>
            <w:r w:rsidRPr="009E53CE">
              <w:rPr>
                <w:rFonts w:ascii="Times New Roman" w:hAnsi="Times New Roman" w:cs="Times New Roman"/>
                <w:sz w:val="24"/>
                <w:szCs w:val="24"/>
                <w:highlight w:val="yellow"/>
              </w:rPr>
              <w:t>estudiantes y profesores</w:t>
            </w:r>
            <w:r w:rsidRPr="009E53CE">
              <w:rPr>
                <w:rFonts w:ascii="Times New Roman" w:hAnsi="Times New Roman" w:cs="Times New Roman"/>
                <w:sz w:val="24"/>
                <w:szCs w:val="24"/>
              </w:rPr>
              <w:t xml:space="preserve"> incorporados temporalmente a la Universidad.</w:t>
            </w:r>
          </w:p>
          <w:p w14:paraId="6C401160" w14:textId="25302CCF" w:rsidR="00F47968" w:rsidRPr="009E53CE" w:rsidRDefault="00F47968" w:rsidP="00760398">
            <w:pPr>
              <w:jc w:val="both"/>
              <w:rPr>
                <w:rFonts w:ascii="Times New Roman" w:hAnsi="Times New Roman" w:cs="Times New Roman"/>
                <w:sz w:val="24"/>
                <w:szCs w:val="24"/>
              </w:rPr>
            </w:pPr>
          </w:p>
        </w:tc>
        <w:tc>
          <w:tcPr>
            <w:tcW w:w="2978" w:type="dxa"/>
            <w:gridSpan w:val="2"/>
          </w:tcPr>
          <w:p w14:paraId="70E773E7" w14:textId="6CC8ACFD" w:rsidR="00F47968" w:rsidRPr="009E53CE" w:rsidRDefault="007C2A6B" w:rsidP="00F47968">
            <w:pPr>
              <w:rPr>
                <w:rFonts w:ascii="Times New Roman" w:hAnsi="Times New Roman" w:cs="Times New Roman"/>
                <w:sz w:val="24"/>
                <w:szCs w:val="24"/>
              </w:rPr>
            </w:pPr>
            <w:r w:rsidRPr="007C2A6B">
              <w:rPr>
                <w:rFonts w:ascii="Times New Roman" w:hAnsi="Times New Roman" w:cs="Times New Roman"/>
                <w:spacing w:val="-9"/>
                <w:sz w:val="24"/>
                <w:szCs w:val="24"/>
              </w:rPr>
              <w:t xml:space="preserve">Artículo 8 </w:t>
            </w:r>
            <w:r>
              <w:rPr>
                <w:rFonts w:ascii="Times New Roman" w:hAnsi="Times New Roman" w:cs="Times New Roman"/>
                <w:spacing w:val="-9"/>
                <w:sz w:val="24"/>
                <w:szCs w:val="24"/>
              </w:rPr>
              <w:t xml:space="preserve">de la </w:t>
            </w:r>
            <w:r w:rsidRPr="007C2A6B">
              <w:rPr>
                <w:rFonts w:ascii="Times New Roman" w:hAnsi="Times New Roman" w:cs="Times New Roman"/>
                <w:spacing w:val="-9"/>
                <w:sz w:val="24"/>
                <w:szCs w:val="24"/>
              </w:rPr>
              <w:t>Ley que crea la UACh.</w:t>
            </w:r>
          </w:p>
        </w:tc>
      </w:tr>
      <w:tr w:rsidR="00F47968" w:rsidRPr="007B3EB3" w14:paraId="1524542A" w14:textId="77777777" w:rsidTr="00020835">
        <w:trPr>
          <w:cantSplit/>
        </w:trPr>
        <w:tc>
          <w:tcPr>
            <w:tcW w:w="4815" w:type="dxa"/>
            <w:gridSpan w:val="2"/>
          </w:tcPr>
          <w:p w14:paraId="5C86C9A2" w14:textId="77777777" w:rsidR="00F47968" w:rsidRPr="009E53CE" w:rsidRDefault="00F47968" w:rsidP="00F47968">
            <w:pPr>
              <w:rPr>
                <w:rFonts w:ascii="Times New Roman" w:hAnsi="Times New Roman" w:cs="Times New Roman"/>
                <w:sz w:val="24"/>
                <w:szCs w:val="24"/>
              </w:rPr>
            </w:pPr>
            <w:r w:rsidRPr="009E53CE">
              <w:rPr>
                <w:rFonts w:ascii="Times New Roman" w:hAnsi="Times New Roman" w:cs="Times New Roman"/>
                <w:b/>
                <w:sz w:val="24"/>
                <w:szCs w:val="24"/>
              </w:rPr>
              <w:t>Artículo 21º</w:t>
            </w:r>
            <w:r w:rsidRPr="009E53CE">
              <w:rPr>
                <w:rFonts w:ascii="Times New Roman" w:hAnsi="Times New Roman" w:cs="Times New Roman"/>
                <w:sz w:val="24"/>
                <w:szCs w:val="24"/>
              </w:rPr>
              <w:t xml:space="preserve">. Los Cuerpos Colegiados tendrán la facultad de formar las Comisiones asesoras que consideren convenientes, para el desarrollo de su trabajo, </w:t>
            </w:r>
            <w:proofErr w:type="gramStart"/>
            <w:r w:rsidRPr="009E53CE">
              <w:rPr>
                <w:rFonts w:ascii="Times New Roman" w:hAnsi="Times New Roman" w:cs="Times New Roman"/>
                <w:sz w:val="24"/>
                <w:szCs w:val="24"/>
              </w:rPr>
              <w:t>de acuerdo al</w:t>
            </w:r>
            <w:proofErr w:type="gramEnd"/>
            <w:r w:rsidRPr="009E53CE">
              <w:rPr>
                <w:rFonts w:ascii="Times New Roman" w:hAnsi="Times New Roman" w:cs="Times New Roman"/>
                <w:sz w:val="24"/>
                <w:szCs w:val="24"/>
              </w:rPr>
              <w:t xml:space="preserve"> reglamento que para el caso se elabore.</w:t>
            </w:r>
          </w:p>
        </w:tc>
        <w:tc>
          <w:tcPr>
            <w:tcW w:w="5954" w:type="dxa"/>
            <w:gridSpan w:val="2"/>
          </w:tcPr>
          <w:p w14:paraId="39F22996" w14:textId="29DBDF49" w:rsidR="00F47968" w:rsidRPr="009E53CE" w:rsidRDefault="00F47968" w:rsidP="00760398">
            <w:pPr>
              <w:jc w:val="both"/>
              <w:rPr>
                <w:rFonts w:ascii="Times New Roman" w:hAnsi="Times New Roman" w:cs="Times New Roman"/>
                <w:sz w:val="24"/>
                <w:szCs w:val="24"/>
              </w:rPr>
            </w:pPr>
            <w:r w:rsidRPr="009E53CE">
              <w:rPr>
                <w:rFonts w:ascii="Times New Roman" w:hAnsi="Times New Roman" w:cs="Times New Roman"/>
                <w:b/>
                <w:sz w:val="24"/>
                <w:szCs w:val="24"/>
              </w:rPr>
              <w:t>Artículo 21º</w:t>
            </w:r>
            <w:r w:rsidRPr="009E53CE">
              <w:rPr>
                <w:rFonts w:ascii="Times New Roman" w:hAnsi="Times New Roman" w:cs="Times New Roman"/>
                <w:sz w:val="24"/>
                <w:szCs w:val="24"/>
              </w:rPr>
              <w:t xml:space="preserve">. Los Cuerpos Colegiados tendrán la facultad de </w:t>
            </w:r>
            <w:r w:rsidRPr="009E53CE">
              <w:rPr>
                <w:rFonts w:ascii="Times New Roman" w:hAnsi="Times New Roman" w:cs="Times New Roman"/>
                <w:sz w:val="24"/>
                <w:szCs w:val="24"/>
                <w:highlight w:val="yellow"/>
              </w:rPr>
              <w:t xml:space="preserve">organizarse </w:t>
            </w:r>
            <w:r w:rsidRPr="009E53CE">
              <w:rPr>
                <w:rFonts w:ascii="Times New Roman" w:hAnsi="Times New Roman" w:cs="Times New Roman"/>
                <w:sz w:val="24"/>
                <w:szCs w:val="24"/>
              </w:rPr>
              <w:t xml:space="preserve">en Comisiones </w:t>
            </w:r>
            <w:r w:rsidRPr="009E53CE">
              <w:rPr>
                <w:rFonts w:ascii="Times New Roman" w:hAnsi="Times New Roman" w:cs="Times New Roman"/>
                <w:sz w:val="24"/>
                <w:szCs w:val="24"/>
                <w:highlight w:val="yellow"/>
              </w:rPr>
              <w:t>de trabajo</w:t>
            </w:r>
            <w:r w:rsidRPr="009E53CE">
              <w:rPr>
                <w:rFonts w:ascii="Times New Roman" w:hAnsi="Times New Roman" w:cs="Times New Roman"/>
                <w:sz w:val="24"/>
                <w:szCs w:val="24"/>
              </w:rPr>
              <w:t xml:space="preserve"> que consideren convenientes, </w:t>
            </w:r>
            <w:r w:rsidRPr="00DB535D">
              <w:rPr>
                <w:rFonts w:ascii="Times New Roman" w:hAnsi="Times New Roman" w:cs="Times New Roman"/>
                <w:sz w:val="24"/>
                <w:szCs w:val="24"/>
                <w:highlight w:val="yellow"/>
              </w:rPr>
              <w:t xml:space="preserve">de tal manera que </w:t>
            </w:r>
            <w:r w:rsidR="00DB0E32" w:rsidRPr="00DB535D">
              <w:rPr>
                <w:rFonts w:ascii="Times New Roman" w:hAnsi="Times New Roman" w:cs="Times New Roman"/>
                <w:sz w:val="24"/>
                <w:szCs w:val="24"/>
                <w:highlight w:val="yellow"/>
              </w:rPr>
              <w:t xml:space="preserve">les </w:t>
            </w:r>
            <w:r w:rsidRPr="00DB535D">
              <w:rPr>
                <w:rFonts w:ascii="Times New Roman" w:hAnsi="Times New Roman" w:cs="Times New Roman"/>
                <w:sz w:val="24"/>
                <w:szCs w:val="24"/>
                <w:highlight w:val="yellow"/>
              </w:rPr>
              <w:t xml:space="preserve">permita agilizar la agenda de trabajo, pero sus conclusiones y recomendaciones siempre deberán pasar al </w:t>
            </w:r>
            <w:r w:rsidRPr="009E53CE">
              <w:rPr>
                <w:rFonts w:ascii="Times New Roman" w:hAnsi="Times New Roman" w:cs="Times New Roman"/>
                <w:sz w:val="24"/>
                <w:szCs w:val="24"/>
                <w:highlight w:val="yellow"/>
              </w:rPr>
              <w:t>pleno del Cuerpo Colegiado respectivo para fines de sanción. Las Comisiones se sujetarán al</w:t>
            </w:r>
            <w:r w:rsidRPr="009E53CE">
              <w:rPr>
                <w:rFonts w:ascii="Times New Roman" w:hAnsi="Times New Roman" w:cs="Times New Roman"/>
                <w:sz w:val="24"/>
                <w:szCs w:val="24"/>
              </w:rPr>
              <w:t xml:space="preserve"> reglamento que para el caso se elabore.</w:t>
            </w:r>
          </w:p>
        </w:tc>
        <w:tc>
          <w:tcPr>
            <w:tcW w:w="2978" w:type="dxa"/>
            <w:gridSpan w:val="2"/>
          </w:tcPr>
          <w:p w14:paraId="13AD4F02" w14:textId="77777777" w:rsidR="00F47968" w:rsidRDefault="00F47968" w:rsidP="00760398">
            <w:pPr>
              <w:jc w:val="both"/>
              <w:rPr>
                <w:rFonts w:ascii="Times New Roman" w:hAnsi="Times New Roman" w:cs="Times New Roman"/>
                <w:sz w:val="24"/>
                <w:szCs w:val="24"/>
              </w:rPr>
            </w:pPr>
            <w:r w:rsidRPr="009E53CE">
              <w:rPr>
                <w:rFonts w:ascii="Times New Roman" w:hAnsi="Times New Roman" w:cs="Times New Roman"/>
                <w:sz w:val="24"/>
                <w:szCs w:val="24"/>
              </w:rPr>
              <w:t>Con base en que actualmente las Comisiones del Consejo Universitario se han convertido en órganos decisorios de los asuntos que tratan, sin pasar por el pleno las propuestas decisorias que han elaborado.</w:t>
            </w:r>
          </w:p>
          <w:p w14:paraId="1A324240" w14:textId="2CA0A75C" w:rsidR="00F47968" w:rsidRPr="009E53CE" w:rsidRDefault="00F47968" w:rsidP="00760398">
            <w:pPr>
              <w:jc w:val="both"/>
              <w:rPr>
                <w:rFonts w:ascii="Times New Roman" w:hAnsi="Times New Roman" w:cs="Times New Roman"/>
                <w:sz w:val="24"/>
                <w:szCs w:val="24"/>
              </w:rPr>
            </w:pPr>
          </w:p>
        </w:tc>
      </w:tr>
      <w:tr w:rsidR="00F47968" w:rsidRPr="007B3EB3" w14:paraId="34448E90" w14:textId="77777777" w:rsidTr="00020835">
        <w:trPr>
          <w:cantSplit/>
        </w:trPr>
        <w:tc>
          <w:tcPr>
            <w:tcW w:w="4815" w:type="dxa"/>
            <w:gridSpan w:val="2"/>
          </w:tcPr>
          <w:p w14:paraId="358F73EA" w14:textId="77777777" w:rsidR="00F47968" w:rsidRDefault="00F47968" w:rsidP="00F47968">
            <w:pPr>
              <w:rPr>
                <w:rFonts w:ascii="Times New Roman" w:hAnsi="Times New Roman" w:cs="Times New Roman"/>
                <w:sz w:val="24"/>
                <w:szCs w:val="24"/>
              </w:rPr>
            </w:pPr>
            <w:r w:rsidRPr="009E53CE">
              <w:rPr>
                <w:rFonts w:ascii="Times New Roman" w:hAnsi="Times New Roman" w:cs="Times New Roman"/>
                <w:b/>
                <w:sz w:val="24"/>
                <w:szCs w:val="24"/>
              </w:rPr>
              <w:t>Artículo 22º</w:t>
            </w:r>
            <w:r w:rsidRPr="009E53CE">
              <w:rPr>
                <w:rFonts w:ascii="Times New Roman" w:hAnsi="Times New Roman" w:cs="Times New Roman"/>
                <w:sz w:val="24"/>
                <w:szCs w:val="24"/>
              </w:rPr>
              <w:t>. Las decisiones de un órgano de gobierno serán aplicables únicamente al nivel de su jurisdicción, y no podrá contravenir decisiones o normas reglamentarias de mayor jerarquía.</w:t>
            </w:r>
          </w:p>
          <w:p w14:paraId="2DBD8A9A" w14:textId="77777777" w:rsidR="00F47968" w:rsidRPr="009E53CE" w:rsidRDefault="00F47968" w:rsidP="00F47968">
            <w:pPr>
              <w:rPr>
                <w:rFonts w:ascii="Times New Roman" w:hAnsi="Times New Roman" w:cs="Times New Roman"/>
                <w:sz w:val="24"/>
                <w:szCs w:val="24"/>
              </w:rPr>
            </w:pPr>
          </w:p>
        </w:tc>
        <w:tc>
          <w:tcPr>
            <w:tcW w:w="5954" w:type="dxa"/>
            <w:gridSpan w:val="2"/>
          </w:tcPr>
          <w:p w14:paraId="5B7B0A63" w14:textId="77777777" w:rsidR="00F47968" w:rsidRPr="009E53CE" w:rsidRDefault="00F47968" w:rsidP="00760398">
            <w:pPr>
              <w:jc w:val="both"/>
              <w:rPr>
                <w:rFonts w:ascii="Times New Roman" w:hAnsi="Times New Roman" w:cs="Times New Roman"/>
                <w:sz w:val="24"/>
                <w:szCs w:val="24"/>
              </w:rPr>
            </w:pPr>
            <w:r w:rsidRPr="009E53CE">
              <w:rPr>
                <w:rFonts w:ascii="Times New Roman" w:hAnsi="Times New Roman" w:cs="Times New Roman"/>
                <w:b/>
                <w:sz w:val="24"/>
                <w:szCs w:val="24"/>
              </w:rPr>
              <w:t>Artículo 22º</w:t>
            </w:r>
            <w:r w:rsidRPr="009E53CE">
              <w:rPr>
                <w:rFonts w:ascii="Times New Roman" w:hAnsi="Times New Roman" w:cs="Times New Roman"/>
                <w:sz w:val="24"/>
                <w:szCs w:val="24"/>
              </w:rPr>
              <w:t xml:space="preserve">. Las decisiones de un órgano de gobierno serán aplicables únicamente al nivel de su jurisdicción </w:t>
            </w:r>
            <w:r w:rsidRPr="009E53CE">
              <w:rPr>
                <w:rFonts w:ascii="Times New Roman" w:hAnsi="Times New Roman" w:cs="Times New Roman"/>
                <w:sz w:val="24"/>
                <w:szCs w:val="24"/>
                <w:highlight w:val="yellow"/>
              </w:rPr>
              <w:t>y en el ámbito de su competencia</w:t>
            </w:r>
            <w:r w:rsidRPr="009E53CE">
              <w:rPr>
                <w:rFonts w:ascii="Times New Roman" w:hAnsi="Times New Roman" w:cs="Times New Roman"/>
                <w:sz w:val="24"/>
                <w:szCs w:val="24"/>
              </w:rPr>
              <w:t>; no podrán contravenir decisiones o normas reglamentarias de mayor jerarquía.</w:t>
            </w:r>
          </w:p>
        </w:tc>
        <w:tc>
          <w:tcPr>
            <w:tcW w:w="2978" w:type="dxa"/>
            <w:gridSpan w:val="2"/>
          </w:tcPr>
          <w:p w14:paraId="1A4A6D01" w14:textId="77777777" w:rsidR="00F47968" w:rsidRPr="009E53CE" w:rsidRDefault="00F47968" w:rsidP="00760398">
            <w:pPr>
              <w:jc w:val="both"/>
              <w:rPr>
                <w:rFonts w:ascii="Times New Roman" w:hAnsi="Times New Roman" w:cs="Times New Roman"/>
                <w:sz w:val="24"/>
                <w:szCs w:val="24"/>
              </w:rPr>
            </w:pPr>
          </w:p>
        </w:tc>
      </w:tr>
      <w:tr w:rsidR="00F47968" w:rsidRPr="007B3EB3" w14:paraId="4581A864" w14:textId="77777777" w:rsidTr="00020835">
        <w:trPr>
          <w:cantSplit/>
        </w:trPr>
        <w:tc>
          <w:tcPr>
            <w:tcW w:w="4815" w:type="dxa"/>
            <w:gridSpan w:val="2"/>
          </w:tcPr>
          <w:p w14:paraId="451E03ED" w14:textId="77777777" w:rsidR="00F47968" w:rsidRPr="009E53CE" w:rsidRDefault="00F47968" w:rsidP="00F47968">
            <w:pPr>
              <w:rPr>
                <w:rFonts w:ascii="Times New Roman" w:hAnsi="Times New Roman" w:cs="Times New Roman"/>
                <w:sz w:val="24"/>
                <w:szCs w:val="24"/>
              </w:rPr>
            </w:pPr>
            <w:r w:rsidRPr="009E53CE">
              <w:rPr>
                <w:rFonts w:ascii="Times New Roman" w:hAnsi="Times New Roman" w:cs="Times New Roman"/>
                <w:b/>
                <w:sz w:val="24"/>
                <w:szCs w:val="24"/>
              </w:rPr>
              <w:t>Artículo 23º</w:t>
            </w:r>
            <w:r w:rsidRPr="009E53CE">
              <w:rPr>
                <w:rFonts w:ascii="Times New Roman" w:hAnsi="Times New Roman" w:cs="Times New Roman"/>
                <w:sz w:val="24"/>
                <w:szCs w:val="24"/>
              </w:rPr>
              <w:t xml:space="preserve">. Los Miembros de la Comunidad correspondiente a cualquier nivel de su estructura, tendrán capacidad de apelación a los </w:t>
            </w:r>
            <w:r w:rsidRPr="009E53CE">
              <w:rPr>
                <w:rFonts w:ascii="Times New Roman" w:hAnsi="Times New Roman" w:cs="Times New Roman"/>
                <w:sz w:val="24"/>
                <w:szCs w:val="24"/>
              </w:rPr>
              <w:lastRenderedPageBreak/>
              <w:t>órganos de gobierno superiores a aquél cuya decisión sea impugnada.</w:t>
            </w:r>
          </w:p>
          <w:p w14:paraId="2B897E3B" w14:textId="77777777" w:rsidR="00F47968" w:rsidRPr="009E53CE" w:rsidRDefault="00F47968" w:rsidP="00F47968">
            <w:pPr>
              <w:rPr>
                <w:rFonts w:ascii="Times New Roman" w:hAnsi="Times New Roman" w:cs="Times New Roman"/>
                <w:sz w:val="24"/>
                <w:szCs w:val="24"/>
              </w:rPr>
            </w:pPr>
          </w:p>
        </w:tc>
        <w:tc>
          <w:tcPr>
            <w:tcW w:w="5954" w:type="dxa"/>
            <w:gridSpan w:val="2"/>
          </w:tcPr>
          <w:p w14:paraId="54BC5CD2" w14:textId="7311BD52" w:rsidR="00F47968" w:rsidRPr="009E53CE" w:rsidRDefault="00F47968" w:rsidP="00760398">
            <w:pPr>
              <w:jc w:val="both"/>
              <w:rPr>
                <w:rFonts w:ascii="Times New Roman" w:hAnsi="Times New Roman" w:cs="Times New Roman"/>
                <w:sz w:val="24"/>
                <w:szCs w:val="24"/>
              </w:rPr>
            </w:pPr>
            <w:r w:rsidRPr="009E53CE">
              <w:rPr>
                <w:rFonts w:ascii="Times New Roman" w:hAnsi="Times New Roman" w:cs="Times New Roman"/>
                <w:b/>
                <w:sz w:val="24"/>
                <w:szCs w:val="24"/>
              </w:rPr>
              <w:lastRenderedPageBreak/>
              <w:t>Artículo 23º</w:t>
            </w:r>
            <w:r w:rsidRPr="009E53CE">
              <w:rPr>
                <w:rFonts w:ascii="Times New Roman" w:hAnsi="Times New Roman" w:cs="Times New Roman"/>
                <w:sz w:val="24"/>
                <w:szCs w:val="24"/>
              </w:rPr>
              <w:t>. Los Miembros de la Comunidad correspondiente a cualquier nivel de su estructu</w:t>
            </w:r>
            <w:r w:rsidRPr="00DB535D">
              <w:rPr>
                <w:rFonts w:ascii="Times New Roman" w:hAnsi="Times New Roman" w:cs="Times New Roman"/>
                <w:sz w:val="24"/>
                <w:szCs w:val="24"/>
              </w:rPr>
              <w:t>ra</w:t>
            </w:r>
            <w:r w:rsidRPr="009E53CE">
              <w:rPr>
                <w:rFonts w:ascii="Times New Roman" w:hAnsi="Times New Roman" w:cs="Times New Roman"/>
                <w:sz w:val="24"/>
                <w:szCs w:val="24"/>
              </w:rPr>
              <w:t xml:space="preserve"> tendrán </w:t>
            </w:r>
            <w:r w:rsidRPr="009E53CE">
              <w:rPr>
                <w:rFonts w:ascii="Times New Roman" w:hAnsi="Times New Roman" w:cs="Times New Roman"/>
                <w:sz w:val="24"/>
                <w:szCs w:val="24"/>
                <w:highlight w:val="yellow"/>
              </w:rPr>
              <w:t>el derecho</w:t>
            </w:r>
            <w:r w:rsidRPr="009E53CE">
              <w:rPr>
                <w:rFonts w:ascii="Times New Roman" w:hAnsi="Times New Roman" w:cs="Times New Roman"/>
                <w:sz w:val="24"/>
                <w:szCs w:val="24"/>
              </w:rPr>
              <w:t xml:space="preserve"> de apelación </w:t>
            </w:r>
            <w:r w:rsidRPr="009E53CE">
              <w:rPr>
                <w:rFonts w:ascii="Times New Roman" w:hAnsi="Times New Roman" w:cs="Times New Roman"/>
                <w:sz w:val="24"/>
                <w:szCs w:val="24"/>
                <w:highlight w:val="yellow"/>
              </w:rPr>
              <w:t>ante</w:t>
            </w:r>
            <w:r w:rsidRPr="009E53CE">
              <w:rPr>
                <w:rFonts w:ascii="Times New Roman" w:hAnsi="Times New Roman" w:cs="Times New Roman"/>
                <w:sz w:val="24"/>
                <w:szCs w:val="24"/>
              </w:rPr>
              <w:t xml:space="preserve"> los órganos de gobierno superiores a aquél cuya decisión sea impugnada</w:t>
            </w:r>
            <w:r w:rsidRPr="009E53CE">
              <w:rPr>
                <w:rFonts w:ascii="Times New Roman" w:hAnsi="Times New Roman" w:cs="Times New Roman"/>
                <w:sz w:val="24"/>
                <w:szCs w:val="24"/>
                <w:highlight w:val="yellow"/>
              </w:rPr>
              <w:t xml:space="preserve">, siendo la </w:t>
            </w:r>
            <w:r w:rsidRPr="009E53CE">
              <w:rPr>
                <w:rFonts w:ascii="Times New Roman" w:hAnsi="Times New Roman" w:cs="Times New Roman"/>
                <w:sz w:val="24"/>
                <w:szCs w:val="24"/>
                <w:highlight w:val="yellow"/>
              </w:rPr>
              <w:lastRenderedPageBreak/>
              <w:t>última instancia de apelación la Comisión de Justicia Universitaria</w:t>
            </w:r>
            <w:r w:rsidRPr="009E53CE">
              <w:rPr>
                <w:rFonts w:ascii="Times New Roman" w:hAnsi="Times New Roman" w:cs="Times New Roman"/>
                <w:sz w:val="24"/>
                <w:szCs w:val="24"/>
              </w:rPr>
              <w:t>.</w:t>
            </w:r>
          </w:p>
          <w:p w14:paraId="5941D7C1" w14:textId="77777777" w:rsidR="00F47968" w:rsidRPr="009E53CE" w:rsidRDefault="00F47968" w:rsidP="00760398">
            <w:pPr>
              <w:jc w:val="both"/>
              <w:rPr>
                <w:rFonts w:ascii="Times New Roman" w:hAnsi="Times New Roman" w:cs="Times New Roman"/>
                <w:sz w:val="24"/>
                <w:szCs w:val="24"/>
              </w:rPr>
            </w:pPr>
          </w:p>
        </w:tc>
        <w:tc>
          <w:tcPr>
            <w:tcW w:w="2978" w:type="dxa"/>
            <w:gridSpan w:val="2"/>
          </w:tcPr>
          <w:p w14:paraId="4DFEDD6E" w14:textId="77777777" w:rsidR="00F47968" w:rsidRPr="009E53CE" w:rsidRDefault="00F47968" w:rsidP="00760398">
            <w:pPr>
              <w:jc w:val="both"/>
              <w:rPr>
                <w:rFonts w:ascii="Times New Roman" w:hAnsi="Times New Roman" w:cs="Times New Roman"/>
                <w:sz w:val="24"/>
                <w:szCs w:val="24"/>
              </w:rPr>
            </w:pPr>
            <w:r w:rsidRPr="009E53CE">
              <w:rPr>
                <w:rFonts w:ascii="Times New Roman" w:hAnsi="Times New Roman" w:cs="Times New Roman"/>
                <w:sz w:val="24"/>
                <w:szCs w:val="24"/>
              </w:rPr>
              <w:lastRenderedPageBreak/>
              <w:t>De acuerdo con el documento normativo.</w:t>
            </w:r>
          </w:p>
        </w:tc>
      </w:tr>
      <w:tr w:rsidR="00F47968" w:rsidRPr="009E53CE" w14:paraId="1AE49790" w14:textId="77777777" w:rsidTr="00A147C1">
        <w:trPr>
          <w:cantSplit/>
        </w:trPr>
        <w:tc>
          <w:tcPr>
            <w:tcW w:w="13747" w:type="dxa"/>
            <w:gridSpan w:val="6"/>
            <w:shd w:val="clear" w:color="auto" w:fill="D1D1D1" w:themeFill="background2" w:themeFillShade="E6"/>
          </w:tcPr>
          <w:p w14:paraId="17A27B7E" w14:textId="77777777" w:rsidR="00F47968" w:rsidRPr="009E53CE" w:rsidRDefault="00F47968" w:rsidP="00F47968">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CAPÍTULO II</w:t>
            </w:r>
          </w:p>
          <w:p w14:paraId="39FF86D6" w14:textId="05DD58C0" w:rsidR="00F47968" w:rsidRPr="009E53CE" w:rsidRDefault="00F47968" w:rsidP="00F47968">
            <w:pPr>
              <w:spacing w:line="360" w:lineRule="auto"/>
              <w:jc w:val="center"/>
              <w:rPr>
                <w:rFonts w:ascii="Times New Roman" w:hAnsi="Times New Roman" w:cs="Times New Roman"/>
                <w:b/>
                <w:sz w:val="24"/>
                <w:szCs w:val="24"/>
              </w:rPr>
            </w:pPr>
            <w:r w:rsidRPr="009E53CE">
              <w:rPr>
                <w:rFonts w:ascii="Times New Roman" w:hAnsi="Times New Roman" w:cs="Times New Roman"/>
                <w:b/>
                <w:sz w:val="24"/>
                <w:szCs w:val="24"/>
              </w:rPr>
              <w:t>DE LA COMUNIDAD UNIVERSITARIA</w:t>
            </w:r>
          </w:p>
        </w:tc>
      </w:tr>
      <w:tr w:rsidR="00F47968" w:rsidRPr="007B3EB3" w14:paraId="50E9ED61" w14:textId="77777777" w:rsidTr="00020835">
        <w:trPr>
          <w:cantSplit/>
        </w:trPr>
        <w:tc>
          <w:tcPr>
            <w:tcW w:w="4815" w:type="dxa"/>
            <w:gridSpan w:val="2"/>
            <w:shd w:val="clear" w:color="auto" w:fill="auto"/>
          </w:tcPr>
          <w:p w14:paraId="5ACE2405" w14:textId="77777777" w:rsidR="00F47968" w:rsidRDefault="00F47968" w:rsidP="00F47968">
            <w:pPr>
              <w:rPr>
                <w:rFonts w:ascii="Times New Roman" w:hAnsi="Times New Roman" w:cs="Times New Roman"/>
                <w:sz w:val="24"/>
                <w:szCs w:val="24"/>
              </w:rPr>
            </w:pPr>
            <w:r w:rsidRPr="00A27792">
              <w:rPr>
                <w:rFonts w:ascii="Times New Roman" w:hAnsi="Times New Roman" w:cs="Times New Roman"/>
                <w:b/>
                <w:sz w:val="24"/>
                <w:szCs w:val="24"/>
              </w:rPr>
              <w:t>Artículo 24º</w:t>
            </w:r>
            <w:r w:rsidRPr="00403764">
              <w:rPr>
                <w:rFonts w:ascii="Times New Roman" w:hAnsi="Times New Roman" w:cs="Times New Roman"/>
                <w:bCs/>
                <w:sz w:val="24"/>
                <w:szCs w:val="24"/>
                <w:highlight w:val="green"/>
              </w:rPr>
              <w:t>.</w:t>
            </w:r>
            <w:r w:rsidRPr="009E53CE">
              <w:rPr>
                <w:rFonts w:ascii="Times New Roman" w:hAnsi="Times New Roman" w:cs="Times New Roman"/>
                <w:sz w:val="24"/>
                <w:szCs w:val="24"/>
              </w:rPr>
              <w:t xml:space="preserve"> La Comunidad Universitaria, estará constituida por profesores, investigadores y alumnos de la Universidad. Los alumnos, profesores e investigadores transitorios o temporales, se sujetarán a la reglamentación particular correspondiente.</w:t>
            </w:r>
          </w:p>
          <w:p w14:paraId="4E971E4B" w14:textId="77777777" w:rsidR="00F47968" w:rsidRPr="009E53CE" w:rsidRDefault="00F47968" w:rsidP="00F47968">
            <w:pPr>
              <w:rPr>
                <w:rFonts w:ascii="Times New Roman" w:hAnsi="Times New Roman" w:cs="Times New Roman"/>
                <w:sz w:val="24"/>
                <w:szCs w:val="24"/>
              </w:rPr>
            </w:pPr>
          </w:p>
        </w:tc>
        <w:tc>
          <w:tcPr>
            <w:tcW w:w="5954" w:type="dxa"/>
            <w:gridSpan w:val="2"/>
            <w:shd w:val="clear" w:color="auto" w:fill="auto"/>
          </w:tcPr>
          <w:p w14:paraId="1671F8D1" w14:textId="4EFF1301" w:rsidR="00F47968" w:rsidRPr="009E53CE" w:rsidRDefault="00F47968" w:rsidP="00760398">
            <w:pPr>
              <w:jc w:val="both"/>
              <w:rPr>
                <w:rFonts w:ascii="Times New Roman" w:hAnsi="Times New Roman" w:cs="Times New Roman"/>
                <w:sz w:val="24"/>
                <w:szCs w:val="24"/>
              </w:rPr>
            </w:pPr>
            <w:r w:rsidRPr="00A27792">
              <w:rPr>
                <w:rFonts w:ascii="Times New Roman" w:hAnsi="Times New Roman" w:cs="Times New Roman"/>
                <w:b/>
                <w:sz w:val="24"/>
                <w:szCs w:val="24"/>
              </w:rPr>
              <w:t>Artículo 24º</w:t>
            </w:r>
            <w:r w:rsidRPr="009E53CE">
              <w:rPr>
                <w:rFonts w:ascii="Times New Roman" w:hAnsi="Times New Roman" w:cs="Times New Roman"/>
                <w:sz w:val="24"/>
                <w:szCs w:val="24"/>
              </w:rPr>
              <w:t>. La Comunidad Universita</w:t>
            </w:r>
            <w:r w:rsidRPr="00DB535D">
              <w:rPr>
                <w:rFonts w:ascii="Times New Roman" w:hAnsi="Times New Roman" w:cs="Times New Roman"/>
                <w:sz w:val="24"/>
                <w:szCs w:val="24"/>
              </w:rPr>
              <w:t>ri</w:t>
            </w:r>
            <w:r w:rsidRPr="00A63C75">
              <w:rPr>
                <w:rFonts w:ascii="Times New Roman" w:hAnsi="Times New Roman" w:cs="Times New Roman"/>
                <w:sz w:val="24"/>
                <w:szCs w:val="24"/>
                <w:highlight w:val="yellow"/>
              </w:rPr>
              <w:t>a</w:t>
            </w:r>
            <w:r w:rsidRPr="009E53CE">
              <w:rPr>
                <w:rFonts w:ascii="Times New Roman" w:hAnsi="Times New Roman" w:cs="Times New Roman"/>
                <w:sz w:val="24"/>
                <w:szCs w:val="24"/>
              </w:rPr>
              <w:t xml:space="preserve"> estará constituida por profesores </w:t>
            </w:r>
            <w:r w:rsidRPr="009E53CE">
              <w:rPr>
                <w:rFonts w:ascii="Times New Roman" w:hAnsi="Times New Roman" w:cs="Times New Roman"/>
                <w:sz w:val="24"/>
                <w:szCs w:val="24"/>
                <w:highlight w:val="yellow"/>
              </w:rPr>
              <w:t>y/o</w:t>
            </w:r>
            <w:r w:rsidRPr="009E53CE">
              <w:rPr>
                <w:rFonts w:ascii="Times New Roman" w:hAnsi="Times New Roman" w:cs="Times New Roman"/>
                <w:sz w:val="24"/>
                <w:szCs w:val="24"/>
              </w:rPr>
              <w:t xml:space="preserve"> investigadores y </w:t>
            </w:r>
            <w:r w:rsidRPr="009E53CE">
              <w:rPr>
                <w:rFonts w:ascii="Times New Roman" w:hAnsi="Times New Roman" w:cs="Times New Roman"/>
                <w:sz w:val="24"/>
                <w:szCs w:val="24"/>
                <w:highlight w:val="yellow"/>
              </w:rPr>
              <w:t>estudiantes</w:t>
            </w:r>
            <w:r w:rsidRPr="009E53CE">
              <w:rPr>
                <w:rFonts w:ascii="Times New Roman" w:hAnsi="Times New Roman" w:cs="Times New Roman"/>
                <w:sz w:val="24"/>
                <w:szCs w:val="24"/>
              </w:rPr>
              <w:t xml:space="preserve"> de la Universidad. Los </w:t>
            </w:r>
            <w:r w:rsidRPr="009E53CE">
              <w:rPr>
                <w:rFonts w:ascii="Times New Roman" w:hAnsi="Times New Roman" w:cs="Times New Roman"/>
                <w:sz w:val="24"/>
                <w:szCs w:val="24"/>
                <w:highlight w:val="yellow"/>
              </w:rPr>
              <w:t>estudiantes</w:t>
            </w:r>
            <w:r w:rsidRPr="009E53CE">
              <w:rPr>
                <w:rFonts w:ascii="Times New Roman" w:hAnsi="Times New Roman" w:cs="Times New Roman"/>
                <w:sz w:val="24"/>
                <w:szCs w:val="24"/>
              </w:rPr>
              <w:t xml:space="preserve">, profesores </w:t>
            </w:r>
            <w:r w:rsidRPr="009171DE">
              <w:rPr>
                <w:rFonts w:ascii="Times New Roman" w:hAnsi="Times New Roman" w:cs="Times New Roman"/>
                <w:sz w:val="24"/>
                <w:szCs w:val="24"/>
              </w:rPr>
              <w:t>y/o</w:t>
            </w:r>
            <w:r w:rsidRPr="009E53CE">
              <w:rPr>
                <w:rFonts w:ascii="Times New Roman" w:hAnsi="Times New Roman" w:cs="Times New Roman"/>
                <w:sz w:val="24"/>
                <w:szCs w:val="24"/>
              </w:rPr>
              <w:t xml:space="preserve"> investigadore</w:t>
            </w:r>
            <w:r w:rsidRPr="00DB0E32">
              <w:rPr>
                <w:rFonts w:ascii="Times New Roman" w:hAnsi="Times New Roman" w:cs="Times New Roman"/>
                <w:sz w:val="24"/>
                <w:szCs w:val="24"/>
                <w:highlight w:val="cyan"/>
              </w:rPr>
              <w:t>s</w:t>
            </w:r>
            <w:r w:rsidRPr="009E53CE">
              <w:rPr>
                <w:rFonts w:ascii="Times New Roman" w:hAnsi="Times New Roman" w:cs="Times New Roman"/>
                <w:sz w:val="24"/>
                <w:szCs w:val="24"/>
              </w:rPr>
              <w:t xml:space="preserve"> transitori</w:t>
            </w:r>
            <w:r w:rsidRPr="00DB535D">
              <w:rPr>
                <w:rFonts w:ascii="Times New Roman" w:hAnsi="Times New Roman" w:cs="Times New Roman"/>
                <w:sz w:val="24"/>
                <w:szCs w:val="24"/>
              </w:rPr>
              <w:t>os</w:t>
            </w:r>
            <w:r w:rsidRPr="009E53CE">
              <w:rPr>
                <w:rFonts w:ascii="Times New Roman" w:hAnsi="Times New Roman" w:cs="Times New Roman"/>
                <w:sz w:val="24"/>
                <w:szCs w:val="24"/>
              </w:rPr>
              <w:t xml:space="preserve"> se sujetarán a la reglamentación particular correspondiente.</w:t>
            </w:r>
          </w:p>
        </w:tc>
        <w:tc>
          <w:tcPr>
            <w:tcW w:w="2978" w:type="dxa"/>
            <w:gridSpan w:val="2"/>
            <w:shd w:val="clear" w:color="auto" w:fill="auto"/>
          </w:tcPr>
          <w:p w14:paraId="2D632E09" w14:textId="58069F1F" w:rsidR="00F47968" w:rsidRPr="009E53CE" w:rsidRDefault="007C2A6B" w:rsidP="00760398">
            <w:pPr>
              <w:jc w:val="both"/>
              <w:rPr>
                <w:rFonts w:ascii="Times New Roman" w:hAnsi="Times New Roman" w:cs="Times New Roman"/>
                <w:sz w:val="24"/>
                <w:szCs w:val="24"/>
              </w:rPr>
            </w:pPr>
            <w:r w:rsidRPr="007C2A6B">
              <w:rPr>
                <w:rFonts w:ascii="Times New Roman" w:hAnsi="Times New Roman" w:cs="Times New Roman"/>
                <w:spacing w:val="-9"/>
                <w:sz w:val="24"/>
                <w:szCs w:val="24"/>
              </w:rPr>
              <w:t xml:space="preserve">Artículo 7 </w:t>
            </w:r>
            <w:r>
              <w:rPr>
                <w:rFonts w:ascii="Times New Roman" w:hAnsi="Times New Roman" w:cs="Times New Roman"/>
                <w:spacing w:val="-9"/>
                <w:sz w:val="24"/>
                <w:szCs w:val="24"/>
              </w:rPr>
              <w:t xml:space="preserve">de la </w:t>
            </w:r>
            <w:r w:rsidRPr="007C2A6B">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tc>
      </w:tr>
      <w:tr w:rsidR="00F47968" w:rsidRPr="007B3EB3" w14:paraId="45C3054A" w14:textId="77777777" w:rsidTr="00020835">
        <w:trPr>
          <w:cantSplit/>
        </w:trPr>
        <w:tc>
          <w:tcPr>
            <w:tcW w:w="4815" w:type="dxa"/>
            <w:gridSpan w:val="2"/>
            <w:shd w:val="clear" w:color="auto" w:fill="auto"/>
          </w:tcPr>
          <w:p w14:paraId="39448179" w14:textId="77777777" w:rsidR="00F47968" w:rsidRPr="009E53CE" w:rsidRDefault="00F47968" w:rsidP="00F47968">
            <w:pPr>
              <w:spacing w:before="240"/>
              <w:rPr>
                <w:rFonts w:ascii="Times New Roman" w:hAnsi="Times New Roman" w:cs="Times New Roman"/>
                <w:sz w:val="24"/>
                <w:szCs w:val="24"/>
              </w:rPr>
            </w:pPr>
            <w:r w:rsidRPr="00A27792">
              <w:rPr>
                <w:rFonts w:ascii="Times New Roman" w:hAnsi="Times New Roman" w:cs="Times New Roman"/>
                <w:b/>
                <w:sz w:val="24"/>
                <w:szCs w:val="24"/>
              </w:rPr>
              <w:t>Artículo 25º</w:t>
            </w:r>
            <w:r w:rsidRPr="009E53CE">
              <w:rPr>
                <w:rFonts w:ascii="Times New Roman" w:hAnsi="Times New Roman" w:cs="Times New Roman"/>
                <w:sz w:val="24"/>
                <w:szCs w:val="24"/>
              </w:rPr>
              <w:t>. La Comunidad Universitaria tendrá entre otras, las siguientes atribuciones:</w:t>
            </w:r>
          </w:p>
          <w:p w14:paraId="1427D3A1"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t>I.- Conocer, discutir y tomar decisiones sobre los asuntos y problemas de la Universidad, a excepción de los Académicos.</w:t>
            </w:r>
          </w:p>
          <w:p w14:paraId="56EE84B4"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t>II.- Elegir y en su caso remover al Rector.</w:t>
            </w:r>
          </w:p>
          <w:p w14:paraId="1765D698"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t>III.- Conocer los reglamentos generales de la Universidad.</w:t>
            </w:r>
          </w:p>
          <w:p w14:paraId="38E63998"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t>IV.- Aprobar el reglamento del Consejo Universitario.</w:t>
            </w:r>
          </w:p>
          <w:p w14:paraId="733C54C8"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t>V.- Aprobar las modificaciones que se hagan al presente Estatuto.</w:t>
            </w:r>
          </w:p>
          <w:p w14:paraId="6C8D7151" w14:textId="77777777" w:rsidR="00F47968" w:rsidRPr="009E53CE" w:rsidRDefault="00F47968" w:rsidP="00F47968">
            <w:pPr>
              <w:spacing w:before="240"/>
              <w:rPr>
                <w:rFonts w:ascii="Times New Roman" w:hAnsi="Times New Roman" w:cs="Times New Roman"/>
                <w:sz w:val="24"/>
                <w:szCs w:val="24"/>
              </w:rPr>
            </w:pPr>
            <w:r w:rsidRPr="009E53CE">
              <w:rPr>
                <w:rFonts w:ascii="Times New Roman" w:hAnsi="Times New Roman" w:cs="Times New Roman"/>
                <w:sz w:val="24"/>
                <w:szCs w:val="24"/>
              </w:rPr>
              <w:lastRenderedPageBreak/>
              <w:t>VI.- Conocer los acuerdos del Consejo Universitario.</w:t>
            </w:r>
          </w:p>
          <w:p w14:paraId="12DE493D" w14:textId="77777777" w:rsidR="00F47968" w:rsidRDefault="00F47968" w:rsidP="00F47968">
            <w:pPr>
              <w:rPr>
                <w:rFonts w:ascii="Times New Roman" w:hAnsi="Times New Roman" w:cs="Times New Roman"/>
                <w:sz w:val="24"/>
                <w:szCs w:val="24"/>
              </w:rPr>
            </w:pPr>
            <w:r w:rsidRPr="009E53CE">
              <w:rPr>
                <w:rFonts w:ascii="Times New Roman" w:hAnsi="Times New Roman" w:cs="Times New Roman"/>
                <w:sz w:val="24"/>
                <w:szCs w:val="24"/>
              </w:rPr>
              <w:t>VII.- Y todas las que le otorga la Ley que crea la U.A.Ch.</w:t>
            </w:r>
          </w:p>
          <w:p w14:paraId="09412997" w14:textId="0D8AAE1E" w:rsidR="00F47968" w:rsidRPr="009E53CE" w:rsidRDefault="00F47968" w:rsidP="00F47968">
            <w:pPr>
              <w:rPr>
                <w:rFonts w:ascii="Times New Roman" w:hAnsi="Times New Roman" w:cs="Times New Roman"/>
                <w:sz w:val="24"/>
                <w:szCs w:val="24"/>
              </w:rPr>
            </w:pPr>
          </w:p>
        </w:tc>
        <w:tc>
          <w:tcPr>
            <w:tcW w:w="5954" w:type="dxa"/>
            <w:gridSpan w:val="2"/>
            <w:shd w:val="clear" w:color="auto" w:fill="auto"/>
          </w:tcPr>
          <w:p w14:paraId="23E52E65" w14:textId="77777777" w:rsidR="00F47968" w:rsidRDefault="00F47968" w:rsidP="00760398">
            <w:pPr>
              <w:spacing w:before="240"/>
              <w:jc w:val="both"/>
              <w:rPr>
                <w:rFonts w:ascii="Times New Roman" w:hAnsi="Times New Roman" w:cs="Times New Roman"/>
                <w:sz w:val="24"/>
                <w:szCs w:val="24"/>
              </w:rPr>
            </w:pPr>
            <w:r w:rsidRPr="00A27792">
              <w:rPr>
                <w:rFonts w:ascii="Times New Roman" w:hAnsi="Times New Roman" w:cs="Times New Roman"/>
                <w:b/>
                <w:sz w:val="24"/>
                <w:szCs w:val="24"/>
              </w:rPr>
              <w:lastRenderedPageBreak/>
              <w:t>Artículo 25º</w:t>
            </w:r>
            <w:r w:rsidRPr="009E53CE">
              <w:rPr>
                <w:rFonts w:ascii="Times New Roman" w:hAnsi="Times New Roman" w:cs="Times New Roman"/>
                <w:sz w:val="24"/>
                <w:szCs w:val="24"/>
              </w:rPr>
              <w:t>. La Comunidad Universitaria tendrá, entre otras, las siguientes atribuciones:</w:t>
            </w:r>
          </w:p>
          <w:p w14:paraId="1729AA03"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 Conocer, discutir y tomar decisiones sobre los asuntos y problemas de la Universidad, a excepción de los Académicos.</w:t>
            </w:r>
          </w:p>
          <w:p w14:paraId="346BF72D"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II. Elegir y en su caso remover al Rector.</w:t>
            </w:r>
          </w:p>
          <w:p w14:paraId="2CF65B21"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 xml:space="preserve">III. Conocer, </w:t>
            </w:r>
            <w:r w:rsidRPr="009E53CE">
              <w:rPr>
                <w:rFonts w:ascii="Times New Roman" w:hAnsi="Times New Roman" w:cs="Times New Roman"/>
                <w:sz w:val="24"/>
                <w:szCs w:val="24"/>
                <w:highlight w:val="yellow"/>
              </w:rPr>
              <w:t>aplicar y respetar</w:t>
            </w:r>
            <w:r w:rsidRPr="009E53CE">
              <w:rPr>
                <w:rFonts w:ascii="Times New Roman" w:hAnsi="Times New Roman" w:cs="Times New Roman"/>
                <w:sz w:val="24"/>
                <w:szCs w:val="24"/>
              </w:rPr>
              <w:t xml:space="preserve"> los reglamentos generales de la Universidad.</w:t>
            </w:r>
          </w:p>
          <w:p w14:paraId="0212DC68"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IV. Aprobar el reglamento del Consejo Universitario.</w:t>
            </w:r>
          </w:p>
          <w:p w14:paraId="289E25F9"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V. Aprobar las modificaciones que se hagan al presente Estatuto.</w:t>
            </w:r>
          </w:p>
          <w:p w14:paraId="56239108"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VI. Conocer los acuerdos del Consejo Universitario.</w:t>
            </w:r>
          </w:p>
          <w:p w14:paraId="6F44E77E" w14:textId="1AE864D3"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lastRenderedPageBreak/>
              <w:t>VII. Y todas las que le otorga la Ley que crea la Universidad Autónoma Chapingo.</w:t>
            </w:r>
          </w:p>
        </w:tc>
        <w:tc>
          <w:tcPr>
            <w:tcW w:w="2978" w:type="dxa"/>
            <w:gridSpan w:val="2"/>
            <w:shd w:val="clear" w:color="auto" w:fill="auto"/>
          </w:tcPr>
          <w:p w14:paraId="4171CC9A" w14:textId="79DBA561" w:rsidR="00F47968" w:rsidRPr="009E53CE" w:rsidRDefault="00F47968" w:rsidP="00760398">
            <w:pPr>
              <w:spacing w:before="240"/>
              <w:jc w:val="both"/>
              <w:rPr>
                <w:rFonts w:ascii="Times New Roman" w:hAnsi="Times New Roman" w:cs="Times New Roman"/>
                <w:sz w:val="24"/>
                <w:szCs w:val="24"/>
              </w:rPr>
            </w:pPr>
            <w:r w:rsidRPr="003104DC">
              <w:rPr>
                <w:rFonts w:ascii="Times New Roman" w:hAnsi="Times New Roman" w:cs="Times New Roman"/>
                <w:sz w:val="24"/>
                <w:szCs w:val="24"/>
              </w:rPr>
              <w:lastRenderedPageBreak/>
              <w:t xml:space="preserve">Cambio mínimo en el apartado III: </w:t>
            </w:r>
            <w:r w:rsidR="00760398" w:rsidRPr="003104DC">
              <w:rPr>
                <w:rFonts w:ascii="Times New Roman" w:hAnsi="Times New Roman" w:cs="Times New Roman"/>
                <w:sz w:val="24"/>
                <w:szCs w:val="24"/>
              </w:rPr>
              <w:t xml:space="preserve">se agrega </w:t>
            </w:r>
            <w:r w:rsidRPr="003104DC">
              <w:rPr>
                <w:rFonts w:ascii="Times New Roman" w:hAnsi="Times New Roman" w:cs="Times New Roman"/>
                <w:sz w:val="24"/>
                <w:szCs w:val="24"/>
              </w:rPr>
              <w:t>aplicar y respetar.</w:t>
            </w:r>
          </w:p>
        </w:tc>
      </w:tr>
      <w:tr w:rsidR="00F47968" w:rsidRPr="007B3EB3" w14:paraId="6F782376" w14:textId="77777777" w:rsidTr="00020835">
        <w:trPr>
          <w:cantSplit/>
        </w:trPr>
        <w:tc>
          <w:tcPr>
            <w:tcW w:w="4815" w:type="dxa"/>
            <w:gridSpan w:val="2"/>
            <w:shd w:val="clear" w:color="auto" w:fill="auto"/>
          </w:tcPr>
          <w:p w14:paraId="65AEBD73" w14:textId="77777777" w:rsidR="00F47968" w:rsidRPr="009E53CE" w:rsidRDefault="00F47968" w:rsidP="00F47968">
            <w:pPr>
              <w:rPr>
                <w:rFonts w:ascii="Times New Roman" w:hAnsi="Times New Roman" w:cs="Times New Roman"/>
                <w:sz w:val="24"/>
                <w:szCs w:val="24"/>
              </w:rPr>
            </w:pPr>
            <w:r w:rsidRPr="00A27792">
              <w:rPr>
                <w:rFonts w:ascii="Times New Roman" w:hAnsi="Times New Roman" w:cs="Times New Roman"/>
                <w:b/>
                <w:sz w:val="24"/>
                <w:szCs w:val="24"/>
              </w:rPr>
              <w:t>Artículo 26º</w:t>
            </w:r>
            <w:r w:rsidRPr="009E53CE">
              <w:rPr>
                <w:rFonts w:ascii="Times New Roman" w:hAnsi="Times New Roman" w:cs="Times New Roman"/>
                <w:sz w:val="24"/>
                <w:szCs w:val="24"/>
              </w:rPr>
              <w:t>. La Comunidad Universitaria para ejercer sus atribuciones se manifestará por:</w:t>
            </w:r>
          </w:p>
          <w:p w14:paraId="7BA6CF3F" w14:textId="77777777" w:rsidR="00F47968" w:rsidRPr="009E53CE" w:rsidRDefault="00F47968" w:rsidP="00F47968">
            <w:pPr>
              <w:rPr>
                <w:rFonts w:ascii="Times New Roman" w:hAnsi="Times New Roman" w:cs="Times New Roman"/>
                <w:sz w:val="24"/>
                <w:szCs w:val="24"/>
              </w:rPr>
            </w:pPr>
            <w:r w:rsidRPr="009E53CE">
              <w:rPr>
                <w:rFonts w:ascii="Times New Roman" w:hAnsi="Times New Roman" w:cs="Times New Roman"/>
                <w:sz w:val="24"/>
                <w:szCs w:val="24"/>
              </w:rPr>
              <w:t>I. Asamblea General;</w:t>
            </w:r>
          </w:p>
          <w:p w14:paraId="4969A85C" w14:textId="77777777" w:rsidR="00F47968" w:rsidRPr="009E53CE" w:rsidRDefault="00F47968" w:rsidP="00F47968">
            <w:pPr>
              <w:rPr>
                <w:rFonts w:ascii="Times New Roman" w:hAnsi="Times New Roman" w:cs="Times New Roman"/>
                <w:sz w:val="24"/>
                <w:szCs w:val="24"/>
              </w:rPr>
            </w:pPr>
            <w:r w:rsidRPr="009E53CE">
              <w:rPr>
                <w:rFonts w:ascii="Times New Roman" w:hAnsi="Times New Roman" w:cs="Times New Roman"/>
                <w:sz w:val="24"/>
                <w:szCs w:val="24"/>
              </w:rPr>
              <w:t>II. Plebiscito por voto directo, escrito y secreto; y</w:t>
            </w:r>
          </w:p>
          <w:p w14:paraId="756CB0A7" w14:textId="77777777" w:rsidR="00F47968" w:rsidRPr="009E53CE" w:rsidRDefault="00F47968" w:rsidP="00F47968">
            <w:pPr>
              <w:rPr>
                <w:rFonts w:ascii="Times New Roman" w:hAnsi="Times New Roman" w:cs="Times New Roman"/>
                <w:sz w:val="24"/>
                <w:szCs w:val="24"/>
              </w:rPr>
            </w:pPr>
            <w:r w:rsidRPr="009E53CE">
              <w:rPr>
                <w:rFonts w:ascii="Times New Roman" w:hAnsi="Times New Roman" w:cs="Times New Roman"/>
                <w:sz w:val="24"/>
                <w:szCs w:val="24"/>
              </w:rPr>
              <w:t>III. Por cualquier otro medio que estime conveniente.</w:t>
            </w:r>
          </w:p>
        </w:tc>
        <w:tc>
          <w:tcPr>
            <w:tcW w:w="5954" w:type="dxa"/>
            <w:gridSpan w:val="2"/>
            <w:shd w:val="clear" w:color="auto" w:fill="auto"/>
          </w:tcPr>
          <w:p w14:paraId="65C1F1B3" w14:textId="62B2B532" w:rsidR="00F47968" w:rsidRPr="009E53CE" w:rsidRDefault="00F47968" w:rsidP="00760398">
            <w:pPr>
              <w:jc w:val="both"/>
              <w:rPr>
                <w:rFonts w:ascii="Times New Roman" w:hAnsi="Times New Roman" w:cs="Times New Roman"/>
                <w:sz w:val="24"/>
                <w:szCs w:val="24"/>
              </w:rPr>
            </w:pPr>
            <w:r w:rsidRPr="00A27792">
              <w:rPr>
                <w:rFonts w:ascii="Times New Roman" w:hAnsi="Times New Roman" w:cs="Times New Roman"/>
                <w:b/>
                <w:sz w:val="24"/>
                <w:szCs w:val="24"/>
              </w:rPr>
              <w:t>Artículo 26º</w:t>
            </w:r>
            <w:r w:rsidRPr="009E53CE">
              <w:rPr>
                <w:rFonts w:ascii="Times New Roman" w:hAnsi="Times New Roman" w:cs="Times New Roman"/>
                <w:sz w:val="24"/>
                <w:szCs w:val="24"/>
              </w:rPr>
              <w:t xml:space="preserve">. La Comunidad </w:t>
            </w:r>
            <w:r w:rsidRPr="00DB535D">
              <w:rPr>
                <w:rFonts w:ascii="Times New Roman" w:hAnsi="Times New Roman" w:cs="Times New Roman"/>
                <w:sz w:val="24"/>
                <w:szCs w:val="24"/>
              </w:rPr>
              <w:t>Universitari</w:t>
            </w:r>
            <w:r w:rsidRPr="00DB535D">
              <w:rPr>
                <w:rFonts w:ascii="Times New Roman" w:hAnsi="Times New Roman" w:cs="Times New Roman"/>
                <w:sz w:val="24"/>
                <w:szCs w:val="24"/>
                <w:highlight w:val="yellow"/>
              </w:rPr>
              <w:t>a</w:t>
            </w:r>
            <w:r w:rsidR="00DB0E32" w:rsidRPr="00DB535D">
              <w:rPr>
                <w:rFonts w:ascii="Times New Roman" w:hAnsi="Times New Roman" w:cs="Times New Roman"/>
                <w:sz w:val="24"/>
                <w:szCs w:val="24"/>
                <w:highlight w:val="yellow"/>
              </w:rPr>
              <w:t>,</w:t>
            </w:r>
            <w:r w:rsidRPr="00DB535D">
              <w:rPr>
                <w:rFonts w:ascii="Times New Roman" w:hAnsi="Times New Roman" w:cs="Times New Roman"/>
                <w:sz w:val="24"/>
                <w:szCs w:val="24"/>
              </w:rPr>
              <w:t xml:space="preserve"> para ejercer sus atribucione</w:t>
            </w:r>
            <w:r w:rsidRPr="00DB535D">
              <w:rPr>
                <w:rFonts w:ascii="Times New Roman" w:hAnsi="Times New Roman" w:cs="Times New Roman"/>
                <w:sz w:val="24"/>
                <w:szCs w:val="24"/>
                <w:highlight w:val="yellow"/>
              </w:rPr>
              <w:t>s</w:t>
            </w:r>
            <w:r w:rsidR="00DB0E32" w:rsidRPr="00DB535D">
              <w:rPr>
                <w:rFonts w:ascii="Times New Roman" w:hAnsi="Times New Roman" w:cs="Times New Roman"/>
                <w:sz w:val="24"/>
                <w:szCs w:val="24"/>
                <w:highlight w:val="yellow"/>
              </w:rPr>
              <w:t>,</w:t>
            </w:r>
            <w:r w:rsidRPr="00DB535D">
              <w:rPr>
                <w:rFonts w:ascii="Times New Roman" w:hAnsi="Times New Roman" w:cs="Times New Roman"/>
                <w:sz w:val="24"/>
                <w:szCs w:val="24"/>
              </w:rPr>
              <w:t xml:space="preserve"> se manifestará por:</w:t>
            </w:r>
          </w:p>
          <w:p w14:paraId="5C6243C1" w14:textId="7C290296" w:rsidR="00F47968" w:rsidRPr="009E53CE" w:rsidRDefault="00F47968" w:rsidP="00760398">
            <w:pPr>
              <w:spacing w:before="240"/>
              <w:jc w:val="both"/>
              <w:rPr>
                <w:rFonts w:ascii="Times New Roman" w:hAnsi="Times New Roman" w:cs="Times New Roman"/>
                <w:sz w:val="24"/>
                <w:szCs w:val="24"/>
                <w:highlight w:val="yellow"/>
              </w:rPr>
            </w:pPr>
            <w:r w:rsidRPr="009E53CE">
              <w:rPr>
                <w:rFonts w:ascii="Times New Roman" w:hAnsi="Times New Roman" w:cs="Times New Roman"/>
                <w:sz w:val="24"/>
                <w:szCs w:val="24"/>
              </w:rPr>
              <w:t xml:space="preserve">I. Asamblea General, </w:t>
            </w:r>
            <w:r w:rsidRPr="009E53CE">
              <w:rPr>
                <w:rFonts w:ascii="Times New Roman" w:hAnsi="Times New Roman" w:cs="Times New Roman"/>
                <w:sz w:val="24"/>
                <w:szCs w:val="24"/>
                <w:highlight w:val="yellow"/>
              </w:rPr>
              <w:t>presencial o híbrida, de acuerdo con la normatividad que se elabore para tal efecto;</w:t>
            </w:r>
          </w:p>
          <w:p w14:paraId="40CE3A40" w14:textId="77777777" w:rsidR="00F47968" w:rsidRPr="009E53CE"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II. Plebiscito,</w:t>
            </w:r>
            <w:r w:rsidRPr="009E53CE">
              <w:rPr>
                <w:rFonts w:ascii="Times New Roman" w:hAnsi="Times New Roman" w:cs="Times New Roman"/>
                <w:sz w:val="24"/>
                <w:szCs w:val="24"/>
                <w:highlight w:val="yellow"/>
              </w:rPr>
              <w:t xml:space="preserve"> presencial o virtual</w:t>
            </w:r>
            <w:r w:rsidRPr="009E53CE">
              <w:rPr>
                <w:rFonts w:ascii="Times New Roman" w:hAnsi="Times New Roman" w:cs="Times New Roman"/>
                <w:sz w:val="24"/>
                <w:szCs w:val="24"/>
              </w:rPr>
              <w:t xml:space="preserve">, por voto directo, escrito y secreto; </w:t>
            </w:r>
          </w:p>
          <w:p w14:paraId="1339CD17" w14:textId="77777777" w:rsidR="00F47968" w:rsidRDefault="00F47968" w:rsidP="00760398">
            <w:pPr>
              <w:spacing w:before="240"/>
              <w:jc w:val="both"/>
              <w:rPr>
                <w:rFonts w:ascii="Times New Roman" w:hAnsi="Times New Roman" w:cs="Times New Roman"/>
                <w:sz w:val="24"/>
                <w:szCs w:val="24"/>
              </w:rPr>
            </w:pPr>
            <w:r w:rsidRPr="009E53CE">
              <w:rPr>
                <w:rFonts w:ascii="Times New Roman" w:hAnsi="Times New Roman" w:cs="Times New Roman"/>
                <w:sz w:val="24"/>
                <w:szCs w:val="24"/>
              </w:rPr>
              <w:t>III. Por cualquier otro medio que estime conveniente.</w:t>
            </w:r>
          </w:p>
          <w:p w14:paraId="429D7BBF" w14:textId="77777777" w:rsidR="00F47968" w:rsidRPr="009E53CE" w:rsidRDefault="00F47968" w:rsidP="00760398">
            <w:pPr>
              <w:jc w:val="both"/>
              <w:rPr>
                <w:rFonts w:ascii="Times New Roman" w:hAnsi="Times New Roman" w:cs="Times New Roman"/>
                <w:sz w:val="24"/>
                <w:szCs w:val="24"/>
              </w:rPr>
            </w:pPr>
          </w:p>
        </w:tc>
        <w:tc>
          <w:tcPr>
            <w:tcW w:w="2978" w:type="dxa"/>
            <w:gridSpan w:val="2"/>
            <w:shd w:val="clear" w:color="auto" w:fill="auto"/>
          </w:tcPr>
          <w:p w14:paraId="777CEBA5" w14:textId="785319E8" w:rsidR="00F47968" w:rsidRPr="009E53CE" w:rsidRDefault="00F47968" w:rsidP="00760398">
            <w:pPr>
              <w:jc w:val="both"/>
              <w:rPr>
                <w:rFonts w:ascii="Times New Roman" w:hAnsi="Times New Roman" w:cs="Times New Roman"/>
                <w:sz w:val="24"/>
                <w:szCs w:val="24"/>
              </w:rPr>
            </w:pPr>
            <w:r w:rsidRPr="003104DC">
              <w:rPr>
                <w:rFonts w:ascii="Times New Roman" w:hAnsi="Times New Roman" w:cs="Times New Roman"/>
                <w:sz w:val="24"/>
                <w:szCs w:val="24"/>
              </w:rPr>
              <w:t xml:space="preserve">Se anexa el documento que </w:t>
            </w:r>
            <w:r w:rsidR="00760398" w:rsidRPr="003104DC">
              <w:rPr>
                <w:rFonts w:ascii="Times New Roman" w:hAnsi="Times New Roman" w:cs="Times New Roman"/>
                <w:sz w:val="24"/>
                <w:szCs w:val="24"/>
              </w:rPr>
              <w:t xml:space="preserve">debe </w:t>
            </w:r>
            <w:r w:rsidRPr="003104DC">
              <w:rPr>
                <w:rFonts w:ascii="Times New Roman" w:hAnsi="Times New Roman" w:cs="Times New Roman"/>
                <w:sz w:val="24"/>
                <w:szCs w:val="24"/>
              </w:rPr>
              <w:t>norma</w:t>
            </w:r>
            <w:r w:rsidR="00760398" w:rsidRPr="003104DC">
              <w:rPr>
                <w:rFonts w:ascii="Times New Roman" w:hAnsi="Times New Roman" w:cs="Times New Roman"/>
                <w:sz w:val="24"/>
                <w:szCs w:val="24"/>
              </w:rPr>
              <w:t>r</w:t>
            </w:r>
            <w:r w:rsidRPr="003104DC">
              <w:rPr>
                <w:rFonts w:ascii="Times New Roman" w:hAnsi="Times New Roman" w:cs="Times New Roman"/>
                <w:sz w:val="24"/>
                <w:szCs w:val="24"/>
              </w:rPr>
              <w:t xml:space="preserve"> </w:t>
            </w:r>
            <w:r w:rsidRPr="009E53CE">
              <w:rPr>
                <w:rFonts w:ascii="Times New Roman" w:hAnsi="Times New Roman" w:cs="Times New Roman"/>
                <w:sz w:val="24"/>
                <w:szCs w:val="24"/>
              </w:rPr>
              <w:t>la Organización y conducción de una Asamblea Universitaria.</w:t>
            </w:r>
          </w:p>
          <w:p w14:paraId="0E690F2E" w14:textId="2426BE1D" w:rsidR="00F47968" w:rsidRPr="009E53CE" w:rsidRDefault="00F47968" w:rsidP="00760398">
            <w:pPr>
              <w:jc w:val="both"/>
              <w:rPr>
                <w:rFonts w:ascii="Times New Roman" w:hAnsi="Times New Roman" w:cs="Times New Roman"/>
                <w:sz w:val="24"/>
                <w:szCs w:val="24"/>
              </w:rPr>
            </w:pPr>
          </w:p>
        </w:tc>
      </w:tr>
      <w:tr w:rsidR="00F47968" w:rsidRPr="007B3EB3" w14:paraId="2BF60818" w14:textId="77777777" w:rsidTr="00020835">
        <w:trPr>
          <w:cantSplit/>
        </w:trPr>
        <w:tc>
          <w:tcPr>
            <w:tcW w:w="4815" w:type="dxa"/>
            <w:gridSpan w:val="2"/>
            <w:shd w:val="clear" w:color="auto" w:fill="auto"/>
          </w:tcPr>
          <w:p w14:paraId="6EF55835" w14:textId="77777777" w:rsidR="00F47968" w:rsidRPr="009E53CE" w:rsidRDefault="00F47968" w:rsidP="00F47968">
            <w:pPr>
              <w:rPr>
                <w:rFonts w:ascii="Times New Roman" w:hAnsi="Times New Roman" w:cs="Times New Roman"/>
                <w:sz w:val="24"/>
                <w:szCs w:val="24"/>
              </w:rPr>
            </w:pPr>
            <w:r w:rsidRPr="00A27792">
              <w:rPr>
                <w:rFonts w:ascii="Times New Roman" w:hAnsi="Times New Roman" w:cs="Times New Roman"/>
                <w:b/>
                <w:sz w:val="24"/>
                <w:szCs w:val="24"/>
              </w:rPr>
              <w:t>Artículo 27º</w:t>
            </w:r>
            <w:r w:rsidRPr="009E53CE">
              <w:rPr>
                <w:rFonts w:ascii="Times New Roman" w:hAnsi="Times New Roman" w:cs="Times New Roman"/>
                <w:sz w:val="24"/>
                <w:szCs w:val="24"/>
              </w:rPr>
              <w:t>. La organización y realización de los plebiscitos dentro de la Comunidad Universitaria, será responsabilidad del Consejo Universitario. El escrutinio de los plebiscitos será abierto.</w:t>
            </w:r>
          </w:p>
        </w:tc>
        <w:tc>
          <w:tcPr>
            <w:tcW w:w="5954" w:type="dxa"/>
            <w:gridSpan w:val="2"/>
            <w:shd w:val="clear" w:color="auto" w:fill="auto"/>
          </w:tcPr>
          <w:p w14:paraId="06C478CA" w14:textId="77777777" w:rsidR="00F47968" w:rsidRDefault="00F47968" w:rsidP="00760398">
            <w:pPr>
              <w:jc w:val="both"/>
              <w:rPr>
                <w:rFonts w:ascii="Times New Roman" w:hAnsi="Times New Roman" w:cs="Times New Roman"/>
                <w:sz w:val="24"/>
                <w:szCs w:val="24"/>
              </w:rPr>
            </w:pPr>
            <w:r w:rsidRPr="00A27792">
              <w:rPr>
                <w:rFonts w:ascii="Times New Roman" w:hAnsi="Times New Roman" w:cs="Times New Roman"/>
                <w:b/>
                <w:sz w:val="24"/>
                <w:szCs w:val="24"/>
              </w:rPr>
              <w:t>Artículo 27º</w:t>
            </w:r>
            <w:r w:rsidRPr="009E53CE">
              <w:rPr>
                <w:rFonts w:ascii="Times New Roman" w:hAnsi="Times New Roman" w:cs="Times New Roman"/>
                <w:sz w:val="24"/>
                <w:szCs w:val="24"/>
              </w:rPr>
              <w:t xml:space="preserve">. </w:t>
            </w:r>
            <w:r w:rsidRPr="009E53CE">
              <w:rPr>
                <w:rFonts w:ascii="Times New Roman" w:hAnsi="Times New Roman" w:cs="Times New Roman"/>
                <w:sz w:val="24"/>
                <w:szCs w:val="24"/>
                <w:highlight w:val="yellow"/>
              </w:rPr>
              <w:t>La Comunidad Universitaria, a través de un Consejo de Asambleas, Plebiscitos y Consultas, organizará la realización de las asambleas, plebiscitos y consultas, de acuerdo con la reglamentación que ella misma apruebe y establezca.</w:t>
            </w:r>
            <w:r w:rsidRPr="009E53CE">
              <w:rPr>
                <w:rFonts w:ascii="Times New Roman" w:hAnsi="Times New Roman" w:cs="Times New Roman"/>
                <w:sz w:val="24"/>
                <w:szCs w:val="24"/>
              </w:rPr>
              <w:t xml:space="preserve"> El escrutinio de los plebiscitos será abierto.</w:t>
            </w:r>
          </w:p>
          <w:p w14:paraId="5545CA49" w14:textId="77777777" w:rsidR="00F47968" w:rsidRPr="009E53CE" w:rsidRDefault="00F47968" w:rsidP="00760398">
            <w:pPr>
              <w:jc w:val="both"/>
              <w:rPr>
                <w:rFonts w:ascii="Times New Roman" w:hAnsi="Times New Roman" w:cs="Times New Roman"/>
                <w:sz w:val="24"/>
                <w:szCs w:val="24"/>
              </w:rPr>
            </w:pPr>
          </w:p>
        </w:tc>
        <w:tc>
          <w:tcPr>
            <w:tcW w:w="2978" w:type="dxa"/>
            <w:gridSpan w:val="2"/>
            <w:shd w:val="clear" w:color="auto" w:fill="auto"/>
          </w:tcPr>
          <w:p w14:paraId="716E350C" w14:textId="099EDA51" w:rsidR="00F47968" w:rsidRPr="009E53CE" w:rsidRDefault="00F47968" w:rsidP="00760398">
            <w:pPr>
              <w:jc w:val="both"/>
              <w:rPr>
                <w:rFonts w:ascii="Times New Roman" w:hAnsi="Times New Roman" w:cs="Times New Roman"/>
                <w:sz w:val="24"/>
                <w:szCs w:val="24"/>
              </w:rPr>
            </w:pPr>
            <w:r w:rsidRPr="009E53CE">
              <w:rPr>
                <w:rFonts w:ascii="Times New Roman" w:hAnsi="Times New Roman" w:cs="Times New Roman"/>
                <w:sz w:val="24"/>
                <w:szCs w:val="24"/>
              </w:rPr>
              <w:t>Se anexa el documento que</w:t>
            </w:r>
            <w:r w:rsidR="00760398">
              <w:rPr>
                <w:rFonts w:ascii="Times New Roman" w:hAnsi="Times New Roman" w:cs="Times New Roman"/>
                <w:sz w:val="24"/>
                <w:szCs w:val="24"/>
              </w:rPr>
              <w:t xml:space="preserve"> </w:t>
            </w:r>
            <w:r w:rsidR="00760398" w:rsidRPr="00760398">
              <w:rPr>
                <w:rFonts w:ascii="Times New Roman" w:hAnsi="Times New Roman" w:cs="Times New Roman"/>
                <w:color w:val="FF0000"/>
                <w:sz w:val="24"/>
                <w:szCs w:val="24"/>
              </w:rPr>
              <w:t>debe</w:t>
            </w:r>
            <w:r w:rsidRPr="009E53CE">
              <w:rPr>
                <w:rFonts w:ascii="Times New Roman" w:hAnsi="Times New Roman" w:cs="Times New Roman"/>
                <w:sz w:val="24"/>
                <w:szCs w:val="24"/>
              </w:rPr>
              <w:t xml:space="preserve"> norma</w:t>
            </w:r>
            <w:r w:rsidR="00760398" w:rsidRPr="00760398">
              <w:rPr>
                <w:rFonts w:ascii="Times New Roman" w:hAnsi="Times New Roman" w:cs="Times New Roman"/>
                <w:color w:val="FF0000"/>
                <w:sz w:val="24"/>
                <w:szCs w:val="24"/>
              </w:rPr>
              <w:t>r</w:t>
            </w:r>
            <w:r w:rsidRPr="009E53CE">
              <w:rPr>
                <w:rFonts w:ascii="Times New Roman" w:hAnsi="Times New Roman" w:cs="Times New Roman"/>
                <w:sz w:val="24"/>
                <w:szCs w:val="24"/>
              </w:rPr>
              <w:t xml:space="preserve"> al</w:t>
            </w:r>
            <w:r w:rsidR="00CC0E6A">
              <w:rPr>
                <w:rFonts w:ascii="Times New Roman" w:hAnsi="Times New Roman" w:cs="Times New Roman"/>
                <w:sz w:val="24"/>
                <w:szCs w:val="24"/>
              </w:rPr>
              <w:t xml:space="preserve"> Consejo de Asambleas, Plebiscitos y Consultas.</w:t>
            </w:r>
          </w:p>
        </w:tc>
      </w:tr>
      <w:tr w:rsidR="00F47968" w:rsidRPr="007B3EB3" w14:paraId="206587CE" w14:textId="77777777" w:rsidTr="00020835">
        <w:trPr>
          <w:cantSplit/>
        </w:trPr>
        <w:tc>
          <w:tcPr>
            <w:tcW w:w="4815" w:type="dxa"/>
            <w:gridSpan w:val="2"/>
            <w:shd w:val="clear" w:color="auto" w:fill="auto"/>
          </w:tcPr>
          <w:p w14:paraId="18A14894" w14:textId="77777777" w:rsidR="00F47968" w:rsidRPr="009E53CE" w:rsidRDefault="00F47968" w:rsidP="00F47968">
            <w:pPr>
              <w:rPr>
                <w:rFonts w:ascii="Times New Roman" w:hAnsi="Times New Roman" w:cs="Times New Roman"/>
                <w:sz w:val="24"/>
                <w:szCs w:val="24"/>
              </w:rPr>
            </w:pPr>
            <w:r w:rsidRPr="00A27792">
              <w:rPr>
                <w:rFonts w:ascii="Times New Roman" w:hAnsi="Times New Roman" w:cs="Times New Roman"/>
                <w:b/>
                <w:sz w:val="24"/>
                <w:szCs w:val="24"/>
              </w:rPr>
              <w:t>Artículo 28º</w:t>
            </w:r>
            <w:r w:rsidRPr="009E53CE">
              <w:rPr>
                <w:rFonts w:ascii="Times New Roman" w:hAnsi="Times New Roman" w:cs="Times New Roman"/>
                <w:sz w:val="24"/>
                <w:szCs w:val="24"/>
              </w:rPr>
              <w:t>. Los plebiscitos serán convocados para todos los casos que lo requieran según las fracciones I, II, IV y V del Artículo 25 del presente estatuto y cuando un 20% de miembros de la comunidad manifieste desacuerdo a alguna decisión tomada por el Consejo Universitario.</w:t>
            </w:r>
          </w:p>
        </w:tc>
        <w:tc>
          <w:tcPr>
            <w:tcW w:w="5954" w:type="dxa"/>
            <w:gridSpan w:val="2"/>
            <w:shd w:val="clear" w:color="auto" w:fill="auto"/>
          </w:tcPr>
          <w:p w14:paraId="3F519B25" w14:textId="7CDE352C" w:rsidR="00F47968" w:rsidRDefault="00F47968" w:rsidP="00760398">
            <w:pPr>
              <w:jc w:val="both"/>
              <w:rPr>
                <w:rFonts w:ascii="Times New Roman" w:hAnsi="Times New Roman" w:cs="Times New Roman"/>
                <w:sz w:val="24"/>
                <w:szCs w:val="24"/>
              </w:rPr>
            </w:pPr>
            <w:r w:rsidRPr="00A27792">
              <w:rPr>
                <w:rFonts w:ascii="Times New Roman" w:hAnsi="Times New Roman" w:cs="Times New Roman"/>
                <w:b/>
                <w:sz w:val="24"/>
                <w:szCs w:val="24"/>
              </w:rPr>
              <w:t>Artículo 28º</w:t>
            </w:r>
            <w:r w:rsidRPr="009E53CE">
              <w:rPr>
                <w:rFonts w:ascii="Times New Roman" w:hAnsi="Times New Roman" w:cs="Times New Roman"/>
                <w:sz w:val="24"/>
                <w:szCs w:val="24"/>
              </w:rPr>
              <w:t>. Los plebiscitos serán convocados para todos los casos que lo requieran según las Fracciones I, II, IV y V del Artículo 25</w:t>
            </w:r>
            <w:r w:rsidRPr="009E53CE">
              <w:rPr>
                <w:rFonts w:ascii="Times New Roman" w:hAnsi="Times New Roman" w:cs="Times New Roman"/>
                <w:sz w:val="24"/>
                <w:szCs w:val="24"/>
                <w:highlight w:val="yellow"/>
              </w:rPr>
              <w:t>º</w:t>
            </w:r>
            <w:r w:rsidRPr="009E53CE">
              <w:rPr>
                <w:rFonts w:ascii="Times New Roman" w:hAnsi="Times New Roman" w:cs="Times New Roman"/>
                <w:sz w:val="24"/>
                <w:szCs w:val="24"/>
              </w:rPr>
              <w:t xml:space="preserve"> del presente Estatuto, </w:t>
            </w:r>
            <w:r w:rsidRPr="009E53CE">
              <w:rPr>
                <w:rFonts w:ascii="Times New Roman" w:hAnsi="Times New Roman" w:cs="Times New Roman"/>
                <w:sz w:val="24"/>
                <w:szCs w:val="24"/>
                <w:highlight w:val="yellow"/>
              </w:rPr>
              <w:t xml:space="preserve">o </w:t>
            </w:r>
            <w:r w:rsidRPr="00DB535D">
              <w:rPr>
                <w:rFonts w:ascii="Times New Roman" w:hAnsi="Times New Roman" w:cs="Times New Roman"/>
                <w:sz w:val="24"/>
                <w:szCs w:val="24"/>
                <w:highlight w:val="yellow"/>
              </w:rPr>
              <w:t>bien</w:t>
            </w:r>
            <w:r w:rsidR="00DB0E32" w:rsidRPr="00DB535D">
              <w:rPr>
                <w:rFonts w:ascii="Times New Roman" w:hAnsi="Times New Roman" w:cs="Times New Roman"/>
                <w:sz w:val="24"/>
                <w:szCs w:val="24"/>
                <w:highlight w:val="yellow"/>
              </w:rPr>
              <w:t>,</w:t>
            </w:r>
            <w:r w:rsidRPr="00DB535D">
              <w:rPr>
                <w:rFonts w:ascii="Times New Roman" w:hAnsi="Times New Roman" w:cs="Times New Roman"/>
                <w:sz w:val="24"/>
                <w:szCs w:val="24"/>
                <w:highlight w:val="yellow"/>
              </w:rPr>
              <w:t xml:space="preserve"> cuando </w:t>
            </w:r>
            <w:r w:rsidRPr="009E53CE">
              <w:rPr>
                <w:rFonts w:ascii="Times New Roman" w:hAnsi="Times New Roman" w:cs="Times New Roman"/>
                <w:sz w:val="24"/>
                <w:szCs w:val="24"/>
                <w:highlight w:val="yellow"/>
              </w:rPr>
              <w:t xml:space="preserve">al menos un 20% de miembros de la Comunidad Universitaria manifieste desacuerdo en alguna decisión no académica tomada por el Rector, Consejo Universitario o Comisión de Justicia. </w:t>
            </w:r>
          </w:p>
          <w:p w14:paraId="7E6A10A8" w14:textId="254DC2AC" w:rsidR="00F47968" w:rsidRPr="009E53CE" w:rsidRDefault="00F47968" w:rsidP="00760398">
            <w:pPr>
              <w:jc w:val="both"/>
              <w:rPr>
                <w:rFonts w:ascii="Times New Roman" w:hAnsi="Times New Roman" w:cs="Times New Roman"/>
                <w:sz w:val="24"/>
                <w:szCs w:val="24"/>
              </w:rPr>
            </w:pPr>
          </w:p>
        </w:tc>
        <w:tc>
          <w:tcPr>
            <w:tcW w:w="2978" w:type="dxa"/>
            <w:gridSpan w:val="2"/>
            <w:shd w:val="clear" w:color="auto" w:fill="auto"/>
          </w:tcPr>
          <w:p w14:paraId="460DF464" w14:textId="77777777" w:rsidR="00F47968" w:rsidRPr="009E53CE" w:rsidRDefault="00F47968" w:rsidP="00760398">
            <w:pPr>
              <w:jc w:val="both"/>
              <w:rPr>
                <w:rFonts w:ascii="Times New Roman" w:hAnsi="Times New Roman" w:cs="Times New Roman"/>
                <w:sz w:val="24"/>
                <w:szCs w:val="24"/>
              </w:rPr>
            </w:pPr>
          </w:p>
        </w:tc>
      </w:tr>
      <w:tr w:rsidR="00F47968" w:rsidRPr="007B3EB3" w14:paraId="1C2D9432" w14:textId="77777777" w:rsidTr="00A147C1">
        <w:trPr>
          <w:cantSplit/>
        </w:trPr>
        <w:tc>
          <w:tcPr>
            <w:tcW w:w="13747" w:type="dxa"/>
            <w:gridSpan w:val="6"/>
            <w:shd w:val="clear" w:color="auto" w:fill="D1D1D1" w:themeFill="background2" w:themeFillShade="E6"/>
          </w:tcPr>
          <w:p w14:paraId="180C6A0E" w14:textId="4D6C1395" w:rsidR="00F47968"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lastRenderedPageBreak/>
              <w:t>CAPITULO II</w:t>
            </w:r>
            <w:r>
              <w:rPr>
                <w:rFonts w:ascii="Times New Roman" w:hAnsi="Times New Roman" w:cs="Times New Roman"/>
                <w:b/>
                <w:bCs/>
                <w:sz w:val="24"/>
                <w:szCs w:val="24"/>
              </w:rPr>
              <w:t>I</w:t>
            </w:r>
          </w:p>
          <w:p w14:paraId="7945054C" w14:textId="6F2FCE5B" w:rsidR="00F47968" w:rsidRPr="00B934A4"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 xml:space="preserve"> DEL CONSEJO UNIVERSITARIO</w:t>
            </w:r>
          </w:p>
          <w:p w14:paraId="67E93E67" w14:textId="77777777" w:rsidR="00F47968" w:rsidRPr="00B934A4"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Subcomisión 4</w:t>
            </w:r>
          </w:p>
          <w:p w14:paraId="07EFA09F" w14:textId="77777777" w:rsidR="00F47968"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 xml:space="preserve">Prof. Juan Lorenzo Medina </w:t>
            </w:r>
            <w:proofErr w:type="spellStart"/>
            <w:r w:rsidRPr="00B934A4">
              <w:rPr>
                <w:rFonts w:ascii="Times New Roman" w:hAnsi="Times New Roman" w:cs="Times New Roman"/>
                <w:b/>
                <w:bCs/>
                <w:sz w:val="24"/>
                <w:szCs w:val="24"/>
              </w:rPr>
              <w:t>Pitalúa</w:t>
            </w:r>
            <w:proofErr w:type="spellEnd"/>
            <w:r w:rsidRPr="00B934A4">
              <w:rPr>
                <w:rFonts w:ascii="Times New Roman" w:hAnsi="Times New Roman" w:cs="Times New Roman"/>
                <w:b/>
                <w:bCs/>
                <w:sz w:val="24"/>
                <w:szCs w:val="24"/>
              </w:rPr>
              <w:t xml:space="preserve"> (Parasitología A.) Prof. Margarita Soto Aguilar Al. Ana Evangelina Magaña Pérez </w:t>
            </w:r>
          </w:p>
          <w:p w14:paraId="4F02095A" w14:textId="728C358F" w:rsidR="00F47968" w:rsidRPr="007B3EB3"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Al. José Antonio Martínez Olguín (URUZA)</w:t>
            </w:r>
          </w:p>
        </w:tc>
      </w:tr>
      <w:tr w:rsidR="00F47968" w:rsidRPr="007B3EB3" w14:paraId="34DF4964" w14:textId="77777777" w:rsidTr="00020835">
        <w:trPr>
          <w:cantSplit/>
        </w:trPr>
        <w:tc>
          <w:tcPr>
            <w:tcW w:w="4815" w:type="dxa"/>
            <w:gridSpan w:val="2"/>
            <w:shd w:val="clear" w:color="auto" w:fill="auto"/>
          </w:tcPr>
          <w:p w14:paraId="48DE2D77" w14:textId="77777777" w:rsidR="00F47968" w:rsidRDefault="00F47968" w:rsidP="00F47968">
            <w:pPr>
              <w:keepNext/>
              <w:rPr>
                <w:rFonts w:ascii="Times New Roman" w:hAnsi="Times New Roman" w:cs="Times New Roman"/>
                <w:sz w:val="24"/>
                <w:szCs w:val="24"/>
              </w:rPr>
            </w:pPr>
            <w:r w:rsidRPr="00A27792">
              <w:rPr>
                <w:rFonts w:ascii="Times New Roman" w:hAnsi="Times New Roman" w:cs="Times New Roman"/>
                <w:b/>
                <w:sz w:val="24"/>
                <w:szCs w:val="24"/>
              </w:rPr>
              <w:t>Artículo 29º</w:t>
            </w:r>
            <w:r w:rsidRPr="007B3EB3">
              <w:rPr>
                <w:rFonts w:ascii="Times New Roman" w:hAnsi="Times New Roman" w:cs="Times New Roman"/>
                <w:sz w:val="24"/>
                <w:szCs w:val="24"/>
              </w:rPr>
              <w:t xml:space="preserve">. El Consejo Universitario será el cuerpo colegiado encargado de resolver y decidir sobre los asuntos académicos y administrativos generales de la Institución. </w:t>
            </w:r>
          </w:p>
          <w:p w14:paraId="2C69622C" w14:textId="6989420D" w:rsidR="00F47968" w:rsidRPr="007B3EB3" w:rsidRDefault="00F47968" w:rsidP="00F47968">
            <w:pPr>
              <w:keepNext/>
              <w:rPr>
                <w:rFonts w:ascii="Times New Roman" w:hAnsi="Times New Roman" w:cs="Times New Roman"/>
                <w:b/>
                <w:bCs/>
                <w:sz w:val="24"/>
                <w:szCs w:val="24"/>
              </w:rPr>
            </w:pPr>
          </w:p>
        </w:tc>
        <w:tc>
          <w:tcPr>
            <w:tcW w:w="5954" w:type="dxa"/>
            <w:gridSpan w:val="2"/>
            <w:shd w:val="clear" w:color="auto" w:fill="auto"/>
          </w:tcPr>
          <w:p w14:paraId="61E7F1DC" w14:textId="2450A624" w:rsidR="00F47968" w:rsidRPr="007B3EB3" w:rsidRDefault="00F47968" w:rsidP="00760398">
            <w:pPr>
              <w:keepNext/>
              <w:jc w:val="both"/>
              <w:rPr>
                <w:rFonts w:ascii="Times New Roman" w:hAnsi="Times New Roman" w:cs="Times New Roman"/>
                <w:b/>
                <w:bCs/>
                <w:sz w:val="24"/>
                <w:szCs w:val="24"/>
              </w:rPr>
            </w:pPr>
            <w:r w:rsidRPr="00A27792">
              <w:rPr>
                <w:rFonts w:ascii="Times New Roman" w:hAnsi="Times New Roman" w:cs="Times New Roman"/>
                <w:b/>
                <w:sz w:val="24"/>
                <w:szCs w:val="24"/>
              </w:rPr>
              <w:t>Artículo 29º</w:t>
            </w:r>
            <w:r w:rsidRPr="007B3EB3">
              <w:rPr>
                <w:rFonts w:ascii="Times New Roman" w:hAnsi="Times New Roman" w:cs="Times New Roman"/>
                <w:sz w:val="24"/>
                <w:szCs w:val="24"/>
              </w:rPr>
              <w:t xml:space="preserve">. El Consejo Universitario será el cuerpo colegiado encargado de resolver y decidir sobre los asuntos académico y administrativos generales de la </w:t>
            </w:r>
            <w:r w:rsidRPr="002205D9">
              <w:rPr>
                <w:rFonts w:ascii="Times New Roman" w:hAnsi="Times New Roman" w:cs="Times New Roman"/>
                <w:sz w:val="24"/>
                <w:szCs w:val="24"/>
                <w:highlight w:val="yellow"/>
              </w:rPr>
              <w:t>I</w:t>
            </w:r>
            <w:r w:rsidRPr="007B3EB3">
              <w:rPr>
                <w:rFonts w:ascii="Times New Roman" w:hAnsi="Times New Roman" w:cs="Times New Roman"/>
                <w:sz w:val="24"/>
                <w:szCs w:val="24"/>
              </w:rPr>
              <w:t>nstitución.</w:t>
            </w:r>
          </w:p>
        </w:tc>
        <w:tc>
          <w:tcPr>
            <w:tcW w:w="2978" w:type="dxa"/>
            <w:gridSpan w:val="2"/>
            <w:shd w:val="clear" w:color="auto" w:fill="auto"/>
          </w:tcPr>
          <w:p w14:paraId="1A366C23" w14:textId="3DC28FC7" w:rsidR="00F47968" w:rsidRPr="007B3EB3" w:rsidRDefault="00CC0E6A" w:rsidP="00760398">
            <w:pPr>
              <w:keepNext/>
              <w:jc w:val="both"/>
              <w:rPr>
                <w:rFonts w:ascii="Times New Roman" w:hAnsi="Times New Roman" w:cs="Times New Roman"/>
                <w:b/>
                <w:bCs/>
                <w:sz w:val="24"/>
                <w:szCs w:val="24"/>
              </w:rPr>
            </w:pPr>
            <w:r w:rsidRPr="00CC0E6A">
              <w:rPr>
                <w:rFonts w:ascii="Times New Roman" w:hAnsi="Times New Roman" w:cs="Times New Roman"/>
                <w:spacing w:val="-9"/>
                <w:sz w:val="24"/>
                <w:szCs w:val="24"/>
              </w:rPr>
              <w:t xml:space="preserve">Artículo 8 </w:t>
            </w:r>
            <w:r>
              <w:rPr>
                <w:rFonts w:ascii="Times New Roman" w:hAnsi="Times New Roman" w:cs="Times New Roman"/>
                <w:spacing w:val="-9"/>
                <w:sz w:val="24"/>
                <w:szCs w:val="24"/>
              </w:rPr>
              <w:t xml:space="preserve">de la </w:t>
            </w:r>
            <w:r w:rsidRPr="00CC0E6A">
              <w:rPr>
                <w:rFonts w:ascii="Times New Roman" w:hAnsi="Times New Roman" w:cs="Times New Roman"/>
                <w:spacing w:val="-9"/>
                <w:sz w:val="24"/>
                <w:szCs w:val="24"/>
              </w:rPr>
              <w:t>Ley que crea la UACh</w:t>
            </w:r>
            <w:r>
              <w:rPr>
                <w:rFonts w:ascii="Times New Roman" w:hAnsi="Times New Roman" w:cs="Times New Roman"/>
                <w:spacing w:val="-9"/>
                <w:sz w:val="24"/>
                <w:szCs w:val="24"/>
              </w:rPr>
              <w:t>.</w:t>
            </w:r>
          </w:p>
        </w:tc>
      </w:tr>
      <w:tr w:rsidR="00F47968" w:rsidRPr="007B3EB3" w14:paraId="7590AC7A" w14:textId="77777777" w:rsidTr="00020835">
        <w:trPr>
          <w:cantSplit/>
        </w:trPr>
        <w:tc>
          <w:tcPr>
            <w:tcW w:w="4815" w:type="dxa"/>
            <w:gridSpan w:val="2"/>
            <w:shd w:val="clear" w:color="auto" w:fill="auto"/>
          </w:tcPr>
          <w:p w14:paraId="4A35AE45" w14:textId="66215F6E" w:rsidR="00F47968" w:rsidRPr="007B3EB3" w:rsidRDefault="00F47968" w:rsidP="00F47968">
            <w:pPr>
              <w:pStyle w:val="Default"/>
              <w:keepNext/>
              <w:spacing w:before="240"/>
              <w:ind w:right="142"/>
              <w:rPr>
                <w:rFonts w:ascii="Times New Roman" w:hAnsi="Times New Roman" w:cs="Times New Roman"/>
              </w:rPr>
            </w:pPr>
            <w:r w:rsidRPr="00A27792">
              <w:rPr>
                <w:rFonts w:ascii="Times New Roman" w:hAnsi="Times New Roman" w:cs="Times New Roman"/>
                <w:b/>
              </w:rPr>
              <w:t>Artículo 30º</w:t>
            </w:r>
            <w:r w:rsidRPr="007B3EB3">
              <w:rPr>
                <w:rFonts w:ascii="Times New Roman" w:hAnsi="Times New Roman" w:cs="Times New Roman"/>
              </w:rPr>
              <w:t>. El Consejo Universitario estará integrado paritariamente por alumnos y personal académico.</w:t>
            </w:r>
          </w:p>
          <w:p w14:paraId="502F0276" w14:textId="588BA632" w:rsidR="00F47968" w:rsidRPr="00A36E42" w:rsidRDefault="00F47968" w:rsidP="00F47968">
            <w:pPr>
              <w:keepNext/>
              <w:spacing w:before="240"/>
              <w:rPr>
                <w:rFonts w:ascii="Times New Roman" w:hAnsi="Times New Roman" w:cs="Times New Roman"/>
                <w:sz w:val="24"/>
                <w:szCs w:val="24"/>
              </w:rPr>
            </w:pPr>
            <w:r w:rsidRPr="00A36E42">
              <w:rPr>
                <w:rFonts w:ascii="Times New Roman" w:hAnsi="Times New Roman" w:cs="Times New Roman"/>
                <w:sz w:val="24"/>
                <w:szCs w:val="24"/>
              </w:rPr>
              <w:t>I.</w:t>
            </w:r>
            <w:r>
              <w:rPr>
                <w:rFonts w:ascii="Times New Roman" w:hAnsi="Times New Roman" w:cs="Times New Roman"/>
                <w:sz w:val="24"/>
                <w:szCs w:val="24"/>
              </w:rPr>
              <w:t xml:space="preserve"> </w:t>
            </w:r>
            <w:r w:rsidRPr="00A36E42">
              <w:rPr>
                <w:rFonts w:ascii="Times New Roman" w:hAnsi="Times New Roman" w:cs="Times New Roman"/>
                <w:sz w:val="24"/>
                <w:szCs w:val="24"/>
              </w:rPr>
              <w:t xml:space="preserve">El Rector quien fungirá como </w:t>
            </w:r>
            <w:proofErr w:type="gramStart"/>
            <w:r w:rsidRPr="00A36E42">
              <w:rPr>
                <w:rFonts w:ascii="Times New Roman" w:hAnsi="Times New Roman" w:cs="Times New Roman"/>
                <w:sz w:val="24"/>
                <w:szCs w:val="24"/>
              </w:rPr>
              <w:t>Presidente</w:t>
            </w:r>
            <w:proofErr w:type="gramEnd"/>
            <w:r w:rsidRPr="00A36E42">
              <w:rPr>
                <w:rFonts w:ascii="Times New Roman" w:hAnsi="Times New Roman" w:cs="Times New Roman"/>
                <w:sz w:val="24"/>
                <w:szCs w:val="24"/>
              </w:rPr>
              <w:t xml:space="preserve"> del Consejo, y tendrá derecho a voz y en casos de empate voto de calidad.</w:t>
            </w:r>
          </w:p>
          <w:p w14:paraId="37653245" w14:textId="6B7819D9" w:rsidR="00F47968" w:rsidRDefault="00F47968" w:rsidP="00F47968">
            <w:pPr>
              <w:spacing w:before="240"/>
              <w:rPr>
                <w:rFonts w:ascii="Times New Roman" w:hAnsi="Times New Roman" w:cs="Times New Roman"/>
                <w:sz w:val="24"/>
                <w:szCs w:val="24"/>
              </w:rPr>
            </w:pPr>
            <w:r w:rsidRPr="007B3EB3">
              <w:rPr>
                <w:rFonts w:ascii="Times New Roman" w:hAnsi="Times New Roman" w:cs="Times New Roman"/>
                <w:sz w:val="24"/>
                <w:szCs w:val="24"/>
              </w:rPr>
              <w:t xml:space="preserve">II. El </w:t>
            </w:r>
            <w:proofErr w:type="gramStart"/>
            <w:r w:rsidRPr="007B3EB3">
              <w:rPr>
                <w:rFonts w:ascii="Times New Roman" w:hAnsi="Times New Roman" w:cs="Times New Roman"/>
                <w:sz w:val="24"/>
                <w:szCs w:val="24"/>
              </w:rPr>
              <w:t>Secretario</w:t>
            </w:r>
            <w:proofErr w:type="gramEnd"/>
            <w:r w:rsidRPr="007B3EB3">
              <w:rPr>
                <w:rFonts w:ascii="Times New Roman" w:hAnsi="Times New Roman" w:cs="Times New Roman"/>
                <w:sz w:val="24"/>
                <w:szCs w:val="24"/>
              </w:rPr>
              <w:t xml:space="preserve"> Académico de la Universidad, quien fungirá como Secretario del Consejo y tendrá</w:t>
            </w:r>
            <w:r>
              <w:rPr>
                <w:rFonts w:ascii="Times New Roman" w:hAnsi="Times New Roman" w:cs="Times New Roman"/>
                <w:sz w:val="24"/>
                <w:szCs w:val="24"/>
              </w:rPr>
              <w:t xml:space="preserve"> </w:t>
            </w:r>
            <w:r w:rsidRPr="007B3EB3">
              <w:rPr>
                <w:rFonts w:ascii="Times New Roman" w:hAnsi="Times New Roman" w:cs="Times New Roman"/>
                <w:sz w:val="24"/>
                <w:szCs w:val="24"/>
              </w:rPr>
              <w:t>derecho a voz.</w:t>
            </w:r>
          </w:p>
          <w:p w14:paraId="73096BC4" w14:textId="7BEEF4E0" w:rsidR="00F47968" w:rsidRDefault="00F47968" w:rsidP="00F47968">
            <w:pPr>
              <w:spacing w:before="240"/>
              <w:rPr>
                <w:rFonts w:ascii="Times New Roman" w:hAnsi="Times New Roman" w:cs="Times New Roman"/>
                <w:sz w:val="24"/>
                <w:szCs w:val="24"/>
              </w:rPr>
            </w:pPr>
            <w:r w:rsidRPr="007B3EB3">
              <w:rPr>
                <w:rFonts w:ascii="Times New Roman" w:hAnsi="Times New Roman" w:cs="Times New Roman"/>
                <w:sz w:val="24"/>
                <w:szCs w:val="24"/>
              </w:rPr>
              <w:t xml:space="preserve">III. Los </w:t>
            </w:r>
            <w:proofErr w:type="gramStart"/>
            <w:r w:rsidRPr="007B3EB3">
              <w:rPr>
                <w:rFonts w:ascii="Times New Roman" w:hAnsi="Times New Roman" w:cs="Times New Roman"/>
                <w:sz w:val="24"/>
                <w:szCs w:val="24"/>
              </w:rPr>
              <w:t>Consejeros</w:t>
            </w:r>
            <w:proofErr w:type="gramEnd"/>
            <w:r w:rsidRPr="007B3EB3">
              <w:rPr>
                <w:rFonts w:ascii="Times New Roman" w:hAnsi="Times New Roman" w:cs="Times New Roman"/>
                <w:sz w:val="24"/>
                <w:szCs w:val="24"/>
              </w:rPr>
              <w:t xml:space="preserve"> Vocales, que serán nombrados unos por las Comunidades de Departamento y otros por la Comunidad Universitaria, tendrán derecho a voz y voto.</w:t>
            </w:r>
          </w:p>
          <w:p w14:paraId="6833F726" w14:textId="713CD71A" w:rsidR="00F47968" w:rsidRDefault="00F47968" w:rsidP="00F47968">
            <w:pPr>
              <w:spacing w:before="240"/>
              <w:rPr>
                <w:rFonts w:ascii="Times New Roman" w:hAnsi="Times New Roman" w:cs="Times New Roman"/>
                <w:sz w:val="24"/>
                <w:szCs w:val="24"/>
              </w:rPr>
            </w:pPr>
            <w:r w:rsidRPr="00C156C1">
              <w:rPr>
                <w:rFonts w:ascii="Times New Roman" w:hAnsi="Times New Roman" w:cs="Times New Roman"/>
                <w:sz w:val="24"/>
                <w:szCs w:val="24"/>
              </w:rPr>
              <w:t>a)</w:t>
            </w:r>
            <w:r>
              <w:rPr>
                <w:rFonts w:ascii="Times New Roman" w:hAnsi="Times New Roman" w:cs="Times New Roman"/>
                <w:sz w:val="24"/>
                <w:szCs w:val="24"/>
              </w:rPr>
              <w:t>.</w:t>
            </w:r>
            <w:r w:rsidRPr="00C156C1">
              <w:rPr>
                <w:rFonts w:ascii="Times New Roman" w:hAnsi="Times New Roman" w:cs="Times New Roman"/>
                <w:sz w:val="24"/>
                <w:szCs w:val="24"/>
              </w:rPr>
              <w:t xml:space="preserve"> Los representantes por los Departamentos serán electos en número de dos (un alumno y </w:t>
            </w:r>
            <w:r w:rsidRPr="00C156C1">
              <w:rPr>
                <w:rFonts w:ascii="Times New Roman" w:hAnsi="Times New Roman" w:cs="Times New Roman"/>
                <w:sz w:val="24"/>
                <w:szCs w:val="24"/>
              </w:rPr>
              <w:lastRenderedPageBreak/>
              <w:t>un miembro del personal académico) por sus comunidades departamentales mediante el voto universal.</w:t>
            </w:r>
          </w:p>
          <w:p w14:paraId="703D2961" w14:textId="4EF419CA" w:rsidR="00F47968" w:rsidRPr="00A36E42" w:rsidRDefault="00F47968" w:rsidP="00F47968">
            <w:pPr>
              <w:spacing w:before="240"/>
            </w:pPr>
            <w:r>
              <w:rPr>
                <w:rFonts w:ascii="Times New Roman" w:hAnsi="Times New Roman" w:cs="Times New Roman"/>
                <w:sz w:val="24"/>
                <w:szCs w:val="24"/>
              </w:rPr>
              <w:t xml:space="preserve">b). </w:t>
            </w:r>
            <w:r w:rsidRPr="007B3EB3">
              <w:rPr>
                <w:rFonts w:ascii="Times New Roman" w:hAnsi="Times New Roman" w:cs="Times New Roman"/>
                <w:sz w:val="24"/>
                <w:szCs w:val="24"/>
              </w:rPr>
              <w:t xml:space="preserve">Los representantes por la Comunidad Universitaria serán electos en proporción de un medio del total que resulte de la elección de los representantes departamentales (de manera que el consejo estará integrado por aproximación de dos tercios de los representantes de los Departamentos y un tercio de los representantes </w:t>
            </w:r>
            <w:r w:rsidR="00EA6F29">
              <w:rPr>
                <w:rFonts w:ascii="Times New Roman" w:hAnsi="Times New Roman" w:cs="Times New Roman"/>
                <w:sz w:val="24"/>
                <w:szCs w:val="24"/>
              </w:rPr>
              <w:t>-</w:t>
            </w:r>
            <w:r w:rsidRPr="007B3EB3">
              <w:rPr>
                <w:rFonts w:ascii="Times New Roman" w:hAnsi="Times New Roman" w:cs="Times New Roman"/>
                <w:sz w:val="24"/>
                <w:szCs w:val="24"/>
              </w:rPr>
              <w:t>de la Comunidad). Para conformar el cuadro que se someterá a votación de toda la comunidad, cada Departamento, nominará un maestro y alumno, para que se seleccione entre ellos el número que corresponda manteniendo la paridad. La votación será universal, directa y secreta.</w:t>
            </w:r>
          </w:p>
        </w:tc>
        <w:tc>
          <w:tcPr>
            <w:tcW w:w="5954" w:type="dxa"/>
            <w:gridSpan w:val="2"/>
            <w:shd w:val="clear" w:color="auto" w:fill="auto"/>
          </w:tcPr>
          <w:p w14:paraId="163889C8" w14:textId="79E29F23" w:rsidR="00F47968" w:rsidRPr="007B3EB3" w:rsidRDefault="00F47968" w:rsidP="00760398">
            <w:pPr>
              <w:pStyle w:val="Default"/>
              <w:keepNext/>
              <w:spacing w:before="240"/>
              <w:jc w:val="both"/>
              <w:rPr>
                <w:rFonts w:ascii="Times New Roman" w:hAnsi="Times New Roman" w:cs="Times New Roman"/>
              </w:rPr>
            </w:pPr>
            <w:r w:rsidRPr="00A27792">
              <w:rPr>
                <w:rFonts w:ascii="Times New Roman" w:hAnsi="Times New Roman" w:cs="Times New Roman"/>
                <w:b/>
              </w:rPr>
              <w:lastRenderedPageBreak/>
              <w:t>Artículo 30º</w:t>
            </w:r>
            <w:r w:rsidRPr="007B3EB3">
              <w:rPr>
                <w:rFonts w:ascii="Times New Roman" w:hAnsi="Times New Roman" w:cs="Times New Roman"/>
              </w:rPr>
              <w:t xml:space="preserve">. El Consejo Universitario estará integrado paritariamente por </w:t>
            </w:r>
            <w:r w:rsidR="00403764" w:rsidRPr="00185DE5">
              <w:rPr>
                <w:rFonts w:ascii="Times New Roman" w:hAnsi="Times New Roman" w:cs="Times New Roman"/>
                <w:highlight w:val="yellow"/>
              </w:rPr>
              <w:t>estudiantes</w:t>
            </w:r>
            <w:r w:rsidRPr="007B3EB3">
              <w:rPr>
                <w:rFonts w:ascii="Times New Roman" w:hAnsi="Times New Roman" w:cs="Times New Roman"/>
              </w:rPr>
              <w:t xml:space="preserve"> y profesores </w:t>
            </w:r>
            <w:r w:rsidR="00403764" w:rsidRPr="00185DE5">
              <w:rPr>
                <w:rFonts w:ascii="Times New Roman" w:hAnsi="Times New Roman" w:cs="Times New Roman"/>
                <w:highlight w:val="yellow"/>
              </w:rPr>
              <w:t>y/o</w:t>
            </w:r>
            <w:r w:rsidR="00403764">
              <w:rPr>
                <w:rFonts w:ascii="Times New Roman" w:hAnsi="Times New Roman" w:cs="Times New Roman"/>
              </w:rPr>
              <w:t xml:space="preserve"> </w:t>
            </w:r>
            <w:r w:rsidRPr="007B3EB3">
              <w:rPr>
                <w:rFonts w:ascii="Times New Roman" w:hAnsi="Times New Roman" w:cs="Times New Roman"/>
              </w:rPr>
              <w:t>investigadores</w:t>
            </w:r>
            <w:r>
              <w:rPr>
                <w:rFonts w:ascii="Times New Roman" w:hAnsi="Times New Roman" w:cs="Times New Roman"/>
              </w:rPr>
              <w:t>,</w:t>
            </w:r>
            <w:r w:rsidRPr="007B3EB3">
              <w:rPr>
                <w:rFonts w:ascii="Times New Roman" w:hAnsi="Times New Roman" w:cs="Times New Roman"/>
              </w:rPr>
              <w:t xml:space="preserve"> </w:t>
            </w:r>
            <w:r w:rsidRPr="007B3EB3">
              <w:rPr>
                <w:rFonts w:ascii="Times New Roman" w:hAnsi="Times New Roman" w:cs="Times New Roman"/>
                <w:highlight w:val="yellow"/>
              </w:rPr>
              <w:t>titulares y suplentes, con equidad de género.</w:t>
            </w:r>
          </w:p>
          <w:p w14:paraId="77982B4D" w14:textId="7CD672B2" w:rsidR="00F47968" w:rsidRPr="00A36E42" w:rsidRDefault="00F47968" w:rsidP="00760398">
            <w:pPr>
              <w:keepNext/>
              <w:spacing w:before="240"/>
              <w:jc w:val="both"/>
              <w:rPr>
                <w:rFonts w:ascii="Times New Roman" w:hAnsi="Times New Roman" w:cs="Times New Roman"/>
                <w:sz w:val="24"/>
                <w:szCs w:val="24"/>
              </w:rPr>
            </w:pPr>
            <w:r w:rsidRPr="009171DE">
              <w:rPr>
                <w:rFonts w:ascii="Times New Roman" w:hAnsi="Times New Roman" w:cs="Times New Roman"/>
                <w:sz w:val="24"/>
                <w:szCs w:val="24"/>
              </w:rPr>
              <w:t>I. El</w:t>
            </w:r>
            <w:r w:rsidRPr="00A36E42">
              <w:rPr>
                <w:rFonts w:ascii="Times New Roman" w:hAnsi="Times New Roman" w:cs="Times New Roman"/>
                <w:sz w:val="24"/>
                <w:szCs w:val="24"/>
              </w:rPr>
              <w:t xml:space="preserve"> Rector o rectora fungirá como </w:t>
            </w:r>
            <w:proofErr w:type="gramStart"/>
            <w:r w:rsidRPr="00A36E42">
              <w:rPr>
                <w:rFonts w:ascii="Times New Roman" w:hAnsi="Times New Roman" w:cs="Times New Roman"/>
                <w:sz w:val="24"/>
                <w:szCs w:val="24"/>
              </w:rPr>
              <w:t>Presidente</w:t>
            </w:r>
            <w:proofErr w:type="gramEnd"/>
            <w:r w:rsidRPr="00A36E42">
              <w:rPr>
                <w:rFonts w:ascii="Times New Roman" w:hAnsi="Times New Roman" w:cs="Times New Roman"/>
                <w:sz w:val="24"/>
                <w:szCs w:val="24"/>
              </w:rPr>
              <w:t xml:space="preserve"> del Consejo, tendrá derecho a voz y</w:t>
            </w:r>
            <w:r w:rsidR="00DB0E32" w:rsidRPr="00DB535D">
              <w:rPr>
                <w:rFonts w:ascii="Times New Roman" w:hAnsi="Times New Roman" w:cs="Times New Roman"/>
                <w:sz w:val="24"/>
                <w:szCs w:val="24"/>
                <w:highlight w:val="yellow"/>
              </w:rPr>
              <w:t>,</w:t>
            </w:r>
            <w:r w:rsidRPr="00A36E42">
              <w:rPr>
                <w:rFonts w:ascii="Times New Roman" w:hAnsi="Times New Roman" w:cs="Times New Roman"/>
                <w:sz w:val="24"/>
                <w:szCs w:val="24"/>
              </w:rPr>
              <w:t xml:space="preserve"> en casos de empat</w:t>
            </w:r>
            <w:r w:rsidRPr="00DB535D">
              <w:rPr>
                <w:rFonts w:ascii="Times New Roman" w:hAnsi="Times New Roman" w:cs="Times New Roman"/>
                <w:sz w:val="24"/>
                <w:szCs w:val="24"/>
                <w:highlight w:val="yellow"/>
              </w:rPr>
              <w:t>e</w:t>
            </w:r>
            <w:r w:rsidR="00DB0E32" w:rsidRPr="00DB535D">
              <w:rPr>
                <w:rFonts w:ascii="Times New Roman" w:hAnsi="Times New Roman" w:cs="Times New Roman"/>
                <w:sz w:val="24"/>
                <w:szCs w:val="24"/>
                <w:highlight w:val="yellow"/>
              </w:rPr>
              <w:t>,</w:t>
            </w:r>
            <w:r w:rsidRPr="00A36E42">
              <w:rPr>
                <w:rFonts w:ascii="Times New Roman" w:hAnsi="Times New Roman" w:cs="Times New Roman"/>
                <w:sz w:val="24"/>
                <w:szCs w:val="24"/>
              </w:rPr>
              <w:t xml:space="preserve"> voto de calidad.</w:t>
            </w:r>
          </w:p>
          <w:p w14:paraId="65C40BD5" w14:textId="3F2225FC" w:rsidR="00F47968" w:rsidRDefault="00F47968" w:rsidP="00760398">
            <w:pPr>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II. </w:t>
            </w:r>
            <w:r w:rsidRPr="009171DE">
              <w:rPr>
                <w:rFonts w:ascii="Times New Roman" w:hAnsi="Times New Roman" w:cs="Times New Roman"/>
                <w:sz w:val="24"/>
                <w:szCs w:val="24"/>
                <w:highlight w:val="yellow"/>
              </w:rPr>
              <w:t xml:space="preserve">El </w:t>
            </w:r>
            <w:proofErr w:type="gramStart"/>
            <w:r w:rsidRPr="007B3EB3">
              <w:rPr>
                <w:rFonts w:ascii="Times New Roman" w:hAnsi="Times New Roman" w:cs="Times New Roman"/>
                <w:sz w:val="24"/>
                <w:szCs w:val="24"/>
                <w:highlight w:val="yellow"/>
              </w:rPr>
              <w:t>Director General</w:t>
            </w:r>
            <w:proofErr w:type="gramEnd"/>
            <w:r w:rsidRPr="007B3EB3">
              <w:rPr>
                <w:rFonts w:ascii="Times New Roman" w:hAnsi="Times New Roman" w:cs="Times New Roman"/>
                <w:sz w:val="24"/>
                <w:szCs w:val="24"/>
                <w:highlight w:val="yellow"/>
              </w:rPr>
              <w:t xml:space="preserve"> Académico</w:t>
            </w:r>
            <w:r w:rsidRPr="007B3EB3">
              <w:rPr>
                <w:rFonts w:ascii="Times New Roman" w:hAnsi="Times New Roman" w:cs="Times New Roman"/>
                <w:sz w:val="24"/>
                <w:szCs w:val="24"/>
              </w:rPr>
              <w:t xml:space="preserve"> de la Universida</w:t>
            </w:r>
            <w:r w:rsidRPr="00DB0E32">
              <w:rPr>
                <w:rFonts w:ascii="Times New Roman" w:hAnsi="Times New Roman" w:cs="Times New Roman"/>
                <w:sz w:val="24"/>
                <w:szCs w:val="24"/>
                <w:highlight w:val="cyan"/>
              </w:rPr>
              <w:t>d</w:t>
            </w:r>
            <w:r w:rsidRPr="007B3EB3">
              <w:rPr>
                <w:rFonts w:ascii="Times New Roman" w:hAnsi="Times New Roman" w:cs="Times New Roman"/>
                <w:sz w:val="24"/>
                <w:szCs w:val="24"/>
              </w:rPr>
              <w:t xml:space="preserve"> fungirá como Secretario del Consejo y tendrá derecho a voz</w:t>
            </w:r>
            <w:r w:rsidR="00DB0E32">
              <w:rPr>
                <w:rFonts w:ascii="Times New Roman" w:hAnsi="Times New Roman" w:cs="Times New Roman"/>
                <w:sz w:val="24"/>
                <w:szCs w:val="24"/>
              </w:rPr>
              <w:t>.</w:t>
            </w:r>
          </w:p>
          <w:p w14:paraId="5D17FB4C" w14:textId="77777777" w:rsidR="00F47968" w:rsidRDefault="00F47968" w:rsidP="00760398">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III. Los </w:t>
            </w:r>
            <w:proofErr w:type="gramStart"/>
            <w:r w:rsidRPr="007B3EB3">
              <w:rPr>
                <w:rFonts w:ascii="Times New Roman" w:hAnsi="Times New Roman" w:cs="Times New Roman"/>
                <w:sz w:val="24"/>
                <w:szCs w:val="24"/>
              </w:rPr>
              <w:t>Consejeros</w:t>
            </w:r>
            <w:proofErr w:type="gramEnd"/>
            <w:r w:rsidRPr="007B3EB3">
              <w:rPr>
                <w:rFonts w:ascii="Times New Roman" w:hAnsi="Times New Roman" w:cs="Times New Roman"/>
                <w:sz w:val="24"/>
                <w:szCs w:val="24"/>
              </w:rPr>
              <w:t xml:space="preserve"> Vocales, que serán nombrados unos por las Comunidades de Departamento y otros por la Comunidad Universitaria, tendrán derecho a voz y voto.</w:t>
            </w:r>
          </w:p>
          <w:p w14:paraId="5E413610" w14:textId="6EF40E35" w:rsidR="00F47968" w:rsidRDefault="00F47968" w:rsidP="00760398">
            <w:pPr>
              <w:spacing w:before="240"/>
              <w:jc w:val="both"/>
              <w:rPr>
                <w:rFonts w:ascii="Times New Roman" w:hAnsi="Times New Roman" w:cs="Times New Roman"/>
                <w:sz w:val="24"/>
                <w:szCs w:val="24"/>
              </w:rPr>
            </w:pPr>
            <w:r w:rsidRPr="00C156C1">
              <w:rPr>
                <w:rFonts w:ascii="Times New Roman" w:hAnsi="Times New Roman" w:cs="Times New Roman"/>
                <w:sz w:val="24"/>
                <w:szCs w:val="24"/>
              </w:rPr>
              <w:t>a)</w:t>
            </w:r>
            <w:r>
              <w:rPr>
                <w:rFonts w:ascii="Times New Roman" w:hAnsi="Times New Roman" w:cs="Times New Roman"/>
                <w:sz w:val="24"/>
                <w:szCs w:val="24"/>
              </w:rPr>
              <w:t>.</w:t>
            </w:r>
            <w:r w:rsidRPr="00C156C1">
              <w:rPr>
                <w:rFonts w:ascii="Times New Roman" w:hAnsi="Times New Roman" w:cs="Times New Roman"/>
                <w:sz w:val="24"/>
                <w:szCs w:val="24"/>
              </w:rPr>
              <w:t xml:space="preserve"> Los representantes por los Departamentos serán electos en número de dos (un </w:t>
            </w:r>
            <w:r w:rsidR="00901F1E" w:rsidRPr="00901F1E">
              <w:rPr>
                <w:rFonts w:ascii="Times New Roman" w:hAnsi="Times New Roman" w:cs="Times New Roman"/>
                <w:sz w:val="24"/>
                <w:szCs w:val="24"/>
                <w:highlight w:val="yellow"/>
              </w:rPr>
              <w:t>estudiante</w:t>
            </w:r>
            <w:r w:rsidRPr="00C156C1">
              <w:rPr>
                <w:rFonts w:ascii="Times New Roman" w:hAnsi="Times New Roman" w:cs="Times New Roman"/>
                <w:sz w:val="24"/>
                <w:szCs w:val="24"/>
              </w:rPr>
              <w:t xml:space="preserve"> y un miembro del personal académico) por sus comunidades departamentales mediante el voto universal.</w:t>
            </w:r>
          </w:p>
          <w:p w14:paraId="674DB45B" w14:textId="7F58723A" w:rsidR="00F47968" w:rsidRDefault="00F47968" w:rsidP="00760398">
            <w:pPr>
              <w:keepNext/>
              <w:spacing w:before="240"/>
              <w:jc w:val="both"/>
              <w:rPr>
                <w:rFonts w:ascii="Times New Roman" w:hAnsi="Times New Roman" w:cs="Times New Roman"/>
                <w:sz w:val="24"/>
                <w:szCs w:val="24"/>
              </w:rPr>
            </w:pPr>
            <w:r w:rsidRPr="00B62A4F">
              <w:rPr>
                <w:rFonts w:ascii="Times New Roman" w:hAnsi="Times New Roman" w:cs="Times New Roman"/>
                <w:sz w:val="24"/>
                <w:szCs w:val="24"/>
              </w:rPr>
              <w:lastRenderedPageBreak/>
              <w:t>b). Los representantes por la Comunidad Universitaria serán electos en proporción de un medio del total que resulte de la elección de los representantes departamentales (de manera que el consejo estará integrado por aproximación de dos tercios de los representantes de los Departamentos</w:t>
            </w:r>
            <w:r w:rsidRPr="00B62A4F">
              <w:rPr>
                <w:rFonts w:ascii="Times New Roman" w:hAnsi="Times New Roman" w:cs="Times New Roman"/>
                <w:color w:val="FFFF00"/>
                <w:sz w:val="24"/>
                <w:szCs w:val="24"/>
              </w:rPr>
              <w:t xml:space="preserve"> </w:t>
            </w:r>
            <w:r w:rsidRPr="00B62A4F">
              <w:rPr>
                <w:rFonts w:ascii="Times New Roman" w:hAnsi="Times New Roman" w:cs="Times New Roman"/>
                <w:sz w:val="24"/>
                <w:szCs w:val="24"/>
              </w:rPr>
              <w:t>y un tercio de los representantes de la Comunidad Universitaria). Para conformar el cuadro que se someterá a votación de toda la comunidad, cada Departament</w:t>
            </w:r>
            <w:r w:rsidRPr="00DB535D">
              <w:rPr>
                <w:rFonts w:ascii="Times New Roman" w:hAnsi="Times New Roman" w:cs="Times New Roman"/>
                <w:sz w:val="24"/>
                <w:szCs w:val="24"/>
                <w:highlight w:val="yellow"/>
              </w:rPr>
              <w:t>o</w:t>
            </w:r>
            <w:r w:rsidRPr="00B62A4F">
              <w:rPr>
                <w:rFonts w:ascii="Times New Roman" w:hAnsi="Times New Roman" w:cs="Times New Roman"/>
                <w:sz w:val="24"/>
                <w:szCs w:val="24"/>
              </w:rPr>
              <w:t xml:space="preserve"> nominará un maestro y</w:t>
            </w:r>
            <w:r w:rsidR="00AD2116">
              <w:rPr>
                <w:rFonts w:ascii="Times New Roman" w:hAnsi="Times New Roman" w:cs="Times New Roman"/>
                <w:sz w:val="24"/>
                <w:szCs w:val="24"/>
              </w:rPr>
              <w:t xml:space="preserve"> </w:t>
            </w:r>
            <w:r w:rsidR="00DB0E32" w:rsidRPr="00DB535D">
              <w:rPr>
                <w:rFonts w:ascii="Times New Roman" w:hAnsi="Times New Roman" w:cs="Times New Roman"/>
                <w:sz w:val="24"/>
                <w:szCs w:val="24"/>
                <w:highlight w:val="yellow"/>
              </w:rPr>
              <w:t>un</w:t>
            </w:r>
            <w:r w:rsidR="00DB0E32">
              <w:rPr>
                <w:rFonts w:ascii="Times New Roman" w:hAnsi="Times New Roman" w:cs="Times New Roman"/>
                <w:sz w:val="24"/>
                <w:szCs w:val="24"/>
              </w:rPr>
              <w:t xml:space="preserve"> </w:t>
            </w:r>
            <w:r w:rsidR="00AD2116" w:rsidRPr="00AD2116">
              <w:rPr>
                <w:rFonts w:ascii="Times New Roman" w:hAnsi="Times New Roman" w:cs="Times New Roman"/>
                <w:sz w:val="24"/>
                <w:szCs w:val="24"/>
                <w:highlight w:val="yellow"/>
              </w:rPr>
              <w:t>estudiante</w:t>
            </w:r>
            <w:r w:rsidRPr="00B62A4F">
              <w:rPr>
                <w:rFonts w:ascii="Times New Roman" w:hAnsi="Times New Roman" w:cs="Times New Roman"/>
                <w:sz w:val="24"/>
                <w:szCs w:val="24"/>
              </w:rPr>
              <w:t>, para que se seleccione entre ellos el número que corresponda</w:t>
            </w:r>
            <w:r w:rsidR="00DB0E32">
              <w:rPr>
                <w:rFonts w:ascii="Times New Roman" w:hAnsi="Times New Roman" w:cs="Times New Roman"/>
                <w:sz w:val="24"/>
                <w:szCs w:val="24"/>
              </w:rPr>
              <w:t xml:space="preserve"> </w:t>
            </w:r>
            <w:r w:rsidRPr="00B62A4F">
              <w:rPr>
                <w:rFonts w:ascii="Times New Roman" w:hAnsi="Times New Roman" w:cs="Times New Roman"/>
                <w:sz w:val="24"/>
                <w:szCs w:val="24"/>
              </w:rPr>
              <w:t>manteniendo la paridad. La votación será universal, directa y secreta.</w:t>
            </w:r>
          </w:p>
          <w:p w14:paraId="2B0CF32F" w14:textId="7F230E75" w:rsidR="00F47968" w:rsidRDefault="00F47968" w:rsidP="00760398">
            <w:pPr>
              <w:keepNext/>
              <w:spacing w:before="240"/>
              <w:jc w:val="both"/>
              <w:rPr>
                <w:rFonts w:ascii="Times New Roman" w:hAnsi="Times New Roman" w:cs="Times New Roman"/>
                <w:sz w:val="24"/>
                <w:szCs w:val="24"/>
              </w:rPr>
            </w:pPr>
            <w:r w:rsidRPr="00D84F8B">
              <w:rPr>
                <w:rFonts w:ascii="Times New Roman" w:hAnsi="Times New Roman" w:cs="Times New Roman"/>
                <w:sz w:val="24"/>
                <w:szCs w:val="24"/>
                <w:highlight w:val="yellow"/>
              </w:rPr>
              <w:t xml:space="preserve">Los </w:t>
            </w:r>
            <w:proofErr w:type="gramStart"/>
            <w:r w:rsidRPr="00D84F8B">
              <w:rPr>
                <w:rFonts w:ascii="Times New Roman" w:hAnsi="Times New Roman" w:cs="Times New Roman"/>
                <w:sz w:val="24"/>
                <w:szCs w:val="24"/>
                <w:highlight w:val="yellow"/>
              </w:rPr>
              <w:t>Consejeros</w:t>
            </w:r>
            <w:proofErr w:type="gramEnd"/>
            <w:r w:rsidR="00EA6F29">
              <w:rPr>
                <w:rFonts w:ascii="Times New Roman" w:hAnsi="Times New Roman" w:cs="Times New Roman"/>
                <w:sz w:val="24"/>
                <w:szCs w:val="24"/>
                <w:highlight w:val="yellow"/>
              </w:rPr>
              <w:t xml:space="preserve"> </w:t>
            </w:r>
            <w:r w:rsidRPr="00D84F8B">
              <w:rPr>
                <w:rFonts w:ascii="Times New Roman" w:hAnsi="Times New Roman" w:cs="Times New Roman"/>
                <w:sz w:val="24"/>
                <w:szCs w:val="24"/>
                <w:highlight w:val="yellow"/>
              </w:rPr>
              <w:t xml:space="preserve">nombrados por el tercio de la Comunidad </w:t>
            </w:r>
            <w:r w:rsidRPr="00DB535D">
              <w:rPr>
                <w:rFonts w:ascii="Times New Roman" w:hAnsi="Times New Roman" w:cs="Times New Roman"/>
                <w:sz w:val="24"/>
                <w:szCs w:val="24"/>
                <w:highlight w:val="yellow"/>
              </w:rPr>
              <w:t>Universitaria t</w:t>
            </w:r>
            <w:r w:rsidRPr="00D84F8B">
              <w:rPr>
                <w:rFonts w:ascii="Times New Roman" w:hAnsi="Times New Roman" w:cs="Times New Roman"/>
                <w:sz w:val="24"/>
                <w:szCs w:val="24"/>
                <w:highlight w:val="yellow"/>
              </w:rPr>
              <w:t xml:space="preserve">ienen la responsabilidad de mantener las consultas y los informes a la Comunidad </w:t>
            </w:r>
            <w:r>
              <w:rPr>
                <w:rFonts w:ascii="Times New Roman" w:hAnsi="Times New Roman" w:cs="Times New Roman"/>
                <w:sz w:val="24"/>
                <w:szCs w:val="24"/>
                <w:highlight w:val="yellow"/>
              </w:rPr>
              <w:t>Universitaria</w:t>
            </w:r>
            <w:r w:rsidRPr="00D84F8B">
              <w:rPr>
                <w:rFonts w:ascii="Times New Roman" w:hAnsi="Times New Roman" w:cs="Times New Roman"/>
                <w:sz w:val="24"/>
                <w:szCs w:val="24"/>
                <w:highlight w:val="yellow"/>
              </w:rPr>
              <w:t>, debiendo crear un mecanismo adecuado para cumplir con su función.</w:t>
            </w:r>
            <w:r>
              <w:rPr>
                <w:rFonts w:ascii="Times New Roman" w:hAnsi="Times New Roman" w:cs="Times New Roman"/>
                <w:sz w:val="24"/>
                <w:szCs w:val="24"/>
              </w:rPr>
              <w:t xml:space="preserve"> </w:t>
            </w:r>
          </w:p>
          <w:p w14:paraId="79D79C25" w14:textId="21CA9C93" w:rsidR="00F47968" w:rsidRDefault="00F47968" w:rsidP="00760398">
            <w:pPr>
              <w:spacing w:before="240"/>
              <w:jc w:val="both"/>
              <w:rPr>
                <w:rFonts w:ascii="Times New Roman" w:hAnsi="Times New Roman" w:cs="Times New Roman"/>
                <w:sz w:val="24"/>
                <w:szCs w:val="24"/>
              </w:rPr>
            </w:pPr>
            <w:r w:rsidRPr="00451932">
              <w:rPr>
                <w:rFonts w:ascii="Times New Roman" w:hAnsi="Times New Roman" w:cs="Times New Roman"/>
                <w:sz w:val="24"/>
                <w:szCs w:val="24"/>
                <w:highlight w:val="yellow"/>
              </w:rPr>
              <w:t>Para asuntos trascendentales universitarios</w:t>
            </w:r>
            <w:r w:rsidR="00EA6F29">
              <w:rPr>
                <w:rFonts w:ascii="Times New Roman" w:hAnsi="Times New Roman" w:cs="Times New Roman"/>
                <w:sz w:val="24"/>
                <w:szCs w:val="24"/>
                <w:highlight w:val="yellow"/>
              </w:rPr>
              <w:t xml:space="preserve"> </w:t>
            </w:r>
            <w:r w:rsidR="00BE2FD3">
              <w:rPr>
                <w:rFonts w:ascii="Times New Roman" w:hAnsi="Times New Roman" w:cs="Times New Roman"/>
                <w:sz w:val="24"/>
                <w:szCs w:val="24"/>
                <w:highlight w:val="yellow"/>
              </w:rPr>
              <w:t xml:space="preserve">deben llevar el respaldo de los acuerdos de sus comunidades </w:t>
            </w:r>
            <w:r w:rsidRPr="00451932">
              <w:rPr>
                <w:rFonts w:ascii="Times New Roman" w:hAnsi="Times New Roman" w:cs="Times New Roman"/>
                <w:sz w:val="24"/>
                <w:szCs w:val="24"/>
                <w:highlight w:val="yellow"/>
              </w:rPr>
              <w:t xml:space="preserve">para emitir su voto ante los cuerpos </w:t>
            </w:r>
            <w:r w:rsidRPr="00DB535D">
              <w:rPr>
                <w:rFonts w:ascii="Times New Roman" w:hAnsi="Times New Roman" w:cs="Times New Roman"/>
                <w:sz w:val="24"/>
                <w:szCs w:val="24"/>
                <w:highlight w:val="yellow"/>
              </w:rPr>
              <w:t>colegiados</w:t>
            </w:r>
            <w:r w:rsidR="00DB0E32" w:rsidRPr="00DB535D">
              <w:rPr>
                <w:rFonts w:ascii="Times New Roman" w:hAnsi="Times New Roman" w:cs="Times New Roman"/>
                <w:sz w:val="24"/>
                <w:szCs w:val="24"/>
                <w:highlight w:val="yellow"/>
              </w:rPr>
              <w:t>. D</w:t>
            </w:r>
            <w:r w:rsidRPr="00DB535D">
              <w:rPr>
                <w:rFonts w:ascii="Times New Roman" w:hAnsi="Times New Roman" w:cs="Times New Roman"/>
                <w:sz w:val="24"/>
                <w:szCs w:val="24"/>
                <w:highlight w:val="yellow"/>
              </w:rPr>
              <w:t>e no contar con este apoyo</w:t>
            </w:r>
            <w:r w:rsidR="00DB0E32" w:rsidRPr="00DB535D">
              <w:rPr>
                <w:rFonts w:ascii="Times New Roman" w:hAnsi="Times New Roman" w:cs="Times New Roman"/>
                <w:sz w:val="24"/>
                <w:szCs w:val="24"/>
                <w:highlight w:val="yellow"/>
              </w:rPr>
              <w:t>,</w:t>
            </w:r>
            <w:r w:rsidRPr="00DB535D">
              <w:rPr>
                <w:rFonts w:ascii="Times New Roman" w:hAnsi="Times New Roman" w:cs="Times New Roman"/>
                <w:sz w:val="24"/>
                <w:szCs w:val="24"/>
                <w:highlight w:val="yellow"/>
              </w:rPr>
              <w:t xml:space="preserve"> su participación de decisión </w:t>
            </w:r>
            <w:r w:rsidRPr="00451932">
              <w:rPr>
                <w:rFonts w:ascii="Times New Roman" w:hAnsi="Times New Roman" w:cs="Times New Roman"/>
                <w:sz w:val="24"/>
                <w:szCs w:val="24"/>
                <w:highlight w:val="yellow"/>
              </w:rPr>
              <w:t>deberá ser de abstención.</w:t>
            </w:r>
          </w:p>
          <w:p w14:paraId="75696BBE" w14:textId="2EE74891" w:rsidR="00F47968" w:rsidRPr="00A36E42" w:rsidRDefault="00F47968" w:rsidP="00760398">
            <w:pPr>
              <w:spacing w:before="240"/>
              <w:jc w:val="both"/>
            </w:pPr>
            <w:r>
              <w:rPr>
                <w:rFonts w:ascii="Times New Roman" w:hAnsi="Times New Roman" w:cs="Times New Roman"/>
                <w:sz w:val="24"/>
                <w:szCs w:val="24"/>
              </w:rPr>
              <w:t xml:space="preserve"> </w:t>
            </w:r>
          </w:p>
        </w:tc>
        <w:tc>
          <w:tcPr>
            <w:tcW w:w="2978" w:type="dxa"/>
            <w:gridSpan w:val="2"/>
            <w:shd w:val="clear" w:color="auto" w:fill="auto"/>
          </w:tcPr>
          <w:p w14:paraId="7D4FD879" w14:textId="77777777" w:rsidR="00F47968" w:rsidRDefault="00F47968" w:rsidP="00760398">
            <w:pPr>
              <w:keepNext/>
              <w:spacing w:before="240"/>
              <w:jc w:val="both"/>
              <w:rPr>
                <w:rFonts w:ascii="Times New Roman" w:hAnsi="Times New Roman" w:cs="Times New Roman"/>
                <w:bCs/>
                <w:sz w:val="24"/>
                <w:szCs w:val="24"/>
              </w:rPr>
            </w:pPr>
            <w:r w:rsidRPr="007B3EB3">
              <w:rPr>
                <w:rFonts w:ascii="Times New Roman" w:hAnsi="Times New Roman" w:cs="Times New Roman"/>
                <w:bCs/>
                <w:sz w:val="24"/>
                <w:szCs w:val="24"/>
              </w:rPr>
              <w:lastRenderedPageBreak/>
              <w:t>Se entiende como equidad de género la igualdad de oportunidades que debe darse a mujeres y hombres</w:t>
            </w:r>
            <w:r>
              <w:rPr>
                <w:rFonts w:ascii="Times New Roman" w:hAnsi="Times New Roman" w:cs="Times New Roman"/>
                <w:bCs/>
                <w:sz w:val="24"/>
                <w:szCs w:val="24"/>
              </w:rPr>
              <w:t>, con base en lo que</w:t>
            </w:r>
            <w:r w:rsidRPr="007B3EB3">
              <w:rPr>
                <w:rFonts w:ascii="Times New Roman" w:hAnsi="Times New Roman" w:cs="Times New Roman"/>
                <w:bCs/>
                <w:sz w:val="24"/>
                <w:szCs w:val="24"/>
              </w:rPr>
              <w:t xml:space="preserve"> estipula la Ley general para la igualdad entre mujeres y hombres. Nueva ley publicada en el Diario Oficial de la Federación (DOF), el 2 de agosto de 2006.</w:t>
            </w:r>
            <w:r>
              <w:rPr>
                <w:rFonts w:ascii="Times New Roman" w:hAnsi="Times New Roman" w:cs="Times New Roman"/>
                <w:bCs/>
                <w:sz w:val="24"/>
                <w:szCs w:val="24"/>
              </w:rPr>
              <w:t xml:space="preserve"> </w:t>
            </w:r>
            <w:r w:rsidRPr="007B3EB3">
              <w:rPr>
                <w:rFonts w:ascii="Times New Roman" w:hAnsi="Times New Roman" w:cs="Times New Roman"/>
                <w:bCs/>
                <w:sz w:val="24"/>
                <w:szCs w:val="24"/>
              </w:rPr>
              <w:t>Texto vigente, última reforma publicada DOF 29-12-2023.</w:t>
            </w:r>
          </w:p>
          <w:p w14:paraId="57D3CAF6" w14:textId="2E2A1CE9" w:rsidR="00F47968" w:rsidRDefault="00F47968" w:rsidP="00760398">
            <w:pPr>
              <w:keepNext/>
              <w:spacing w:before="240"/>
              <w:jc w:val="both"/>
              <w:rPr>
                <w:rFonts w:ascii="Times New Roman" w:hAnsi="Times New Roman" w:cs="Times New Roman"/>
                <w:bCs/>
                <w:sz w:val="24"/>
                <w:szCs w:val="24"/>
              </w:rPr>
            </w:pPr>
            <w:r>
              <w:rPr>
                <w:rFonts w:ascii="Times New Roman" w:hAnsi="Times New Roman" w:cs="Times New Roman"/>
                <w:bCs/>
                <w:sz w:val="24"/>
                <w:szCs w:val="24"/>
              </w:rPr>
              <w:t xml:space="preserve">Existe la inquietud por una parte de la Comunidad Universitaria en que los </w:t>
            </w:r>
            <w:proofErr w:type="gramStart"/>
            <w:r>
              <w:rPr>
                <w:rFonts w:ascii="Times New Roman" w:hAnsi="Times New Roman" w:cs="Times New Roman"/>
                <w:bCs/>
                <w:sz w:val="24"/>
                <w:szCs w:val="24"/>
              </w:rPr>
              <w:t>Consejeros</w:t>
            </w:r>
            <w:proofErr w:type="gramEnd"/>
            <w:r>
              <w:rPr>
                <w:rFonts w:ascii="Times New Roman" w:hAnsi="Times New Roman" w:cs="Times New Roman"/>
                <w:bCs/>
                <w:sz w:val="24"/>
                <w:szCs w:val="24"/>
              </w:rPr>
              <w:t xml:space="preserve"> del tercio de la </w:t>
            </w:r>
            <w:r>
              <w:rPr>
                <w:rFonts w:ascii="Times New Roman" w:hAnsi="Times New Roman" w:cs="Times New Roman"/>
                <w:bCs/>
                <w:sz w:val="24"/>
                <w:szCs w:val="24"/>
              </w:rPr>
              <w:lastRenderedPageBreak/>
              <w:t xml:space="preserve">Comunidad sea eliminada porque no cumplen a cabalidad con la función para la cual fueron electos, lo que daría lugar a que la Comunidad Plebiscite esta punto: Se deja </w:t>
            </w:r>
            <w:r w:rsidR="00760398">
              <w:rPr>
                <w:rFonts w:ascii="Times New Roman" w:hAnsi="Times New Roman" w:cs="Times New Roman"/>
                <w:bCs/>
                <w:sz w:val="24"/>
                <w:szCs w:val="24"/>
              </w:rPr>
              <w:t xml:space="preserve">a </w:t>
            </w:r>
            <w:r>
              <w:rPr>
                <w:rFonts w:ascii="Times New Roman" w:hAnsi="Times New Roman" w:cs="Times New Roman"/>
                <w:bCs/>
                <w:sz w:val="24"/>
                <w:szCs w:val="24"/>
              </w:rPr>
              <w:t>o no la decisión a la Comunidad Universitaria la integración de los Cuerpos Colegiados con la participación del tercio de la Comunidad.</w:t>
            </w:r>
          </w:p>
          <w:p w14:paraId="65FBC970" w14:textId="77777777" w:rsidR="0082089C" w:rsidRDefault="0082089C" w:rsidP="00760398">
            <w:pPr>
              <w:keepNext/>
              <w:spacing w:before="240"/>
              <w:jc w:val="both"/>
              <w:rPr>
                <w:rFonts w:ascii="Times New Roman" w:hAnsi="Times New Roman" w:cs="Times New Roman"/>
                <w:bCs/>
                <w:sz w:val="24"/>
                <w:szCs w:val="24"/>
              </w:rPr>
            </w:pPr>
          </w:p>
          <w:p w14:paraId="4D8CF816" w14:textId="77777777" w:rsidR="0082089C" w:rsidRDefault="0082089C" w:rsidP="00760398">
            <w:pPr>
              <w:keepNext/>
              <w:spacing w:before="240"/>
              <w:jc w:val="both"/>
              <w:rPr>
                <w:rFonts w:ascii="Times New Roman" w:hAnsi="Times New Roman" w:cs="Times New Roman"/>
                <w:bCs/>
                <w:sz w:val="24"/>
                <w:szCs w:val="24"/>
              </w:rPr>
            </w:pPr>
          </w:p>
          <w:p w14:paraId="55181CFF" w14:textId="77777777" w:rsidR="0082089C" w:rsidRDefault="0082089C" w:rsidP="00760398">
            <w:pPr>
              <w:keepNext/>
              <w:spacing w:before="240"/>
              <w:jc w:val="both"/>
              <w:rPr>
                <w:rFonts w:ascii="Times New Roman" w:hAnsi="Times New Roman" w:cs="Times New Roman"/>
                <w:bCs/>
                <w:sz w:val="24"/>
                <w:szCs w:val="24"/>
              </w:rPr>
            </w:pPr>
          </w:p>
          <w:p w14:paraId="68573B73" w14:textId="12C0B37A" w:rsidR="0082089C" w:rsidRPr="007B3EB3" w:rsidRDefault="0082089C" w:rsidP="00760398">
            <w:pPr>
              <w:keepNext/>
              <w:spacing w:before="240"/>
              <w:jc w:val="both"/>
              <w:rPr>
                <w:rFonts w:ascii="Times New Roman" w:hAnsi="Times New Roman" w:cs="Times New Roman"/>
                <w:bCs/>
                <w:sz w:val="24"/>
                <w:szCs w:val="24"/>
              </w:rPr>
            </w:pPr>
          </w:p>
        </w:tc>
      </w:tr>
      <w:tr w:rsidR="00F47968" w:rsidRPr="007B3EB3" w14:paraId="7CF928D5" w14:textId="77777777" w:rsidTr="00020835">
        <w:trPr>
          <w:cantSplit/>
        </w:trPr>
        <w:tc>
          <w:tcPr>
            <w:tcW w:w="4815" w:type="dxa"/>
            <w:gridSpan w:val="2"/>
            <w:shd w:val="clear" w:color="auto" w:fill="auto"/>
          </w:tcPr>
          <w:p w14:paraId="25825CBD" w14:textId="7CD039EC" w:rsidR="00F47968" w:rsidRPr="007B3EB3" w:rsidRDefault="00F47968" w:rsidP="00F47968">
            <w:pPr>
              <w:keepNext/>
              <w:ind w:right="142"/>
              <w:rPr>
                <w:rFonts w:ascii="Times New Roman" w:hAnsi="Times New Roman" w:cs="Times New Roman"/>
                <w:sz w:val="24"/>
                <w:szCs w:val="24"/>
              </w:rPr>
            </w:pPr>
            <w:r w:rsidRPr="00A27792">
              <w:rPr>
                <w:rFonts w:ascii="Times New Roman" w:hAnsi="Times New Roman" w:cs="Times New Roman"/>
                <w:b/>
                <w:sz w:val="24"/>
                <w:szCs w:val="24"/>
              </w:rPr>
              <w:lastRenderedPageBreak/>
              <w:t>Artículo 31º</w:t>
            </w:r>
            <w:r w:rsidRPr="007B3EB3">
              <w:rPr>
                <w:rFonts w:ascii="Times New Roman" w:hAnsi="Times New Roman" w:cs="Times New Roman"/>
                <w:sz w:val="24"/>
                <w:szCs w:val="24"/>
              </w:rPr>
              <w:t>. El proceso de nominación de los representantes departamentales, se ajustará a la reglamentación particular que elabore cada comunidad departamental. La elección será por voto universal, debiendo participar al menos el 50% + 1 de esa Comunidad.</w:t>
            </w:r>
          </w:p>
        </w:tc>
        <w:tc>
          <w:tcPr>
            <w:tcW w:w="5954" w:type="dxa"/>
            <w:gridSpan w:val="2"/>
            <w:shd w:val="clear" w:color="auto" w:fill="auto"/>
          </w:tcPr>
          <w:p w14:paraId="6A0E53E5" w14:textId="46600760" w:rsidR="00F47968" w:rsidRDefault="00F47968" w:rsidP="00F47968">
            <w:pPr>
              <w:keepNext/>
              <w:rPr>
                <w:rFonts w:ascii="Times New Roman" w:hAnsi="Times New Roman" w:cs="Times New Roman"/>
                <w:sz w:val="24"/>
                <w:szCs w:val="24"/>
              </w:rPr>
            </w:pPr>
            <w:r w:rsidRPr="00A27792">
              <w:rPr>
                <w:rFonts w:ascii="Times New Roman" w:hAnsi="Times New Roman" w:cs="Times New Roman"/>
                <w:b/>
                <w:sz w:val="24"/>
                <w:szCs w:val="24"/>
              </w:rPr>
              <w:t>Artículo 31º</w:t>
            </w:r>
            <w:r w:rsidRPr="007B3EB3">
              <w:rPr>
                <w:rFonts w:ascii="Times New Roman" w:hAnsi="Times New Roman" w:cs="Times New Roman"/>
                <w:sz w:val="24"/>
                <w:szCs w:val="24"/>
              </w:rPr>
              <w:t xml:space="preserve">. </w:t>
            </w:r>
            <w:r w:rsidR="004B0D6C" w:rsidRPr="00DB535D">
              <w:rPr>
                <w:rFonts w:ascii="Times New Roman" w:hAnsi="Times New Roman" w:cs="Times New Roman"/>
                <w:sz w:val="24"/>
                <w:szCs w:val="24"/>
                <w:highlight w:val="yellow"/>
              </w:rPr>
              <w:t>En</w:t>
            </w:r>
            <w:r w:rsidR="004B0D6C">
              <w:rPr>
                <w:rFonts w:ascii="Times New Roman" w:hAnsi="Times New Roman" w:cs="Times New Roman"/>
                <w:sz w:val="24"/>
                <w:szCs w:val="24"/>
              </w:rPr>
              <w:t xml:space="preserve"> e</w:t>
            </w:r>
            <w:r w:rsidRPr="007B3EB3">
              <w:rPr>
                <w:rFonts w:ascii="Times New Roman" w:hAnsi="Times New Roman" w:cs="Times New Roman"/>
                <w:sz w:val="24"/>
                <w:szCs w:val="24"/>
              </w:rPr>
              <w:t xml:space="preserve">l proceso de elección de los representantes de los </w:t>
            </w:r>
            <w:r w:rsidRPr="00123422">
              <w:rPr>
                <w:rFonts w:ascii="Times New Roman" w:hAnsi="Times New Roman" w:cs="Times New Roman"/>
                <w:sz w:val="24"/>
                <w:szCs w:val="24"/>
                <w:highlight w:val="yellow"/>
              </w:rPr>
              <w:t>D</w:t>
            </w:r>
            <w:r w:rsidRPr="007B3EB3">
              <w:rPr>
                <w:rFonts w:ascii="Times New Roman" w:hAnsi="Times New Roman" w:cs="Times New Roman"/>
                <w:sz w:val="24"/>
                <w:szCs w:val="24"/>
              </w:rPr>
              <w:t xml:space="preserve">epartamentos, </w:t>
            </w:r>
            <w:r w:rsidRPr="00D72FD4">
              <w:rPr>
                <w:rFonts w:ascii="Times New Roman" w:hAnsi="Times New Roman" w:cs="Times New Roman"/>
                <w:sz w:val="24"/>
                <w:szCs w:val="24"/>
                <w:highlight w:val="yellow"/>
              </w:rPr>
              <w:t>Divisiones, Unidades Regionales y Centros Regionales serán consideradas tod</w:t>
            </w:r>
            <w:r w:rsidR="004B0D6C" w:rsidRPr="00D72FD4">
              <w:rPr>
                <w:rFonts w:ascii="Times New Roman" w:hAnsi="Times New Roman" w:cs="Times New Roman"/>
                <w:sz w:val="24"/>
                <w:szCs w:val="24"/>
                <w:highlight w:val="yellow"/>
              </w:rPr>
              <w:t>o</w:t>
            </w:r>
            <w:r w:rsidRPr="00D72FD4">
              <w:rPr>
                <w:rFonts w:ascii="Times New Roman" w:hAnsi="Times New Roman" w:cs="Times New Roman"/>
                <w:sz w:val="24"/>
                <w:szCs w:val="24"/>
                <w:highlight w:val="yellow"/>
              </w:rPr>
              <w:t>s para fines de representación</w:t>
            </w:r>
            <w:r w:rsidR="004B0D6C" w:rsidRPr="00D72FD4">
              <w:rPr>
                <w:rFonts w:ascii="Times New Roman" w:hAnsi="Times New Roman" w:cs="Times New Roman"/>
                <w:sz w:val="24"/>
                <w:szCs w:val="24"/>
                <w:highlight w:val="yellow"/>
              </w:rPr>
              <w:t>,</w:t>
            </w:r>
            <w:r w:rsidRPr="00D72FD4">
              <w:rPr>
                <w:rFonts w:ascii="Times New Roman" w:hAnsi="Times New Roman" w:cs="Times New Roman"/>
                <w:sz w:val="24"/>
                <w:szCs w:val="24"/>
                <w:highlight w:val="yellow"/>
              </w:rPr>
              <w:t xml:space="preserve"> y se ajustará a la reglamentación universitaria. La elección será por voto universal y secreto debiendo participar al menos el 50% + 1 de la Comunidad de ese Departamento.</w:t>
            </w:r>
          </w:p>
          <w:p w14:paraId="152C8B2A" w14:textId="0AEFF22B" w:rsidR="00F47968" w:rsidRPr="007B3EB3" w:rsidRDefault="00F47968" w:rsidP="00F47968">
            <w:pPr>
              <w:keepNext/>
              <w:rPr>
                <w:rFonts w:ascii="Times New Roman" w:hAnsi="Times New Roman" w:cs="Times New Roman"/>
                <w:sz w:val="24"/>
                <w:szCs w:val="24"/>
              </w:rPr>
            </w:pPr>
          </w:p>
        </w:tc>
        <w:tc>
          <w:tcPr>
            <w:tcW w:w="2978" w:type="dxa"/>
            <w:gridSpan w:val="2"/>
            <w:shd w:val="clear" w:color="auto" w:fill="auto"/>
          </w:tcPr>
          <w:p w14:paraId="68E38F31" w14:textId="30CB6F4F" w:rsidR="00F47968" w:rsidRPr="00123422" w:rsidRDefault="00F47968" w:rsidP="00F47968">
            <w:pPr>
              <w:keepNext/>
              <w:rPr>
                <w:rFonts w:ascii="Times New Roman" w:hAnsi="Times New Roman" w:cs="Times New Roman"/>
                <w:color w:val="FF0000"/>
                <w:sz w:val="24"/>
                <w:szCs w:val="24"/>
              </w:rPr>
            </w:pPr>
          </w:p>
        </w:tc>
      </w:tr>
      <w:tr w:rsidR="00F47968" w:rsidRPr="007B3EB3" w14:paraId="14A6D341" w14:textId="77777777" w:rsidTr="00020835">
        <w:trPr>
          <w:cantSplit/>
        </w:trPr>
        <w:tc>
          <w:tcPr>
            <w:tcW w:w="4815" w:type="dxa"/>
            <w:gridSpan w:val="2"/>
            <w:shd w:val="clear" w:color="auto" w:fill="auto"/>
          </w:tcPr>
          <w:p w14:paraId="683EE611" w14:textId="77777777" w:rsidR="00F47968" w:rsidRDefault="00F47968" w:rsidP="00F47968">
            <w:pPr>
              <w:keepNext/>
              <w:spacing w:before="240"/>
              <w:ind w:right="142"/>
              <w:rPr>
                <w:rFonts w:ascii="Times New Roman" w:hAnsi="Times New Roman" w:cs="Times New Roman"/>
                <w:sz w:val="24"/>
                <w:szCs w:val="24"/>
              </w:rPr>
            </w:pPr>
            <w:r w:rsidRPr="00A27792">
              <w:rPr>
                <w:rFonts w:ascii="Times New Roman" w:hAnsi="Times New Roman" w:cs="Times New Roman"/>
                <w:b/>
                <w:sz w:val="24"/>
                <w:szCs w:val="24"/>
              </w:rPr>
              <w:t>Artículo 32º.</w:t>
            </w:r>
            <w:r w:rsidRPr="007B3EB3">
              <w:rPr>
                <w:rFonts w:ascii="Times New Roman" w:hAnsi="Times New Roman" w:cs="Times New Roman"/>
                <w:sz w:val="24"/>
                <w:szCs w:val="24"/>
              </w:rPr>
              <w:t xml:space="preserve"> Para ser miembro del Consejo Universitario, los alumnos y miembros del personal académico deberán cumplir los siguientes requisitos:</w:t>
            </w:r>
          </w:p>
          <w:p w14:paraId="1DDFD945" w14:textId="76DC97E0" w:rsidR="00F47968"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I. Para los alumnos:</w:t>
            </w:r>
          </w:p>
          <w:p w14:paraId="39B04383" w14:textId="15ACB850" w:rsidR="00F47968"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a) Ser alumno regular en el momento de la elección</w:t>
            </w:r>
          </w:p>
          <w:p w14:paraId="6F2396FD" w14:textId="6AA83C54" w:rsidR="00F47968"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b) Haber estudiado por lo menos un año inmediato anterior en el Departamento que representen.</w:t>
            </w:r>
          </w:p>
          <w:p w14:paraId="7E1D70BA" w14:textId="77BB63F7" w:rsidR="00F47968"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II. Para el personal académico:</w:t>
            </w:r>
          </w:p>
          <w:p w14:paraId="69E843D1" w14:textId="77777777" w:rsidR="00F47968" w:rsidRPr="007B3EB3"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a) Tener como mínimo un año de antigüedad continua e inmediata en la Escuela Nacional de Agricultura o Universidad a la fecha de su nominación.</w:t>
            </w:r>
          </w:p>
          <w:p w14:paraId="6231704C" w14:textId="0E7EA5C2" w:rsidR="00F47968" w:rsidRDefault="00F47968" w:rsidP="00F47968">
            <w:pPr>
              <w:keepNext/>
              <w:spacing w:before="240"/>
              <w:ind w:right="142"/>
              <w:rPr>
                <w:rFonts w:ascii="Times New Roman" w:hAnsi="Times New Roman" w:cs="Times New Roman"/>
                <w:sz w:val="24"/>
                <w:szCs w:val="24"/>
              </w:rPr>
            </w:pPr>
            <w:r w:rsidRPr="007B3EB3">
              <w:rPr>
                <w:rFonts w:ascii="Times New Roman" w:hAnsi="Times New Roman" w:cs="Times New Roman"/>
                <w:sz w:val="24"/>
                <w:szCs w:val="24"/>
              </w:rPr>
              <w:t>b) Ser profesor o investigador de tiempo completo.</w:t>
            </w:r>
          </w:p>
          <w:p w14:paraId="352A7E90" w14:textId="77777777" w:rsidR="00F47968" w:rsidRDefault="00F47968" w:rsidP="00F47968">
            <w:pPr>
              <w:keepNext/>
              <w:spacing w:before="240"/>
              <w:ind w:right="142"/>
              <w:rPr>
                <w:rFonts w:ascii="Times New Roman" w:hAnsi="Times New Roman" w:cs="Times New Roman"/>
                <w:sz w:val="24"/>
                <w:szCs w:val="24"/>
              </w:rPr>
            </w:pPr>
          </w:p>
          <w:p w14:paraId="45E5967A" w14:textId="0305A93A" w:rsidR="00F47968" w:rsidRPr="007B3EB3" w:rsidRDefault="00F47968" w:rsidP="00F47968">
            <w:pPr>
              <w:keepNext/>
              <w:spacing w:before="240"/>
              <w:ind w:right="142"/>
              <w:rPr>
                <w:rFonts w:ascii="Times New Roman" w:hAnsi="Times New Roman" w:cs="Times New Roman"/>
                <w:sz w:val="24"/>
                <w:szCs w:val="24"/>
              </w:rPr>
            </w:pPr>
          </w:p>
        </w:tc>
        <w:tc>
          <w:tcPr>
            <w:tcW w:w="5954" w:type="dxa"/>
            <w:gridSpan w:val="2"/>
            <w:shd w:val="clear" w:color="auto" w:fill="auto"/>
          </w:tcPr>
          <w:p w14:paraId="237DF5BD" w14:textId="6D07DAD1" w:rsidR="00F47968" w:rsidRDefault="00F47968" w:rsidP="00760398">
            <w:pPr>
              <w:keepNext/>
              <w:spacing w:before="240"/>
              <w:jc w:val="both"/>
              <w:rPr>
                <w:rFonts w:ascii="Times New Roman" w:hAnsi="Times New Roman" w:cs="Times New Roman"/>
                <w:sz w:val="24"/>
                <w:szCs w:val="24"/>
              </w:rPr>
            </w:pPr>
            <w:r w:rsidRPr="00A27792">
              <w:rPr>
                <w:rFonts w:ascii="Times New Roman" w:hAnsi="Times New Roman" w:cs="Times New Roman"/>
                <w:b/>
                <w:sz w:val="24"/>
                <w:szCs w:val="24"/>
              </w:rPr>
              <w:t>Artículo 32º</w:t>
            </w:r>
            <w:r w:rsidRPr="007B3EB3">
              <w:rPr>
                <w:rFonts w:ascii="Times New Roman" w:hAnsi="Times New Roman" w:cs="Times New Roman"/>
                <w:sz w:val="24"/>
                <w:szCs w:val="24"/>
              </w:rPr>
              <w:t xml:space="preserve">. Para ser miembro del Consejo Universitario, los </w:t>
            </w:r>
            <w:r w:rsidRPr="0051703D">
              <w:rPr>
                <w:rFonts w:ascii="Times New Roman" w:hAnsi="Times New Roman" w:cs="Times New Roman"/>
                <w:sz w:val="24"/>
                <w:szCs w:val="24"/>
                <w:highlight w:val="yellow"/>
              </w:rPr>
              <w:t>estudiantes</w:t>
            </w:r>
            <w:r w:rsidRPr="007B3EB3">
              <w:rPr>
                <w:rFonts w:ascii="Times New Roman" w:hAnsi="Times New Roman" w:cs="Times New Roman"/>
                <w:sz w:val="24"/>
                <w:szCs w:val="24"/>
              </w:rPr>
              <w:t xml:space="preserve"> </w:t>
            </w:r>
            <w:r w:rsidRPr="007B3EB3">
              <w:rPr>
                <w:rFonts w:ascii="Times New Roman" w:hAnsi="Times New Roman" w:cs="Times New Roman"/>
                <w:sz w:val="24"/>
                <w:szCs w:val="24"/>
                <w:highlight w:val="yellow"/>
              </w:rPr>
              <w:t>y profesores</w:t>
            </w:r>
            <w:r w:rsidRPr="007B3EB3">
              <w:rPr>
                <w:rFonts w:ascii="Times New Roman" w:hAnsi="Times New Roman" w:cs="Times New Roman"/>
                <w:sz w:val="24"/>
                <w:szCs w:val="24"/>
              </w:rPr>
              <w:t xml:space="preserve"> </w:t>
            </w:r>
            <w:r w:rsidRPr="0051703D">
              <w:rPr>
                <w:rFonts w:ascii="Times New Roman" w:hAnsi="Times New Roman" w:cs="Times New Roman"/>
                <w:sz w:val="24"/>
                <w:szCs w:val="24"/>
                <w:highlight w:val="yellow"/>
              </w:rPr>
              <w:t>y/o</w:t>
            </w:r>
            <w:r w:rsidRPr="007B3EB3">
              <w:rPr>
                <w:rFonts w:ascii="Times New Roman" w:hAnsi="Times New Roman" w:cs="Times New Roman"/>
                <w:sz w:val="24"/>
                <w:szCs w:val="24"/>
              </w:rPr>
              <w:t xml:space="preserve"> investigador</w:t>
            </w:r>
            <w:r w:rsidRPr="008323C9">
              <w:rPr>
                <w:rFonts w:ascii="Times New Roman" w:hAnsi="Times New Roman" w:cs="Times New Roman"/>
                <w:sz w:val="24"/>
                <w:szCs w:val="24"/>
              </w:rPr>
              <w:t>es</w:t>
            </w:r>
            <w:r w:rsidRPr="007B3EB3">
              <w:rPr>
                <w:rFonts w:ascii="Times New Roman" w:hAnsi="Times New Roman" w:cs="Times New Roman"/>
                <w:sz w:val="24"/>
                <w:szCs w:val="24"/>
              </w:rPr>
              <w:t xml:space="preserve"> deberán cumplir los siguientes requisitos:</w:t>
            </w:r>
          </w:p>
          <w:p w14:paraId="395B3C17" w14:textId="5DC99BA6" w:rsidR="00F47968" w:rsidRDefault="00F47968" w:rsidP="00760398">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I. Para los </w:t>
            </w:r>
            <w:r w:rsidRPr="009171DE">
              <w:rPr>
                <w:rFonts w:ascii="Times New Roman" w:hAnsi="Times New Roman" w:cs="Times New Roman"/>
                <w:sz w:val="24"/>
                <w:szCs w:val="24"/>
                <w:highlight w:val="yellow"/>
              </w:rPr>
              <w:t>estudiantes</w:t>
            </w:r>
            <w:r w:rsidRPr="007B3EB3">
              <w:rPr>
                <w:rFonts w:ascii="Times New Roman" w:hAnsi="Times New Roman" w:cs="Times New Roman"/>
                <w:sz w:val="24"/>
                <w:szCs w:val="24"/>
              </w:rPr>
              <w:t>:</w:t>
            </w:r>
          </w:p>
          <w:p w14:paraId="032A885B" w14:textId="74C95EA5" w:rsidR="00F47968" w:rsidRDefault="00F47968" w:rsidP="00760398">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a). Ser </w:t>
            </w:r>
            <w:r w:rsidRPr="009171DE">
              <w:rPr>
                <w:rFonts w:ascii="Times New Roman" w:hAnsi="Times New Roman" w:cs="Times New Roman"/>
                <w:sz w:val="24"/>
                <w:szCs w:val="24"/>
                <w:highlight w:val="yellow"/>
              </w:rPr>
              <w:t>estudiante</w:t>
            </w:r>
            <w:r w:rsidRPr="007B3EB3">
              <w:rPr>
                <w:rFonts w:ascii="Times New Roman" w:hAnsi="Times New Roman" w:cs="Times New Roman"/>
                <w:sz w:val="24"/>
                <w:szCs w:val="24"/>
              </w:rPr>
              <w:t xml:space="preserve"> regular, sin adeudo de materias en su historial académico y </w:t>
            </w:r>
            <w:r w:rsidRPr="007B3EB3">
              <w:rPr>
                <w:rFonts w:ascii="Times New Roman" w:hAnsi="Times New Roman" w:cs="Times New Roman"/>
                <w:sz w:val="24"/>
                <w:szCs w:val="24"/>
                <w:highlight w:val="yellow"/>
              </w:rPr>
              <w:t>con promedio general mínimo de 8.0 en el nivel académico en que se encuentre al</w:t>
            </w:r>
            <w:r w:rsidRPr="007B3EB3">
              <w:rPr>
                <w:rFonts w:ascii="Times New Roman" w:hAnsi="Times New Roman" w:cs="Times New Roman"/>
                <w:sz w:val="24"/>
                <w:szCs w:val="24"/>
              </w:rPr>
              <w:t xml:space="preserve"> momento de la elección.</w:t>
            </w:r>
          </w:p>
          <w:p w14:paraId="40B8811E" w14:textId="6162882C" w:rsidR="00F47968" w:rsidRPr="007B3EB3" w:rsidRDefault="00F47968" w:rsidP="00760398">
            <w:pPr>
              <w:pStyle w:val="Default"/>
              <w:keepNext/>
              <w:spacing w:before="240"/>
              <w:jc w:val="both"/>
              <w:rPr>
                <w:rFonts w:ascii="Times New Roman" w:hAnsi="Times New Roman" w:cs="Times New Roman"/>
              </w:rPr>
            </w:pPr>
            <w:r w:rsidRPr="007B3EB3">
              <w:rPr>
                <w:rFonts w:ascii="Times New Roman" w:hAnsi="Times New Roman" w:cs="Times New Roman"/>
              </w:rPr>
              <w:t>b). Haber estudiado por lo menos un año</w:t>
            </w:r>
            <w:r w:rsidRPr="007B3EB3">
              <w:rPr>
                <w:rFonts w:ascii="Times New Roman" w:hAnsi="Times New Roman" w:cs="Times New Roman"/>
                <w:highlight w:val="yellow"/>
              </w:rPr>
              <w:t xml:space="preserve"> en el </w:t>
            </w:r>
            <w:r>
              <w:rPr>
                <w:rFonts w:ascii="Times New Roman" w:hAnsi="Times New Roman" w:cs="Times New Roman"/>
                <w:highlight w:val="yellow"/>
              </w:rPr>
              <w:t>D</w:t>
            </w:r>
            <w:r w:rsidRPr="007B3EB3">
              <w:rPr>
                <w:rFonts w:ascii="Times New Roman" w:hAnsi="Times New Roman" w:cs="Times New Roman"/>
                <w:highlight w:val="yellow"/>
              </w:rPr>
              <w:t xml:space="preserve">epartamento que </w:t>
            </w:r>
            <w:r w:rsidRPr="00D72FD4">
              <w:rPr>
                <w:rFonts w:ascii="Times New Roman" w:hAnsi="Times New Roman" w:cs="Times New Roman"/>
                <w:highlight w:val="yellow"/>
              </w:rPr>
              <w:t xml:space="preserve">representen al </w:t>
            </w:r>
            <w:r w:rsidRPr="007B3EB3">
              <w:rPr>
                <w:rFonts w:ascii="Times New Roman" w:hAnsi="Times New Roman" w:cs="Times New Roman"/>
                <w:highlight w:val="yellow"/>
              </w:rPr>
              <w:t>momento de la elección.</w:t>
            </w:r>
          </w:p>
          <w:p w14:paraId="013E3A2A" w14:textId="77777777" w:rsidR="00F47968" w:rsidRPr="007B3EB3" w:rsidRDefault="00F47968" w:rsidP="00760398">
            <w:pPr>
              <w:pStyle w:val="Default"/>
              <w:keepNext/>
              <w:spacing w:before="240"/>
              <w:jc w:val="both"/>
              <w:rPr>
                <w:rFonts w:ascii="Times New Roman" w:hAnsi="Times New Roman" w:cs="Times New Roman"/>
                <w:highlight w:val="yellow"/>
              </w:rPr>
            </w:pPr>
            <w:r w:rsidRPr="007B3EB3">
              <w:rPr>
                <w:rFonts w:ascii="Times New Roman" w:hAnsi="Times New Roman" w:cs="Times New Roman"/>
                <w:highlight w:val="yellow"/>
              </w:rPr>
              <w:t>c). No tener antecedentes penales</w:t>
            </w:r>
          </w:p>
          <w:p w14:paraId="4B49FDB4" w14:textId="77777777" w:rsidR="00F47968" w:rsidRPr="007B3EB3" w:rsidRDefault="00F47968" w:rsidP="00760398">
            <w:pPr>
              <w:pStyle w:val="Default"/>
              <w:keepNext/>
              <w:spacing w:before="240"/>
              <w:jc w:val="both"/>
              <w:rPr>
                <w:rFonts w:ascii="Times New Roman" w:hAnsi="Times New Roman" w:cs="Times New Roman"/>
                <w:highlight w:val="yellow"/>
              </w:rPr>
            </w:pPr>
            <w:r w:rsidRPr="007B3EB3">
              <w:rPr>
                <w:rFonts w:ascii="Times New Roman" w:hAnsi="Times New Roman" w:cs="Times New Roman"/>
                <w:highlight w:val="yellow"/>
              </w:rPr>
              <w:t>d).</w:t>
            </w:r>
            <w:r>
              <w:rPr>
                <w:rFonts w:ascii="Times New Roman" w:hAnsi="Times New Roman" w:cs="Times New Roman"/>
                <w:highlight w:val="yellow"/>
              </w:rPr>
              <w:t xml:space="preserve"> C</w:t>
            </w:r>
            <w:r w:rsidRPr="007B3EB3">
              <w:rPr>
                <w:rFonts w:ascii="Times New Roman" w:hAnsi="Times New Roman" w:cs="Times New Roman"/>
                <w:highlight w:val="yellow"/>
              </w:rPr>
              <w:t>onstancia de no tener antecedentes de indisciplina</w:t>
            </w:r>
            <w:r>
              <w:rPr>
                <w:rFonts w:ascii="Times New Roman" w:hAnsi="Times New Roman" w:cs="Times New Roman"/>
                <w:highlight w:val="yellow"/>
              </w:rPr>
              <w:t xml:space="preserve">, expedida por parte </w:t>
            </w:r>
            <w:r w:rsidRPr="007B3EB3">
              <w:rPr>
                <w:rFonts w:ascii="Times New Roman" w:hAnsi="Times New Roman" w:cs="Times New Roman"/>
                <w:highlight w:val="yellow"/>
              </w:rPr>
              <w:t>de la instancia disciplinaria de la Universidad</w:t>
            </w:r>
          </w:p>
          <w:p w14:paraId="5A3B18A4" w14:textId="7096AED1" w:rsidR="00F47968" w:rsidRDefault="00F47968" w:rsidP="00760398">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highlight w:val="yellow"/>
              </w:rPr>
              <w:t xml:space="preserve">e). Presentar constancia de </w:t>
            </w:r>
            <w:r w:rsidRPr="009B0F75">
              <w:rPr>
                <w:rFonts w:ascii="Times New Roman" w:hAnsi="Times New Roman" w:cs="Times New Roman"/>
                <w:sz w:val="24"/>
                <w:szCs w:val="24"/>
                <w:highlight w:val="yellow"/>
              </w:rPr>
              <w:t>no adeudo económico en ninguna instancia de la Universidad.</w:t>
            </w:r>
          </w:p>
          <w:p w14:paraId="667471E1" w14:textId="6963F117" w:rsidR="00F47968" w:rsidRDefault="00F47968" w:rsidP="00760398">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II.- Para profesores </w:t>
            </w:r>
            <w:r w:rsidRPr="0051703D">
              <w:rPr>
                <w:rFonts w:ascii="Times New Roman" w:hAnsi="Times New Roman" w:cs="Times New Roman"/>
                <w:sz w:val="24"/>
                <w:szCs w:val="24"/>
                <w:highlight w:val="yellow"/>
              </w:rPr>
              <w:t>y/o</w:t>
            </w:r>
            <w:r w:rsidRPr="007B3EB3">
              <w:rPr>
                <w:rFonts w:ascii="Times New Roman" w:hAnsi="Times New Roman" w:cs="Times New Roman"/>
                <w:sz w:val="24"/>
                <w:szCs w:val="24"/>
              </w:rPr>
              <w:t xml:space="preserve"> </w:t>
            </w:r>
            <w:r w:rsidRPr="00E5362B">
              <w:rPr>
                <w:rFonts w:ascii="Times New Roman" w:hAnsi="Times New Roman" w:cs="Times New Roman"/>
                <w:sz w:val="24"/>
                <w:szCs w:val="24"/>
                <w:highlight w:val="yellow"/>
              </w:rPr>
              <w:t>i</w:t>
            </w:r>
            <w:r w:rsidRPr="007B3EB3">
              <w:rPr>
                <w:rFonts w:ascii="Times New Roman" w:hAnsi="Times New Roman" w:cs="Times New Roman"/>
                <w:sz w:val="24"/>
                <w:szCs w:val="24"/>
              </w:rPr>
              <w:t>nvestigadores</w:t>
            </w:r>
          </w:p>
          <w:p w14:paraId="7381EC12" w14:textId="77777777" w:rsidR="00F47968" w:rsidRPr="00610313" w:rsidRDefault="00F47968" w:rsidP="00760398">
            <w:pPr>
              <w:keepNext/>
              <w:spacing w:before="240"/>
              <w:ind w:right="142"/>
              <w:jc w:val="both"/>
              <w:rPr>
                <w:rFonts w:ascii="Times New Roman" w:hAnsi="Times New Roman" w:cs="Times New Roman"/>
                <w:sz w:val="24"/>
                <w:szCs w:val="24"/>
              </w:rPr>
            </w:pPr>
            <w:r w:rsidRPr="007B3EB3">
              <w:rPr>
                <w:rFonts w:ascii="Times New Roman" w:hAnsi="Times New Roman" w:cs="Times New Roman"/>
                <w:sz w:val="24"/>
                <w:szCs w:val="24"/>
              </w:rPr>
              <w:t xml:space="preserve">a). Tener como mínimo cinco </w:t>
            </w:r>
            <w:r w:rsidRPr="00610313">
              <w:rPr>
                <w:rFonts w:ascii="Times New Roman" w:hAnsi="Times New Roman" w:cs="Times New Roman"/>
                <w:sz w:val="24"/>
                <w:szCs w:val="24"/>
              </w:rPr>
              <w:t>años</w:t>
            </w:r>
            <w:r w:rsidRPr="007B3EB3">
              <w:rPr>
                <w:rFonts w:ascii="Times New Roman" w:hAnsi="Times New Roman" w:cs="Times New Roman"/>
                <w:sz w:val="24"/>
                <w:szCs w:val="24"/>
              </w:rPr>
              <w:t xml:space="preserve"> de antigüedad continua e inmediata en la Universidad a la fecha de su </w:t>
            </w:r>
            <w:r w:rsidRPr="00610313">
              <w:rPr>
                <w:rFonts w:ascii="Times New Roman" w:hAnsi="Times New Roman" w:cs="Times New Roman"/>
                <w:sz w:val="24"/>
                <w:szCs w:val="24"/>
              </w:rPr>
              <w:t>elección.</w:t>
            </w:r>
          </w:p>
          <w:p w14:paraId="5A4A50FE" w14:textId="77777777" w:rsidR="00F47968" w:rsidRPr="00610313" w:rsidRDefault="00F47968" w:rsidP="00760398">
            <w:pPr>
              <w:keepNext/>
              <w:spacing w:before="240"/>
              <w:ind w:right="142"/>
              <w:jc w:val="both"/>
              <w:rPr>
                <w:rFonts w:ascii="Times New Roman" w:hAnsi="Times New Roman" w:cs="Times New Roman"/>
                <w:sz w:val="24"/>
                <w:szCs w:val="24"/>
              </w:rPr>
            </w:pPr>
            <w:r w:rsidRPr="00610313">
              <w:rPr>
                <w:rFonts w:ascii="Times New Roman" w:hAnsi="Times New Roman" w:cs="Times New Roman"/>
                <w:sz w:val="24"/>
                <w:szCs w:val="24"/>
              </w:rPr>
              <w:t>b). Ser profesor y/o investigador de tiempo completo.</w:t>
            </w:r>
          </w:p>
          <w:p w14:paraId="7012142F" w14:textId="77777777" w:rsidR="00F47968" w:rsidRPr="00610313" w:rsidRDefault="00F47968" w:rsidP="00760398">
            <w:pPr>
              <w:keepNext/>
              <w:spacing w:before="240"/>
              <w:ind w:right="142"/>
              <w:jc w:val="both"/>
              <w:rPr>
                <w:rFonts w:ascii="Times New Roman" w:hAnsi="Times New Roman" w:cs="Times New Roman"/>
                <w:sz w:val="24"/>
                <w:szCs w:val="24"/>
              </w:rPr>
            </w:pPr>
            <w:r w:rsidRPr="00610313">
              <w:rPr>
                <w:rFonts w:ascii="Times New Roman" w:hAnsi="Times New Roman" w:cs="Times New Roman"/>
                <w:sz w:val="24"/>
                <w:szCs w:val="24"/>
              </w:rPr>
              <w:lastRenderedPageBreak/>
              <w:t>c). No tener adeudos en los registros de contabilidad en la Universidad.</w:t>
            </w:r>
          </w:p>
          <w:p w14:paraId="009D4F35" w14:textId="77777777" w:rsidR="00F47968" w:rsidRPr="00610313" w:rsidRDefault="00F47968" w:rsidP="00760398">
            <w:pPr>
              <w:keepNext/>
              <w:spacing w:before="240"/>
              <w:ind w:right="142"/>
              <w:jc w:val="both"/>
              <w:rPr>
                <w:rFonts w:ascii="Times New Roman" w:hAnsi="Times New Roman" w:cs="Times New Roman"/>
                <w:sz w:val="24"/>
                <w:szCs w:val="24"/>
              </w:rPr>
            </w:pPr>
            <w:r w:rsidRPr="00610313">
              <w:rPr>
                <w:rFonts w:ascii="Times New Roman" w:hAnsi="Times New Roman" w:cs="Times New Roman"/>
                <w:sz w:val="24"/>
                <w:szCs w:val="24"/>
              </w:rPr>
              <w:t>d). No tener antecedentes penales.</w:t>
            </w:r>
          </w:p>
          <w:p w14:paraId="51C54050" w14:textId="6B0439C1" w:rsidR="00F47968" w:rsidRDefault="00F47968" w:rsidP="00760398">
            <w:pPr>
              <w:pStyle w:val="Default"/>
              <w:keepNext/>
              <w:spacing w:before="240"/>
              <w:jc w:val="both"/>
              <w:rPr>
                <w:rFonts w:ascii="Times New Roman" w:hAnsi="Times New Roman" w:cs="Times New Roman"/>
                <w:highlight w:val="yellow"/>
              </w:rPr>
            </w:pPr>
            <w:r w:rsidRPr="00610313">
              <w:rPr>
                <w:rFonts w:ascii="Times New Roman" w:hAnsi="Times New Roman" w:cs="Times New Roman"/>
                <w:highlight w:val="yellow"/>
              </w:rPr>
              <w:t xml:space="preserve">e). No estar inhabilitado para ocupar cargos en la </w:t>
            </w:r>
            <w:r w:rsidR="00901F1E">
              <w:rPr>
                <w:rFonts w:ascii="Times New Roman" w:hAnsi="Times New Roman" w:cs="Times New Roman"/>
                <w:highlight w:val="yellow"/>
              </w:rPr>
              <w:t>Universidad Autónoma Chapingo al momento de la elección</w:t>
            </w:r>
            <w:r w:rsidRPr="00610313">
              <w:rPr>
                <w:rFonts w:ascii="Times New Roman" w:hAnsi="Times New Roman" w:cs="Times New Roman"/>
                <w:highlight w:val="yellow"/>
              </w:rPr>
              <w:t>.</w:t>
            </w:r>
          </w:p>
          <w:p w14:paraId="427372EA" w14:textId="6D47DED1" w:rsidR="00AD2116" w:rsidRPr="0029710C" w:rsidRDefault="00AD2116" w:rsidP="00760398">
            <w:pPr>
              <w:keepNext/>
              <w:tabs>
                <w:tab w:val="center" w:pos="6382"/>
              </w:tabs>
              <w:autoSpaceDE w:val="0"/>
              <w:autoSpaceDN w:val="0"/>
              <w:adjustRightInd w:val="0"/>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f). Cumplir con cualquiera de los siguientes requisitos:</w:t>
            </w:r>
          </w:p>
          <w:p w14:paraId="620C4915" w14:textId="08D3C7F8" w:rsidR="00AD2116" w:rsidRPr="00901F1E" w:rsidRDefault="00AD2116" w:rsidP="00760398">
            <w:pPr>
              <w:keepNext/>
              <w:tabs>
                <w:tab w:val="center" w:pos="6382"/>
              </w:tabs>
              <w:autoSpaceDE w:val="0"/>
              <w:autoSpaceDN w:val="0"/>
              <w:adjustRightInd w:val="0"/>
              <w:spacing w:before="240"/>
              <w:jc w:val="both"/>
              <w:rPr>
                <w:rFonts w:ascii="Times New Roman" w:eastAsia="Times New Roman" w:hAnsi="Times New Roman" w:cs="Times New Roman"/>
                <w:color w:val="000000" w:themeColor="text1"/>
                <w:sz w:val="24"/>
                <w:szCs w:val="24"/>
                <w:highlight w:val="yellow"/>
              </w:rPr>
            </w:pPr>
            <w:r>
              <w:rPr>
                <w:rFonts w:ascii="Times New Roman" w:eastAsia="Times New Roman" w:hAnsi="Times New Roman" w:cs="Times New Roman"/>
                <w:color w:val="000000" w:themeColor="text1"/>
                <w:sz w:val="24"/>
                <w:szCs w:val="24"/>
                <w:highlight w:val="yellow"/>
              </w:rPr>
              <w:t>1</w:t>
            </w:r>
            <w:r w:rsidRPr="00901F1E">
              <w:rPr>
                <w:rFonts w:ascii="Times New Roman" w:eastAsia="Times New Roman" w:hAnsi="Times New Roman" w:cs="Times New Roman"/>
                <w:color w:val="000000" w:themeColor="text1"/>
                <w:sz w:val="24"/>
                <w:szCs w:val="24"/>
                <w:highlight w:val="yellow"/>
              </w:rPr>
              <w:t xml:space="preserve">). Tener un puntaje igual o mayor al promedio de la productividad académica vigente con base en el Programa de Estímulos al Desempeño Académico. </w:t>
            </w:r>
          </w:p>
          <w:p w14:paraId="0C5C8ED0" w14:textId="47E5ED16" w:rsidR="00AD2116" w:rsidRPr="00901F1E" w:rsidRDefault="00AD2116" w:rsidP="00760398">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r>
              <w:rPr>
                <w:rFonts w:ascii="Times New Roman" w:hAnsi="Times New Roman" w:cs="Times New Roman"/>
                <w:color w:val="000000" w:themeColor="text1"/>
                <w:sz w:val="24"/>
                <w:szCs w:val="24"/>
                <w:highlight w:val="yellow"/>
              </w:rPr>
              <w:t>2</w:t>
            </w:r>
            <w:r w:rsidRPr="00901F1E">
              <w:rPr>
                <w:rFonts w:ascii="Times New Roman" w:hAnsi="Times New Roman" w:cs="Times New Roman"/>
                <w:color w:val="000000" w:themeColor="text1"/>
                <w:sz w:val="24"/>
                <w:szCs w:val="24"/>
                <w:highlight w:val="yellow"/>
              </w:rPr>
              <w:t xml:space="preserve">).  Tener reconocimiento del Sistema Nacional de Investigadoras e Investigadores (SNII) del Consejo Nacional de </w:t>
            </w:r>
            <w:r w:rsidRPr="00D72FD4">
              <w:rPr>
                <w:rFonts w:ascii="Times New Roman" w:hAnsi="Times New Roman" w:cs="Times New Roman"/>
                <w:color w:val="000000" w:themeColor="text1"/>
                <w:sz w:val="24"/>
                <w:szCs w:val="24"/>
                <w:highlight w:val="yellow"/>
              </w:rPr>
              <w:t>Humanidades</w:t>
            </w:r>
            <w:r w:rsidR="004B0D6C" w:rsidRPr="00D72FD4">
              <w:rPr>
                <w:rFonts w:ascii="Times New Roman" w:hAnsi="Times New Roman" w:cs="Times New Roman"/>
                <w:color w:val="000000" w:themeColor="text1"/>
                <w:sz w:val="24"/>
                <w:szCs w:val="24"/>
                <w:highlight w:val="yellow"/>
              </w:rPr>
              <w:t>,</w:t>
            </w:r>
            <w:r w:rsidRPr="00D72FD4">
              <w:rPr>
                <w:rFonts w:ascii="Times New Roman" w:hAnsi="Times New Roman" w:cs="Times New Roman"/>
                <w:color w:val="000000" w:themeColor="text1"/>
                <w:sz w:val="24"/>
                <w:szCs w:val="24"/>
                <w:highlight w:val="yellow"/>
              </w:rPr>
              <w:t xml:space="preserve"> Ciencia</w:t>
            </w:r>
            <w:r w:rsidR="004B0D6C" w:rsidRPr="00D72FD4">
              <w:rPr>
                <w:rFonts w:ascii="Times New Roman" w:hAnsi="Times New Roman" w:cs="Times New Roman"/>
                <w:color w:val="000000" w:themeColor="text1"/>
                <w:sz w:val="24"/>
                <w:szCs w:val="24"/>
                <w:highlight w:val="yellow"/>
              </w:rPr>
              <w:t>s</w:t>
            </w:r>
            <w:r w:rsidRPr="00D72FD4">
              <w:rPr>
                <w:rFonts w:ascii="Times New Roman" w:hAnsi="Times New Roman" w:cs="Times New Roman"/>
                <w:color w:val="000000" w:themeColor="text1"/>
                <w:sz w:val="24"/>
                <w:szCs w:val="24"/>
                <w:highlight w:val="yellow"/>
              </w:rPr>
              <w:t xml:space="preserve"> </w:t>
            </w:r>
            <w:r w:rsidRPr="00901F1E">
              <w:rPr>
                <w:rFonts w:ascii="Times New Roman" w:hAnsi="Times New Roman" w:cs="Times New Roman"/>
                <w:color w:val="000000" w:themeColor="text1"/>
                <w:sz w:val="24"/>
                <w:szCs w:val="24"/>
                <w:highlight w:val="yellow"/>
              </w:rPr>
              <w:t xml:space="preserve">y Tecnología. </w:t>
            </w:r>
          </w:p>
          <w:p w14:paraId="080043C9" w14:textId="77777777" w:rsidR="00F47968" w:rsidRDefault="00AD2116" w:rsidP="00760398">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r>
              <w:rPr>
                <w:rFonts w:ascii="Times New Roman" w:hAnsi="Times New Roman" w:cs="Times New Roman"/>
                <w:color w:val="000000" w:themeColor="text1"/>
                <w:sz w:val="24"/>
                <w:szCs w:val="24"/>
                <w:highlight w:val="yellow"/>
              </w:rPr>
              <w:t>b</w:t>
            </w:r>
            <w:r w:rsidRPr="00901F1E">
              <w:rPr>
                <w:rFonts w:ascii="Times New Roman" w:hAnsi="Times New Roman" w:cs="Times New Roman"/>
                <w:color w:val="000000" w:themeColor="text1"/>
                <w:sz w:val="24"/>
                <w:szCs w:val="24"/>
                <w:highlight w:val="yellow"/>
              </w:rPr>
              <w:t xml:space="preserve">). Ser integrante en algunos de los Centros e Institutos de Investigación establecidos por la Dirección General de Investigación y Posgrado. </w:t>
            </w:r>
          </w:p>
          <w:p w14:paraId="13CA99DE" w14:textId="04561FB7" w:rsidR="00AD2116" w:rsidRPr="00AD2116" w:rsidRDefault="00AD2116" w:rsidP="00760398">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p>
        </w:tc>
        <w:tc>
          <w:tcPr>
            <w:tcW w:w="2978" w:type="dxa"/>
            <w:gridSpan w:val="2"/>
            <w:shd w:val="clear" w:color="auto" w:fill="auto"/>
          </w:tcPr>
          <w:p w14:paraId="7980B208" w14:textId="1750B65B" w:rsidR="00F47968" w:rsidRDefault="00F47968" w:rsidP="00760398">
            <w:pPr>
              <w:keepNext/>
              <w:spacing w:before="240"/>
              <w:jc w:val="both"/>
              <w:rPr>
                <w:rFonts w:ascii="Times New Roman" w:hAnsi="Times New Roman" w:cs="Times New Roman"/>
                <w:sz w:val="24"/>
                <w:szCs w:val="24"/>
              </w:rPr>
            </w:pPr>
            <w:r>
              <w:rPr>
                <w:rFonts w:ascii="Times New Roman" w:hAnsi="Times New Roman" w:cs="Times New Roman"/>
                <w:sz w:val="24"/>
                <w:szCs w:val="24"/>
              </w:rPr>
              <w:lastRenderedPageBreak/>
              <w:t>Se agregaron requisitos adicionales p</w:t>
            </w:r>
            <w:r w:rsidR="008F663C">
              <w:rPr>
                <w:rFonts w:ascii="Times New Roman" w:hAnsi="Times New Roman" w:cs="Times New Roman"/>
                <w:sz w:val="24"/>
                <w:szCs w:val="24"/>
              </w:rPr>
              <w:t xml:space="preserve">ara los candidatos a </w:t>
            </w:r>
            <w:proofErr w:type="gramStart"/>
            <w:r w:rsidR="008F663C">
              <w:rPr>
                <w:rFonts w:ascii="Times New Roman" w:hAnsi="Times New Roman" w:cs="Times New Roman"/>
                <w:sz w:val="24"/>
                <w:szCs w:val="24"/>
              </w:rPr>
              <w:t>Consejeros</w:t>
            </w:r>
            <w:proofErr w:type="gramEnd"/>
            <w:r w:rsidR="008F663C">
              <w:rPr>
                <w:rFonts w:ascii="Times New Roman" w:hAnsi="Times New Roman" w:cs="Times New Roman"/>
                <w:sz w:val="24"/>
                <w:szCs w:val="24"/>
              </w:rPr>
              <w:t xml:space="preserve">, </w:t>
            </w:r>
            <w:r w:rsidR="008F663C" w:rsidRPr="003104DC">
              <w:rPr>
                <w:rFonts w:ascii="Times New Roman" w:hAnsi="Times New Roman" w:cs="Times New Roman"/>
                <w:sz w:val="24"/>
                <w:szCs w:val="24"/>
              </w:rPr>
              <w:t>tanto e</w:t>
            </w:r>
            <w:r w:rsidRPr="003104DC">
              <w:rPr>
                <w:rFonts w:ascii="Times New Roman" w:hAnsi="Times New Roman" w:cs="Times New Roman"/>
                <w:sz w:val="24"/>
                <w:szCs w:val="24"/>
              </w:rPr>
              <w:t xml:space="preserve">studiantes </w:t>
            </w:r>
            <w:r w:rsidR="008F663C" w:rsidRPr="003104DC">
              <w:rPr>
                <w:rFonts w:ascii="Times New Roman" w:hAnsi="Times New Roman" w:cs="Times New Roman"/>
                <w:sz w:val="24"/>
                <w:szCs w:val="24"/>
              </w:rPr>
              <w:t xml:space="preserve">como </w:t>
            </w:r>
            <w:r>
              <w:rPr>
                <w:rFonts w:ascii="Times New Roman" w:hAnsi="Times New Roman" w:cs="Times New Roman"/>
                <w:sz w:val="24"/>
                <w:szCs w:val="24"/>
              </w:rPr>
              <w:t>profesores, que garanticen un adecuado perfil para desempeñar adecuadamente su función.</w:t>
            </w:r>
          </w:p>
          <w:p w14:paraId="593AE055" w14:textId="77777777" w:rsidR="00F47968" w:rsidRDefault="00F47968" w:rsidP="00760398">
            <w:pPr>
              <w:keepNext/>
              <w:spacing w:before="240"/>
              <w:jc w:val="both"/>
              <w:rPr>
                <w:rFonts w:ascii="Times New Roman" w:hAnsi="Times New Roman" w:cs="Times New Roman"/>
                <w:sz w:val="24"/>
                <w:szCs w:val="24"/>
              </w:rPr>
            </w:pPr>
          </w:p>
          <w:p w14:paraId="42BCF2D2" w14:textId="77777777" w:rsidR="00F47968" w:rsidRDefault="00F47968" w:rsidP="00760398">
            <w:pPr>
              <w:keepNext/>
              <w:spacing w:before="240"/>
              <w:jc w:val="both"/>
              <w:rPr>
                <w:rFonts w:ascii="Times New Roman" w:hAnsi="Times New Roman" w:cs="Times New Roman"/>
                <w:sz w:val="24"/>
                <w:szCs w:val="24"/>
              </w:rPr>
            </w:pPr>
          </w:p>
          <w:p w14:paraId="65BC493D" w14:textId="77777777" w:rsidR="00F47968" w:rsidRDefault="00F47968" w:rsidP="00760398">
            <w:pPr>
              <w:keepNext/>
              <w:spacing w:before="240"/>
              <w:jc w:val="both"/>
              <w:rPr>
                <w:rFonts w:ascii="Times New Roman" w:hAnsi="Times New Roman" w:cs="Times New Roman"/>
                <w:sz w:val="24"/>
                <w:szCs w:val="24"/>
              </w:rPr>
            </w:pPr>
          </w:p>
          <w:p w14:paraId="03529908" w14:textId="77777777" w:rsidR="00F47968" w:rsidRDefault="00F47968" w:rsidP="00760398">
            <w:pPr>
              <w:keepNext/>
              <w:spacing w:before="240"/>
              <w:jc w:val="both"/>
              <w:rPr>
                <w:rFonts w:ascii="Times New Roman" w:hAnsi="Times New Roman" w:cs="Times New Roman"/>
                <w:sz w:val="24"/>
                <w:szCs w:val="24"/>
              </w:rPr>
            </w:pPr>
          </w:p>
          <w:p w14:paraId="12C582A7" w14:textId="77777777" w:rsidR="00F47968" w:rsidRDefault="00F47968" w:rsidP="00760398">
            <w:pPr>
              <w:keepNext/>
              <w:spacing w:before="240"/>
              <w:jc w:val="both"/>
              <w:rPr>
                <w:rFonts w:ascii="Times New Roman" w:hAnsi="Times New Roman" w:cs="Times New Roman"/>
                <w:sz w:val="24"/>
                <w:szCs w:val="24"/>
              </w:rPr>
            </w:pPr>
          </w:p>
          <w:p w14:paraId="5E7DA16E" w14:textId="49DE0195" w:rsidR="00F47968" w:rsidRPr="007B3EB3" w:rsidRDefault="00F47968" w:rsidP="00760398">
            <w:pPr>
              <w:keepNext/>
              <w:spacing w:before="240"/>
              <w:jc w:val="both"/>
              <w:rPr>
                <w:rFonts w:ascii="Times New Roman" w:hAnsi="Times New Roman" w:cs="Times New Roman"/>
                <w:sz w:val="24"/>
                <w:szCs w:val="24"/>
              </w:rPr>
            </w:pPr>
            <w:r w:rsidRPr="003104DC">
              <w:rPr>
                <w:rFonts w:ascii="Times New Roman" w:hAnsi="Times New Roman" w:cs="Times New Roman"/>
                <w:sz w:val="24"/>
                <w:szCs w:val="24"/>
              </w:rPr>
              <w:t>Se cambia de Dirección de Investigación y Posgrado, de acuerdo con la propuesta de separar el Posgrado de esta Dirección General.</w:t>
            </w:r>
          </w:p>
        </w:tc>
      </w:tr>
      <w:tr w:rsidR="00F47968" w:rsidRPr="007B3EB3" w14:paraId="412E5156" w14:textId="77777777" w:rsidTr="00020835">
        <w:trPr>
          <w:cantSplit/>
        </w:trPr>
        <w:tc>
          <w:tcPr>
            <w:tcW w:w="4815" w:type="dxa"/>
            <w:gridSpan w:val="2"/>
            <w:shd w:val="clear" w:color="auto" w:fill="auto"/>
          </w:tcPr>
          <w:p w14:paraId="0AC13DBE" w14:textId="6AB1C434" w:rsidR="00F47968" w:rsidRPr="007B3EB3" w:rsidRDefault="00F47968" w:rsidP="00F47968">
            <w:pPr>
              <w:keepNext/>
              <w:ind w:right="142"/>
              <w:rPr>
                <w:rFonts w:ascii="Times New Roman" w:hAnsi="Times New Roman" w:cs="Times New Roman"/>
                <w:sz w:val="24"/>
                <w:szCs w:val="24"/>
              </w:rPr>
            </w:pPr>
            <w:r w:rsidRPr="002B5B4B">
              <w:rPr>
                <w:rFonts w:ascii="Times New Roman" w:hAnsi="Times New Roman" w:cs="Times New Roman"/>
                <w:b/>
                <w:color w:val="000000"/>
                <w:sz w:val="24"/>
                <w:szCs w:val="24"/>
              </w:rPr>
              <w:t>Artículo 33º</w:t>
            </w:r>
            <w:r w:rsidRPr="007B3EB3">
              <w:rPr>
                <w:rFonts w:ascii="Times New Roman" w:hAnsi="Times New Roman" w:cs="Times New Roman"/>
                <w:color w:val="000000"/>
                <w:sz w:val="24"/>
                <w:szCs w:val="24"/>
              </w:rPr>
              <w:t xml:space="preserve">. Todos los integrantes del Consejo Universitario, serán electos para un periodo de dos años, pudiendo ser reelectos para otro periodo inmediato y cualquier número de veces en periodos discontinuos; excepto el Rector General y </w:t>
            </w:r>
            <w:proofErr w:type="gramStart"/>
            <w:r w:rsidRPr="007B3EB3">
              <w:rPr>
                <w:rFonts w:ascii="Times New Roman" w:hAnsi="Times New Roman" w:cs="Times New Roman"/>
                <w:color w:val="000000"/>
                <w:sz w:val="24"/>
                <w:szCs w:val="24"/>
              </w:rPr>
              <w:t>Secretario</w:t>
            </w:r>
            <w:proofErr w:type="gramEnd"/>
            <w:r w:rsidRPr="007B3EB3">
              <w:rPr>
                <w:rFonts w:ascii="Times New Roman" w:hAnsi="Times New Roman" w:cs="Times New Roman"/>
                <w:color w:val="000000"/>
                <w:sz w:val="24"/>
                <w:szCs w:val="24"/>
              </w:rPr>
              <w:t xml:space="preserve"> </w:t>
            </w:r>
            <w:r w:rsidRPr="007B3EB3">
              <w:rPr>
                <w:rFonts w:ascii="Times New Roman" w:hAnsi="Times New Roman" w:cs="Times New Roman"/>
                <w:color w:val="000000"/>
                <w:sz w:val="24"/>
                <w:szCs w:val="24"/>
              </w:rPr>
              <w:lastRenderedPageBreak/>
              <w:t xml:space="preserve">Académico, quienes formarán parte del Consejo mientras permanezcan en funciones. </w:t>
            </w:r>
          </w:p>
        </w:tc>
        <w:tc>
          <w:tcPr>
            <w:tcW w:w="5954" w:type="dxa"/>
            <w:gridSpan w:val="2"/>
            <w:shd w:val="clear" w:color="auto" w:fill="auto"/>
          </w:tcPr>
          <w:p w14:paraId="326A45C4" w14:textId="69B88AB7" w:rsidR="00F47968" w:rsidRPr="007B3EB3" w:rsidRDefault="00F47968" w:rsidP="008F663C">
            <w:pPr>
              <w:keepNext/>
              <w:ind w:right="145"/>
              <w:jc w:val="both"/>
              <w:rPr>
                <w:rFonts w:ascii="Times New Roman" w:hAnsi="Times New Roman" w:cs="Times New Roman"/>
                <w:color w:val="FF0000"/>
                <w:sz w:val="24"/>
                <w:szCs w:val="24"/>
              </w:rPr>
            </w:pPr>
            <w:r w:rsidRPr="002B5B4B">
              <w:rPr>
                <w:rFonts w:ascii="Times New Roman" w:hAnsi="Times New Roman" w:cs="Times New Roman"/>
                <w:b/>
                <w:color w:val="000000" w:themeColor="text1"/>
                <w:sz w:val="24"/>
                <w:szCs w:val="24"/>
              </w:rPr>
              <w:lastRenderedPageBreak/>
              <w:t>Artículo 33º</w:t>
            </w:r>
            <w:r w:rsidRPr="007B3EB3">
              <w:rPr>
                <w:rFonts w:ascii="Times New Roman" w:hAnsi="Times New Roman" w:cs="Times New Roman"/>
                <w:color w:val="000000" w:themeColor="text1"/>
                <w:sz w:val="24"/>
                <w:szCs w:val="24"/>
              </w:rPr>
              <w:t xml:space="preserve">. Todos los integrantes </w:t>
            </w:r>
            <w:r w:rsidRPr="006D27DB">
              <w:rPr>
                <w:rFonts w:ascii="Times New Roman" w:hAnsi="Times New Roman" w:cs="Times New Roman"/>
                <w:color w:val="000000" w:themeColor="text1"/>
                <w:sz w:val="24"/>
                <w:szCs w:val="24"/>
                <w:highlight w:val="yellow"/>
              </w:rPr>
              <w:t>del</w:t>
            </w:r>
            <w:r w:rsidRPr="007B3EB3">
              <w:rPr>
                <w:rFonts w:ascii="Times New Roman" w:hAnsi="Times New Roman" w:cs="Times New Roman"/>
                <w:color w:val="000000" w:themeColor="text1"/>
                <w:sz w:val="24"/>
                <w:szCs w:val="24"/>
              </w:rPr>
              <w:t xml:space="preserve"> Consejo Universitario </w:t>
            </w:r>
            <w:r w:rsidRPr="007B3EB3">
              <w:rPr>
                <w:rFonts w:ascii="Times New Roman" w:hAnsi="Times New Roman" w:cs="Times New Roman"/>
                <w:color w:val="000000" w:themeColor="text1"/>
                <w:sz w:val="24"/>
                <w:szCs w:val="24"/>
                <w:highlight w:val="yellow"/>
              </w:rPr>
              <w:t>elegidos en cualquiera de sus modalidades</w:t>
            </w:r>
            <w:r>
              <w:rPr>
                <w:rFonts w:ascii="Times New Roman" w:hAnsi="Times New Roman" w:cs="Times New Roman"/>
                <w:color w:val="000000" w:themeColor="text1"/>
                <w:sz w:val="24"/>
                <w:szCs w:val="24"/>
                <w:highlight w:val="yellow"/>
              </w:rPr>
              <w:t xml:space="preserve">, </w:t>
            </w:r>
            <w:r w:rsidRPr="007B3EB3">
              <w:rPr>
                <w:rFonts w:ascii="Times New Roman" w:hAnsi="Times New Roman" w:cs="Times New Roman"/>
                <w:color w:val="000000" w:themeColor="text1"/>
                <w:sz w:val="24"/>
                <w:szCs w:val="24"/>
                <w:highlight w:val="yellow"/>
              </w:rPr>
              <w:t>por los Departamentos y la Comunidad Universitaria</w:t>
            </w:r>
            <w:r w:rsidRPr="006D27DB">
              <w:rPr>
                <w:rFonts w:ascii="Times New Roman" w:hAnsi="Times New Roman" w:cs="Times New Roman"/>
                <w:color w:val="000000" w:themeColor="text1"/>
                <w:sz w:val="24"/>
                <w:szCs w:val="24"/>
                <w:highlight w:val="yellow"/>
              </w:rPr>
              <w:t>,</w:t>
            </w:r>
            <w:r w:rsidRPr="007B3EB3">
              <w:rPr>
                <w:rFonts w:ascii="Times New Roman" w:hAnsi="Times New Roman" w:cs="Times New Roman"/>
                <w:color w:val="000000" w:themeColor="text1"/>
                <w:sz w:val="24"/>
                <w:szCs w:val="24"/>
                <w:highlight w:val="yellow"/>
              </w:rPr>
              <w:t xml:space="preserve"> podrán ser</w:t>
            </w:r>
            <w:r w:rsidRPr="007B3EB3">
              <w:rPr>
                <w:rFonts w:ascii="Times New Roman" w:hAnsi="Times New Roman" w:cs="Times New Roman"/>
                <w:color w:val="000000" w:themeColor="text1"/>
                <w:sz w:val="24"/>
                <w:szCs w:val="24"/>
              </w:rPr>
              <w:t xml:space="preserve"> electos para un periodo de dos años, </w:t>
            </w:r>
            <w:r w:rsidRPr="00D72FD4">
              <w:rPr>
                <w:rFonts w:ascii="Times New Roman" w:hAnsi="Times New Roman" w:cs="Times New Roman"/>
                <w:color w:val="000000" w:themeColor="text1"/>
                <w:sz w:val="24"/>
                <w:szCs w:val="24"/>
                <w:highlight w:val="yellow"/>
              </w:rPr>
              <w:t>pudiendo ser miembros electos por un máximo de tres pe</w:t>
            </w:r>
            <w:r w:rsidRPr="007B3EB3">
              <w:rPr>
                <w:rFonts w:ascii="Times New Roman" w:hAnsi="Times New Roman" w:cs="Times New Roman"/>
                <w:color w:val="000000" w:themeColor="text1"/>
                <w:sz w:val="24"/>
                <w:szCs w:val="24"/>
                <w:highlight w:val="yellow"/>
              </w:rPr>
              <w:t>riodos</w:t>
            </w:r>
            <w:r>
              <w:rPr>
                <w:rFonts w:ascii="Times New Roman" w:hAnsi="Times New Roman" w:cs="Times New Roman"/>
                <w:color w:val="000000" w:themeColor="text1"/>
                <w:sz w:val="24"/>
                <w:szCs w:val="24"/>
                <w:highlight w:val="yellow"/>
              </w:rPr>
              <w:t xml:space="preserve"> </w:t>
            </w:r>
            <w:r w:rsidRPr="007B3EB3">
              <w:rPr>
                <w:rFonts w:ascii="Times New Roman" w:hAnsi="Times New Roman" w:cs="Times New Roman"/>
                <w:color w:val="000000" w:themeColor="text1"/>
                <w:sz w:val="24"/>
                <w:szCs w:val="24"/>
                <w:highlight w:val="yellow"/>
              </w:rPr>
              <w:t>en forma discontinua</w:t>
            </w:r>
            <w:r w:rsidRPr="007B3EB3">
              <w:rPr>
                <w:rFonts w:ascii="Times New Roman" w:hAnsi="Times New Roman" w:cs="Times New Roman"/>
                <w:color w:val="000000" w:themeColor="text1"/>
                <w:sz w:val="24"/>
                <w:szCs w:val="24"/>
              </w:rPr>
              <w:t xml:space="preserve">. </w:t>
            </w:r>
            <w:r w:rsidRPr="00D72FD4">
              <w:rPr>
                <w:rFonts w:ascii="Times New Roman" w:hAnsi="Times New Roman" w:cs="Times New Roman"/>
                <w:color w:val="000000" w:themeColor="text1"/>
                <w:sz w:val="24"/>
                <w:szCs w:val="24"/>
                <w:highlight w:val="yellow"/>
              </w:rPr>
              <w:t xml:space="preserve">Los consejeros que ya hayan cumplido lo establecido en el presente artículo no podrán participar </w:t>
            </w:r>
            <w:r w:rsidRPr="00D72FD4">
              <w:rPr>
                <w:rFonts w:ascii="Times New Roman" w:hAnsi="Times New Roman" w:cs="Times New Roman"/>
                <w:color w:val="000000" w:themeColor="text1"/>
                <w:sz w:val="24"/>
                <w:szCs w:val="24"/>
                <w:highlight w:val="yellow"/>
              </w:rPr>
              <w:lastRenderedPageBreak/>
              <w:t>en las elecciones subsecuentes.</w:t>
            </w:r>
            <w:r w:rsidRPr="007B3EB3">
              <w:rPr>
                <w:rFonts w:ascii="Times New Roman" w:hAnsi="Times New Roman" w:cs="Times New Roman"/>
                <w:color w:val="000000" w:themeColor="text1"/>
                <w:sz w:val="24"/>
                <w:szCs w:val="24"/>
              </w:rPr>
              <w:t xml:space="preserve"> El Rector y el </w:t>
            </w:r>
            <w:proofErr w:type="gramStart"/>
            <w:r w:rsidRPr="007B3EB3">
              <w:rPr>
                <w:rFonts w:ascii="Times New Roman" w:hAnsi="Times New Roman" w:cs="Times New Roman"/>
                <w:color w:val="000000" w:themeColor="text1"/>
                <w:sz w:val="24"/>
                <w:szCs w:val="24"/>
                <w:highlight w:val="yellow"/>
              </w:rPr>
              <w:t>Director General</w:t>
            </w:r>
            <w:proofErr w:type="gramEnd"/>
            <w:r w:rsidRPr="007B3EB3">
              <w:rPr>
                <w:rFonts w:ascii="Times New Roman" w:hAnsi="Times New Roman" w:cs="Times New Roman"/>
                <w:color w:val="000000" w:themeColor="text1"/>
                <w:sz w:val="24"/>
                <w:szCs w:val="24"/>
                <w:highlight w:val="yellow"/>
              </w:rPr>
              <w:t xml:space="preserve"> Académ</w:t>
            </w:r>
            <w:r w:rsidRPr="00D72FD4">
              <w:rPr>
                <w:rFonts w:ascii="Times New Roman" w:hAnsi="Times New Roman" w:cs="Times New Roman"/>
                <w:color w:val="000000" w:themeColor="text1"/>
                <w:sz w:val="24"/>
                <w:szCs w:val="24"/>
                <w:highlight w:val="yellow"/>
              </w:rPr>
              <w:t>ico</w:t>
            </w:r>
            <w:r w:rsidRPr="007B3EB3">
              <w:rPr>
                <w:rFonts w:ascii="Times New Roman" w:hAnsi="Times New Roman" w:cs="Times New Roman"/>
                <w:color w:val="000000" w:themeColor="text1"/>
                <w:sz w:val="24"/>
                <w:szCs w:val="24"/>
              </w:rPr>
              <w:t xml:space="preserve"> </w:t>
            </w:r>
            <w:r w:rsidR="00DB0E32">
              <w:rPr>
                <w:rFonts w:ascii="Times New Roman" w:hAnsi="Times New Roman" w:cs="Times New Roman"/>
                <w:color w:val="000000" w:themeColor="text1"/>
                <w:sz w:val="24"/>
                <w:szCs w:val="24"/>
              </w:rPr>
              <w:t>sólo</w:t>
            </w:r>
            <w:r w:rsidRPr="007B3EB3">
              <w:rPr>
                <w:rFonts w:ascii="Times New Roman" w:hAnsi="Times New Roman" w:cs="Times New Roman"/>
                <w:color w:val="000000" w:themeColor="text1"/>
                <w:sz w:val="24"/>
                <w:szCs w:val="24"/>
              </w:rPr>
              <w:t xml:space="preserve"> formaran parte del Consejo Universitario mientras permanezcan en funciones.</w:t>
            </w:r>
          </w:p>
        </w:tc>
        <w:tc>
          <w:tcPr>
            <w:tcW w:w="2978" w:type="dxa"/>
            <w:gridSpan w:val="2"/>
            <w:shd w:val="clear" w:color="auto" w:fill="auto"/>
          </w:tcPr>
          <w:p w14:paraId="32033C55" w14:textId="2CB5A413" w:rsidR="00F47968" w:rsidRPr="007B3EB3" w:rsidRDefault="00F47968" w:rsidP="008F663C">
            <w:pPr>
              <w:keepNext/>
              <w:jc w:val="both"/>
              <w:rPr>
                <w:rFonts w:ascii="Times New Roman" w:hAnsi="Times New Roman" w:cs="Times New Roman"/>
                <w:sz w:val="24"/>
                <w:szCs w:val="24"/>
              </w:rPr>
            </w:pPr>
          </w:p>
        </w:tc>
      </w:tr>
      <w:tr w:rsidR="00F47968" w:rsidRPr="007B3EB3" w14:paraId="4FA3C5E5" w14:textId="77777777" w:rsidTr="00020835">
        <w:trPr>
          <w:cantSplit/>
        </w:trPr>
        <w:tc>
          <w:tcPr>
            <w:tcW w:w="4815" w:type="dxa"/>
            <w:gridSpan w:val="2"/>
            <w:shd w:val="clear" w:color="auto" w:fill="auto"/>
          </w:tcPr>
          <w:p w14:paraId="51061828" w14:textId="6A28E220" w:rsidR="00F47968" w:rsidRPr="007B3EB3" w:rsidRDefault="00F47968" w:rsidP="00F47968">
            <w:pPr>
              <w:keepNext/>
              <w:ind w:right="142"/>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34º.</w:t>
            </w:r>
            <w:r w:rsidRPr="007B3EB3">
              <w:rPr>
                <w:rFonts w:ascii="Times New Roman" w:hAnsi="Times New Roman" w:cs="Times New Roman"/>
                <w:color w:val="000000"/>
                <w:sz w:val="24"/>
                <w:szCs w:val="24"/>
              </w:rPr>
              <w:t xml:space="preserve"> El Consejo Universitario para su mejor funcionamiento, trabajará en pleno y en comisiones permanentes o especiales. El quórum mínimo para el establecimiento de sus sesiones y para la toma de decisiones será de 50% + 1 los demás aspectos de su funcionamiento, serán establecidos por sus propios reglamentos. </w:t>
            </w:r>
          </w:p>
        </w:tc>
        <w:tc>
          <w:tcPr>
            <w:tcW w:w="5954" w:type="dxa"/>
            <w:gridSpan w:val="2"/>
            <w:shd w:val="clear" w:color="auto" w:fill="auto"/>
          </w:tcPr>
          <w:p w14:paraId="71D98CB2" w14:textId="4B1E4C0C" w:rsidR="00F47968" w:rsidRPr="007B3EB3" w:rsidRDefault="00F47968" w:rsidP="008F663C">
            <w:pPr>
              <w:keepNext/>
              <w:ind w:right="145"/>
              <w:jc w:val="both"/>
              <w:rPr>
                <w:rFonts w:ascii="Times New Roman" w:hAnsi="Times New Roman" w:cs="Times New Roman"/>
                <w:color w:val="FF0000"/>
                <w:sz w:val="24"/>
                <w:szCs w:val="24"/>
              </w:rPr>
            </w:pPr>
            <w:r w:rsidRPr="00A27792">
              <w:rPr>
                <w:rFonts w:ascii="Times New Roman" w:hAnsi="Times New Roman" w:cs="Times New Roman"/>
                <w:b/>
                <w:sz w:val="24"/>
                <w:szCs w:val="24"/>
              </w:rPr>
              <w:t>Artículo 34º</w:t>
            </w:r>
            <w:r w:rsidRPr="007B3EB3">
              <w:rPr>
                <w:rFonts w:ascii="Times New Roman" w:hAnsi="Times New Roman" w:cs="Times New Roman"/>
                <w:sz w:val="24"/>
                <w:szCs w:val="24"/>
              </w:rPr>
              <w:t>. El Consejo Universitari</w:t>
            </w:r>
            <w:r w:rsidRPr="00D72FD4">
              <w:rPr>
                <w:rFonts w:ascii="Times New Roman" w:hAnsi="Times New Roman" w:cs="Times New Roman"/>
                <w:sz w:val="24"/>
                <w:szCs w:val="24"/>
                <w:highlight w:val="yellow"/>
              </w:rPr>
              <w:t>o</w:t>
            </w:r>
            <w:r w:rsidR="004B0D6C" w:rsidRPr="00D72FD4">
              <w:rPr>
                <w:rFonts w:ascii="Times New Roman" w:hAnsi="Times New Roman" w:cs="Times New Roman"/>
                <w:sz w:val="24"/>
                <w:szCs w:val="24"/>
                <w:highlight w:val="yellow"/>
              </w:rPr>
              <w:t>,</w:t>
            </w:r>
            <w:r w:rsidRPr="007B3EB3">
              <w:rPr>
                <w:rFonts w:ascii="Times New Roman" w:hAnsi="Times New Roman" w:cs="Times New Roman"/>
                <w:sz w:val="24"/>
                <w:szCs w:val="24"/>
              </w:rPr>
              <w:t xml:space="preserve"> para su mejor funcionamient</w:t>
            </w:r>
            <w:r w:rsidRPr="00D72FD4">
              <w:rPr>
                <w:rFonts w:ascii="Times New Roman" w:hAnsi="Times New Roman" w:cs="Times New Roman"/>
                <w:sz w:val="24"/>
                <w:szCs w:val="24"/>
                <w:highlight w:val="yellow"/>
              </w:rPr>
              <w:t>o,</w:t>
            </w:r>
            <w:r w:rsidRPr="007B3EB3">
              <w:rPr>
                <w:rFonts w:ascii="Times New Roman" w:hAnsi="Times New Roman" w:cs="Times New Roman"/>
                <w:sz w:val="24"/>
                <w:szCs w:val="24"/>
              </w:rPr>
              <w:t xml:space="preserve"> trabaja</w:t>
            </w:r>
            <w:r w:rsidRPr="00D72FD4">
              <w:rPr>
                <w:rFonts w:ascii="Times New Roman" w:hAnsi="Times New Roman" w:cs="Times New Roman"/>
                <w:sz w:val="24"/>
                <w:szCs w:val="24"/>
              </w:rPr>
              <w:t>r</w:t>
            </w:r>
            <w:r w:rsidR="004B0D6C" w:rsidRPr="00D72FD4">
              <w:rPr>
                <w:rFonts w:ascii="Times New Roman" w:hAnsi="Times New Roman" w:cs="Times New Roman"/>
                <w:sz w:val="24"/>
                <w:szCs w:val="24"/>
              </w:rPr>
              <w:t>á</w:t>
            </w:r>
            <w:r w:rsidRPr="007B3EB3">
              <w:rPr>
                <w:rFonts w:ascii="Times New Roman" w:hAnsi="Times New Roman" w:cs="Times New Roman"/>
                <w:sz w:val="24"/>
                <w:szCs w:val="24"/>
              </w:rPr>
              <w:t xml:space="preserve"> en pleno y en comisiones permanentes y especiales. El q</w:t>
            </w:r>
            <w:r w:rsidRPr="00D72FD4">
              <w:rPr>
                <w:rFonts w:ascii="Times New Roman" w:hAnsi="Times New Roman" w:cs="Times New Roman"/>
                <w:sz w:val="24"/>
                <w:szCs w:val="24"/>
              </w:rPr>
              <w:t>uó</w:t>
            </w:r>
            <w:r w:rsidRPr="007B3EB3">
              <w:rPr>
                <w:rFonts w:ascii="Times New Roman" w:hAnsi="Times New Roman" w:cs="Times New Roman"/>
                <w:sz w:val="24"/>
                <w:szCs w:val="24"/>
              </w:rPr>
              <w:t xml:space="preserve">rum para el establecimiento de sus sesiones y para la toma de decisiones será de </w:t>
            </w:r>
            <w:r w:rsidRPr="00013DA7">
              <w:rPr>
                <w:rFonts w:ascii="Times New Roman" w:hAnsi="Times New Roman" w:cs="Times New Roman"/>
                <w:sz w:val="24"/>
                <w:szCs w:val="24"/>
              </w:rPr>
              <w:t>50%</w:t>
            </w:r>
            <w:r w:rsidRPr="007B3EB3">
              <w:rPr>
                <w:rFonts w:ascii="Times New Roman" w:hAnsi="Times New Roman" w:cs="Times New Roman"/>
                <w:sz w:val="24"/>
                <w:szCs w:val="24"/>
              </w:rPr>
              <w:t xml:space="preserve"> + 1</w:t>
            </w:r>
            <w:r w:rsidR="004B0D6C">
              <w:rPr>
                <w:rFonts w:ascii="Times New Roman" w:hAnsi="Times New Roman" w:cs="Times New Roman"/>
                <w:sz w:val="24"/>
                <w:szCs w:val="24"/>
              </w:rPr>
              <w:t xml:space="preserve"> </w:t>
            </w:r>
            <w:r w:rsidR="004B0D6C" w:rsidRPr="00013DA7">
              <w:rPr>
                <w:rFonts w:ascii="Times New Roman" w:hAnsi="Times New Roman" w:cs="Times New Roman"/>
                <w:sz w:val="24"/>
                <w:szCs w:val="24"/>
                <w:highlight w:val="yellow"/>
              </w:rPr>
              <w:t>y</w:t>
            </w:r>
            <w:r w:rsidRPr="007B3EB3">
              <w:rPr>
                <w:rFonts w:ascii="Times New Roman" w:hAnsi="Times New Roman" w:cs="Times New Roman"/>
                <w:sz w:val="24"/>
                <w:szCs w:val="24"/>
              </w:rPr>
              <w:t xml:space="preserve"> sus decisiones deberán ser fundadas y motivadas. Los demás aspectos de su funcionamien</w:t>
            </w:r>
            <w:r w:rsidRPr="00013DA7">
              <w:rPr>
                <w:rFonts w:ascii="Times New Roman" w:hAnsi="Times New Roman" w:cs="Times New Roman"/>
                <w:sz w:val="24"/>
                <w:szCs w:val="24"/>
                <w:highlight w:val="yellow"/>
              </w:rPr>
              <w:t>t</w:t>
            </w:r>
            <w:r w:rsidR="004B0D6C" w:rsidRPr="00013DA7">
              <w:rPr>
                <w:rFonts w:ascii="Times New Roman" w:hAnsi="Times New Roman" w:cs="Times New Roman"/>
                <w:sz w:val="24"/>
                <w:szCs w:val="24"/>
                <w:highlight w:val="yellow"/>
              </w:rPr>
              <w:t>o</w:t>
            </w:r>
            <w:r w:rsidRPr="007B3EB3">
              <w:rPr>
                <w:rFonts w:ascii="Times New Roman" w:hAnsi="Times New Roman" w:cs="Times New Roman"/>
                <w:sz w:val="24"/>
                <w:szCs w:val="24"/>
              </w:rPr>
              <w:t xml:space="preserve"> serán establecidos por su propio reglament</w:t>
            </w:r>
            <w:r w:rsidRPr="00013DA7">
              <w:rPr>
                <w:rFonts w:ascii="Times New Roman" w:hAnsi="Times New Roman" w:cs="Times New Roman"/>
                <w:sz w:val="24"/>
                <w:szCs w:val="24"/>
                <w:highlight w:val="yellow"/>
              </w:rPr>
              <w:t>o</w:t>
            </w:r>
            <w:r w:rsidR="004B0D6C" w:rsidRPr="00013DA7">
              <w:rPr>
                <w:rFonts w:ascii="Times New Roman" w:hAnsi="Times New Roman" w:cs="Times New Roman"/>
                <w:sz w:val="24"/>
                <w:szCs w:val="24"/>
                <w:highlight w:val="yellow"/>
              </w:rPr>
              <w:t>,</w:t>
            </w:r>
            <w:r w:rsidRPr="007B3EB3">
              <w:rPr>
                <w:rFonts w:ascii="Times New Roman" w:hAnsi="Times New Roman" w:cs="Times New Roman"/>
                <w:sz w:val="24"/>
                <w:szCs w:val="24"/>
              </w:rPr>
              <w:t xml:space="preserve"> </w:t>
            </w:r>
            <w:r w:rsidRPr="007B3EB3">
              <w:rPr>
                <w:rFonts w:ascii="Times New Roman" w:hAnsi="Times New Roman" w:cs="Times New Roman"/>
                <w:sz w:val="24"/>
                <w:szCs w:val="24"/>
                <w:highlight w:val="yellow"/>
              </w:rPr>
              <w:t>que deberá elaborar el mismo Consejo y ser aprobado por la Comunidad Universitaria.</w:t>
            </w:r>
          </w:p>
        </w:tc>
        <w:tc>
          <w:tcPr>
            <w:tcW w:w="2978" w:type="dxa"/>
            <w:gridSpan w:val="2"/>
            <w:shd w:val="clear" w:color="auto" w:fill="auto"/>
          </w:tcPr>
          <w:p w14:paraId="41F78485" w14:textId="77777777" w:rsidR="00F47968" w:rsidRPr="007B3EB3" w:rsidRDefault="00F47968" w:rsidP="008F663C">
            <w:pPr>
              <w:keepNext/>
              <w:jc w:val="both"/>
              <w:rPr>
                <w:rFonts w:ascii="Times New Roman" w:hAnsi="Times New Roman" w:cs="Times New Roman"/>
                <w:b/>
                <w:bCs/>
                <w:color w:val="ED0000"/>
                <w:sz w:val="24"/>
                <w:szCs w:val="24"/>
              </w:rPr>
            </w:pPr>
          </w:p>
        </w:tc>
      </w:tr>
      <w:tr w:rsidR="00F47968" w:rsidRPr="007B3EB3" w14:paraId="20BFA188" w14:textId="77777777" w:rsidTr="00020835">
        <w:trPr>
          <w:cantSplit/>
        </w:trPr>
        <w:tc>
          <w:tcPr>
            <w:tcW w:w="4815" w:type="dxa"/>
            <w:gridSpan w:val="2"/>
            <w:shd w:val="clear" w:color="auto" w:fill="auto"/>
          </w:tcPr>
          <w:p w14:paraId="56CF8574" w14:textId="77777777" w:rsidR="00F47968" w:rsidRDefault="00F47968" w:rsidP="00F47968">
            <w:pPr>
              <w:keepNext/>
              <w:ind w:right="142"/>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35º</w:t>
            </w:r>
            <w:r w:rsidRPr="007B3EB3">
              <w:rPr>
                <w:rFonts w:ascii="Times New Roman" w:hAnsi="Times New Roman" w:cs="Times New Roman"/>
                <w:color w:val="000000"/>
                <w:sz w:val="24"/>
                <w:szCs w:val="24"/>
              </w:rPr>
              <w:t>. Para su mejor funcionamiento el Consejo Universitario formará las siguientes Comisiones permanentes:</w:t>
            </w:r>
          </w:p>
          <w:p w14:paraId="09DF9891" w14:textId="7275BADE" w:rsidR="00F47968" w:rsidRDefault="00F47968" w:rsidP="00F47968">
            <w:pPr>
              <w:keepNext/>
              <w:spacing w:before="240"/>
              <w:ind w:right="142"/>
              <w:rPr>
                <w:rFonts w:ascii="Times New Roman" w:hAnsi="Times New Roman" w:cs="Times New Roman"/>
                <w:color w:val="000000"/>
                <w:sz w:val="24"/>
                <w:szCs w:val="24"/>
              </w:rPr>
            </w:pPr>
            <w:r w:rsidRPr="007B3EB3">
              <w:rPr>
                <w:rFonts w:ascii="Times New Roman" w:hAnsi="Times New Roman" w:cs="Times New Roman"/>
                <w:sz w:val="24"/>
                <w:szCs w:val="24"/>
              </w:rPr>
              <w:t>I.- Comisión Laboral</w:t>
            </w:r>
          </w:p>
          <w:p w14:paraId="38714BE7"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 Comisión Académica </w:t>
            </w:r>
          </w:p>
          <w:p w14:paraId="0EC02E63"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Comisión Presupuestal </w:t>
            </w:r>
          </w:p>
          <w:p w14:paraId="50D6DF02" w14:textId="5236E5B1" w:rsidR="00F47968" w:rsidRDefault="00F47968" w:rsidP="00F47968">
            <w:pPr>
              <w:keepNext/>
              <w:spacing w:before="240"/>
              <w:ind w:right="142"/>
              <w:rPr>
                <w:rFonts w:ascii="Times New Roman" w:hAnsi="Times New Roman" w:cs="Times New Roman"/>
                <w:color w:val="000000"/>
                <w:sz w:val="24"/>
                <w:szCs w:val="24"/>
              </w:rPr>
            </w:pPr>
            <w:r w:rsidRPr="007B3EB3">
              <w:rPr>
                <w:rFonts w:ascii="Times New Roman" w:hAnsi="Times New Roman" w:cs="Times New Roman"/>
                <w:sz w:val="24"/>
                <w:szCs w:val="24"/>
              </w:rPr>
              <w:t>IV.- Y todas aquellas que se consideren necesarias.</w:t>
            </w:r>
          </w:p>
          <w:p w14:paraId="60FC194B" w14:textId="77777777" w:rsidR="00F47968" w:rsidRDefault="00F47968" w:rsidP="00F47968">
            <w:pPr>
              <w:keepNext/>
              <w:ind w:right="142"/>
              <w:rPr>
                <w:rFonts w:ascii="Times New Roman" w:hAnsi="Times New Roman" w:cs="Times New Roman"/>
                <w:color w:val="000000"/>
                <w:sz w:val="24"/>
                <w:szCs w:val="24"/>
              </w:rPr>
            </w:pPr>
          </w:p>
          <w:p w14:paraId="581CB6E0" w14:textId="77777777" w:rsidR="00F47968" w:rsidRDefault="00F47968" w:rsidP="00F47968">
            <w:pPr>
              <w:keepNext/>
              <w:ind w:right="142"/>
              <w:rPr>
                <w:rFonts w:ascii="Times New Roman" w:hAnsi="Times New Roman" w:cs="Times New Roman"/>
                <w:color w:val="000000"/>
                <w:sz w:val="24"/>
                <w:szCs w:val="24"/>
              </w:rPr>
            </w:pPr>
          </w:p>
          <w:p w14:paraId="0D82A934" w14:textId="77777777" w:rsidR="00F47968" w:rsidRDefault="00F47968" w:rsidP="00F47968">
            <w:pPr>
              <w:keepNext/>
              <w:ind w:right="142"/>
              <w:rPr>
                <w:rFonts w:ascii="Times New Roman" w:hAnsi="Times New Roman" w:cs="Times New Roman"/>
                <w:color w:val="000000"/>
                <w:sz w:val="24"/>
                <w:szCs w:val="24"/>
              </w:rPr>
            </w:pPr>
          </w:p>
          <w:p w14:paraId="1D055C1B" w14:textId="5E363780" w:rsidR="00F47968" w:rsidRPr="007B3EB3" w:rsidRDefault="00F47968" w:rsidP="00F47968">
            <w:pPr>
              <w:keepNext/>
              <w:ind w:right="142"/>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 </w:t>
            </w:r>
          </w:p>
        </w:tc>
        <w:tc>
          <w:tcPr>
            <w:tcW w:w="5954" w:type="dxa"/>
            <w:gridSpan w:val="2"/>
            <w:shd w:val="clear" w:color="auto" w:fill="auto"/>
          </w:tcPr>
          <w:p w14:paraId="71AA9925" w14:textId="77777777" w:rsidR="00F47968" w:rsidRDefault="00F47968" w:rsidP="008F663C">
            <w:pPr>
              <w:keepNext/>
              <w:ind w:right="145"/>
              <w:jc w:val="both"/>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35</w:t>
            </w:r>
            <w:r w:rsidRPr="00B369F2">
              <w:rPr>
                <w:rFonts w:ascii="Times New Roman" w:hAnsi="Times New Roman" w:cs="Times New Roman"/>
                <w:b/>
                <w:color w:val="000000"/>
                <w:sz w:val="24"/>
                <w:szCs w:val="24"/>
              </w:rPr>
              <w:t>º</w:t>
            </w:r>
            <w:r w:rsidRPr="00B369F2">
              <w:rPr>
                <w:rFonts w:ascii="Times New Roman" w:hAnsi="Times New Roman" w:cs="Times New Roman"/>
                <w:bCs/>
                <w:color w:val="000000"/>
                <w:sz w:val="24"/>
                <w:szCs w:val="24"/>
              </w:rPr>
              <w:t>.</w:t>
            </w:r>
            <w:r w:rsidRPr="007B3EB3">
              <w:rPr>
                <w:rFonts w:ascii="Times New Roman" w:hAnsi="Times New Roman" w:cs="Times New Roman"/>
                <w:color w:val="000000"/>
                <w:sz w:val="24"/>
                <w:szCs w:val="24"/>
              </w:rPr>
              <w:t xml:space="preserve"> Para su mejor funcionamiento el Consejo Universitario formará las siguientes Comisiones permanentes:</w:t>
            </w:r>
          </w:p>
          <w:p w14:paraId="07E188EB" w14:textId="6458378F" w:rsidR="00F47968" w:rsidRDefault="00F47968" w:rsidP="008F663C">
            <w:pPr>
              <w:keepNext/>
              <w:spacing w:before="240"/>
              <w:ind w:right="145"/>
              <w:jc w:val="both"/>
              <w:rPr>
                <w:rFonts w:ascii="Times New Roman" w:hAnsi="Times New Roman" w:cs="Times New Roman"/>
                <w:color w:val="000000"/>
                <w:sz w:val="24"/>
                <w:szCs w:val="24"/>
              </w:rPr>
            </w:pPr>
            <w:r>
              <w:rPr>
                <w:rFonts w:ascii="Times New Roman" w:hAnsi="Times New Roman" w:cs="Times New Roman"/>
                <w:sz w:val="24"/>
                <w:szCs w:val="24"/>
              </w:rPr>
              <w:t xml:space="preserve">I. </w:t>
            </w:r>
            <w:r w:rsidRPr="008E0F1F">
              <w:rPr>
                <w:rFonts w:ascii="Times New Roman" w:hAnsi="Times New Roman" w:cs="Times New Roman"/>
                <w:sz w:val="24"/>
                <w:szCs w:val="24"/>
              </w:rPr>
              <w:t>Se deroga</w:t>
            </w:r>
            <w:r w:rsidR="004B0D6C">
              <w:rPr>
                <w:rFonts w:ascii="Times New Roman" w:hAnsi="Times New Roman" w:cs="Times New Roman"/>
                <w:sz w:val="24"/>
                <w:szCs w:val="24"/>
              </w:rPr>
              <w:t>.</w:t>
            </w:r>
          </w:p>
          <w:p w14:paraId="445F62E3" w14:textId="229E18DE" w:rsidR="00F47968" w:rsidRDefault="00F47968" w:rsidP="008F663C">
            <w:pPr>
              <w:keepNext/>
              <w:spacing w:before="240"/>
              <w:ind w:right="145"/>
              <w:jc w:val="both"/>
              <w:rPr>
                <w:rFonts w:ascii="Times New Roman" w:hAnsi="Times New Roman" w:cs="Times New Roman"/>
                <w:color w:val="000000"/>
                <w:sz w:val="24"/>
                <w:szCs w:val="24"/>
              </w:rPr>
            </w:pPr>
            <w:r w:rsidRPr="007B3EB3">
              <w:rPr>
                <w:rFonts w:ascii="Times New Roman" w:hAnsi="Times New Roman" w:cs="Times New Roman"/>
                <w:color w:val="000000" w:themeColor="text1"/>
                <w:sz w:val="24"/>
                <w:szCs w:val="24"/>
              </w:rPr>
              <w:t xml:space="preserve">II. </w:t>
            </w:r>
            <w:r w:rsidRPr="007B3EB3">
              <w:rPr>
                <w:rFonts w:ascii="Times New Roman" w:hAnsi="Times New Roman" w:cs="Times New Roman"/>
                <w:sz w:val="24"/>
                <w:szCs w:val="24"/>
                <w:highlight w:val="yellow"/>
              </w:rPr>
              <w:t>Comisión de Asuntos Académicos</w:t>
            </w:r>
            <w:r w:rsidRPr="007B3EB3">
              <w:rPr>
                <w:rFonts w:ascii="Times New Roman" w:hAnsi="Times New Roman" w:cs="Times New Roman"/>
                <w:sz w:val="24"/>
                <w:szCs w:val="24"/>
              </w:rPr>
              <w:t>.</w:t>
            </w:r>
          </w:p>
          <w:p w14:paraId="2A900025" w14:textId="72785C71" w:rsidR="00F47968" w:rsidRDefault="00F47968" w:rsidP="008F663C">
            <w:pPr>
              <w:keepNext/>
              <w:spacing w:before="240"/>
              <w:ind w:right="145"/>
              <w:jc w:val="both"/>
              <w:rPr>
                <w:rFonts w:ascii="Times New Roman" w:hAnsi="Times New Roman" w:cs="Times New Roman"/>
                <w:color w:val="000000"/>
                <w:sz w:val="24"/>
                <w:szCs w:val="24"/>
              </w:rPr>
            </w:pPr>
            <w:r w:rsidRPr="007B3EB3">
              <w:rPr>
                <w:rFonts w:ascii="Times New Roman" w:hAnsi="Times New Roman" w:cs="Times New Roman"/>
                <w:sz w:val="24"/>
                <w:szCs w:val="24"/>
              </w:rPr>
              <w:t xml:space="preserve">III. Comisión </w:t>
            </w:r>
            <w:r w:rsidRPr="007B3EB3">
              <w:rPr>
                <w:rFonts w:ascii="Times New Roman" w:hAnsi="Times New Roman" w:cs="Times New Roman"/>
                <w:sz w:val="24"/>
                <w:szCs w:val="24"/>
                <w:highlight w:val="yellow"/>
              </w:rPr>
              <w:t>de Administración y Presupuesto.</w:t>
            </w:r>
          </w:p>
          <w:p w14:paraId="4497F87C" w14:textId="5C87038C" w:rsidR="00F47968"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sz w:val="24"/>
                <w:szCs w:val="24"/>
                <w:highlight w:val="yellow"/>
              </w:rPr>
              <w:t>IV. Comisión de Investigación</w:t>
            </w:r>
            <w:r>
              <w:rPr>
                <w:rFonts w:ascii="Times New Roman" w:hAnsi="Times New Roman" w:cs="Times New Roman"/>
                <w:sz w:val="24"/>
                <w:szCs w:val="24"/>
              </w:rPr>
              <w:t>.</w:t>
            </w:r>
          </w:p>
          <w:p w14:paraId="3496ECCD" w14:textId="25C42BC6" w:rsidR="00F47968"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sz w:val="24"/>
                <w:szCs w:val="24"/>
                <w:highlight w:val="yellow"/>
              </w:rPr>
              <w:t>V. Comisión de Contraloría</w:t>
            </w:r>
            <w:r w:rsidRPr="00185DE5">
              <w:rPr>
                <w:rFonts w:ascii="Times New Roman" w:hAnsi="Times New Roman" w:cs="Times New Roman"/>
                <w:sz w:val="24"/>
                <w:szCs w:val="24"/>
                <w:highlight w:val="yellow"/>
              </w:rPr>
              <w:t>.</w:t>
            </w:r>
          </w:p>
          <w:p w14:paraId="542ED9A2" w14:textId="7CB281FE" w:rsidR="00F47968" w:rsidRPr="00D86362" w:rsidRDefault="00F47968" w:rsidP="008F663C">
            <w:pPr>
              <w:keepNext/>
              <w:spacing w:before="240"/>
              <w:ind w:right="145"/>
              <w:jc w:val="both"/>
              <w:rPr>
                <w:rFonts w:ascii="Times New Roman" w:hAnsi="Times New Roman" w:cs="Times New Roman"/>
                <w:sz w:val="24"/>
                <w:szCs w:val="24"/>
                <w:highlight w:val="yellow"/>
              </w:rPr>
            </w:pPr>
            <w:r w:rsidRPr="007B3EB3">
              <w:rPr>
                <w:rFonts w:ascii="Times New Roman" w:hAnsi="Times New Roman" w:cs="Times New Roman"/>
                <w:sz w:val="24"/>
                <w:szCs w:val="24"/>
                <w:highlight w:val="yellow"/>
              </w:rPr>
              <w:t>VI. C</w:t>
            </w:r>
            <w:r>
              <w:rPr>
                <w:rFonts w:ascii="Times New Roman" w:hAnsi="Times New Roman" w:cs="Times New Roman"/>
                <w:sz w:val="24"/>
                <w:szCs w:val="24"/>
                <w:highlight w:val="yellow"/>
              </w:rPr>
              <w:t>onsejo de Asambleas, Plebiscitos y Consultas</w:t>
            </w:r>
            <w:r w:rsidRPr="00D86362">
              <w:rPr>
                <w:rFonts w:ascii="Times New Roman" w:hAnsi="Times New Roman" w:cs="Times New Roman"/>
                <w:sz w:val="24"/>
                <w:szCs w:val="24"/>
                <w:highlight w:val="yellow"/>
              </w:rPr>
              <w:t>.</w:t>
            </w:r>
          </w:p>
          <w:p w14:paraId="30819A57" w14:textId="0DA1C969" w:rsidR="00F47968"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sz w:val="24"/>
                <w:szCs w:val="24"/>
                <w:highlight w:val="yellow"/>
              </w:rPr>
              <w:t>VII. Comisión de Servicios Asistenciales.</w:t>
            </w:r>
          </w:p>
          <w:p w14:paraId="75D94604" w14:textId="231B8E31" w:rsidR="00F47968"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highlight w:val="yellow"/>
              </w:rPr>
              <w:t>VIII.</w:t>
            </w:r>
            <w:r>
              <w:rPr>
                <w:rFonts w:ascii="Times New Roman" w:hAnsi="Times New Roman" w:cs="Times New Roman"/>
                <w:highlight w:val="yellow"/>
              </w:rPr>
              <w:t xml:space="preserve"> </w:t>
            </w:r>
            <w:r w:rsidRPr="007B3EB3">
              <w:rPr>
                <w:rFonts w:ascii="Times New Roman" w:hAnsi="Times New Roman" w:cs="Times New Roman"/>
                <w:highlight w:val="yellow"/>
              </w:rPr>
              <w:t>Comisión de Servicio y Cultura.</w:t>
            </w:r>
          </w:p>
          <w:p w14:paraId="19E539E4" w14:textId="3880C4EF" w:rsidR="00F47968"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sz w:val="24"/>
                <w:szCs w:val="24"/>
                <w:highlight w:val="yellow"/>
              </w:rPr>
              <w:lastRenderedPageBreak/>
              <w:t>IX</w:t>
            </w:r>
            <w:r>
              <w:rPr>
                <w:rFonts w:ascii="Times New Roman" w:hAnsi="Times New Roman" w:cs="Times New Roman"/>
                <w:sz w:val="24"/>
                <w:szCs w:val="24"/>
                <w:highlight w:val="yellow"/>
              </w:rPr>
              <w:t>. C</w:t>
            </w:r>
            <w:r w:rsidRPr="007B3EB3">
              <w:rPr>
                <w:rFonts w:ascii="Times New Roman" w:hAnsi="Times New Roman" w:cs="Times New Roman"/>
                <w:sz w:val="24"/>
                <w:szCs w:val="24"/>
                <w:highlight w:val="yellow"/>
              </w:rPr>
              <w:t xml:space="preserve">omisión de </w:t>
            </w:r>
            <w:r>
              <w:rPr>
                <w:rFonts w:ascii="Times New Roman" w:hAnsi="Times New Roman" w:cs="Times New Roman"/>
                <w:sz w:val="24"/>
                <w:szCs w:val="24"/>
                <w:highlight w:val="yellow"/>
              </w:rPr>
              <w:t>C</w:t>
            </w:r>
            <w:r w:rsidRPr="007B3EB3">
              <w:rPr>
                <w:rFonts w:ascii="Times New Roman" w:hAnsi="Times New Roman" w:cs="Times New Roman"/>
                <w:sz w:val="24"/>
                <w:szCs w:val="24"/>
                <w:highlight w:val="yellow"/>
              </w:rPr>
              <w:t xml:space="preserve">recimiento de </w:t>
            </w:r>
            <w:r>
              <w:rPr>
                <w:rFonts w:ascii="Times New Roman" w:hAnsi="Times New Roman" w:cs="Times New Roman"/>
                <w:sz w:val="24"/>
                <w:szCs w:val="24"/>
                <w:highlight w:val="yellow"/>
              </w:rPr>
              <w:t>I</w:t>
            </w:r>
            <w:r w:rsidRPr="007B3EB3">
              <w:rPr>
                <w:rFonts w:ascii="Times New Roman" w:hAnsi="Times New Roman" w:cs="Times New Roman"/>
                <w:sz w:val="24"/>
                <w:szCs w:val="24"/>
                <w:highlight w:val="yellow"/>
              </w:rPr>
              <w:t xml:space="preserve">nfraestructura </w:t>
            </w:r>
            <w:r>
              <w:rPr>
                <w:rFonts w:ascii="Times New Roman" w:hAnsi="Times New Roman" w:cs="Times New Roman"/>
                <w:sz w:val="24"/>
                <w:szCs w:val="24"/>
                <w:highlight w:val="yellow"/>
              </w:rPr>
              <w:t>H</w:t>
            </w:r>
            <w:r w:rsidRPr="007B3EB3">
              <w:rPr>
                <w:rFonts w:ascii="Times New Roman" w:hAnsi="Times New Roman" w:cs="Times New Roman"/>
                <w:sz w:val="24"/>
                <w:szCs w:val="24"/>
                <w:highlight w:val="yellow"/>
              </w:rPr>
              <w:t>abitacional</w:t>
            </w:r>
            <w:r w:rsidRPr="00180461">
              <w:rPr>
                <w:rFonts w:ascii="Times New Roman" w:hAnsi="Times New Roman" w:cs="Times New Roman"/>
                <w:sz w:val="24"/>
                <w:szCs w:val="24"/>
                <w:highlight w:val="yellow"/>
              </w:rPr>
              <w:t>.</w:t>
            </w:r>
          </w:p>
          <w:p w14:paraId="71AB2E94" w14:textId="6C342158" w:rsidR="00F47968" w:rsidRPr="007B3EB3" w:rsidRDefault="00F47968" w:rsidP="008F663C">
            <w:pPr>
              <w:keepNext/>
              <w:spacing w:before="240"/>
              <w:ind w:right="145"/>
              <w:jc w:val="both"/>
              <w:rPr>
                <w:rFonts w:ascii="Times New Roman" w:hAnsi="Times New Roman" w:cs="Times New Roman"/>
                <w:color w:val="00B0F0"/>
                <w:sz w:val="24"/>
                <w:szCs w:val="24"/>
              </w:rPr>
            </w:pPr>
            <w:r w:rsidRPr="007B3EB3">
              <w:rPr>
                <w:rFonts w:ascii="Times New Roman" w:hAnsi="Times New Roman" w:cs="Times New Roman"/>
                <w:sz w:val="24"/>
                <w:szCs w:val="24"/>
                <w:highlight w:val="yellow"/>
              </w:rPr>
              <w:t xml:space="preserve">X. </w:t>
            </w:r>
            <w:r w:rsidRPr="007B3EB3">
              <w:rPr>
                <w:rFonts w:ascii="Times New Roman" w:hAnsi="Times New Roman" w:cs="Times New Roman"/>
                <w:sz w:val="24"/>
                <w:szCs w:val="24"/>
              </w:rPr>
              <w:t>Y todas aquellas que se consideren necesarias.</w:t>
            </w:r>
          </w:p>
        </w:tc>
        <w:tc>
          <w:tcPr>
            <w:tcW w:w="2978" w:type="dxa"/>
            <w:gridSpan w:val="2"/>
            <w:shd w:val="clear" w:color="auto" w:fill="auto"/>
          </w:tcPr>
          <w:p w14:paraId="13E230A0" w14:textId="18F35C16" w:rsidR="00F47968" w:rsidRPr="003104DC" w:rsidRDefault="00F47968" w:rsidP="008F663C">
            <w:pPr>
              <w:keepNext/>
              <w:jc w:val="both"/>
              <w:rPr>
                <w:rFonts w:ascii="Times New Roman" w:hAnsi="Times New Roman" w:cs="Times New Roman"/>
                <w:sz w:val="24"/>
                <w:szCs w:val="24"/>
              </w:rPr>
            </w:pPr>
            <w:r w:rsidRPr="007B3EB3">
              <w:rPr>
                <w:rFonts w:ascii="Times New Roman" w:hAnsi="Times New Roman" w:cs="Times New Roman"/>
                <w:sz w:val="24"/>
                <w:szCs w:val="24"/>
              </w:rPr>
              <w:lastRenderedPageBreak/>
              <w:t xml:space="preserve">Delegar tal función a la Dirección General de Administración </w:t>
            </w:r>
            <w:r w:rsidRPr="003104DC">
              <w:rPr>
                <w:rFonts w:ascii="Times New Roman" w:hAnsi="Times New Roman" w:cs="Times New Roman"/>
                <w:sz w:val="24"/>
                <w:szCs w:val="24"/>
              </w:rPr>
              <w:t xml:space="preserve">y </w:t>
            </w:r>
            <w:r w:rsidR="008F663C" w:rsidRPr="003104DC">
              <w:rPr>
                <w:rFonts w:ascii="Times New Roman" w:hAnsi="Times New Roman" w:cs="Times New Roman"/>
                <w:sz w:val="24"/>
                <w:szCs w:val="24"/>
              </w:rPr>
              <w:t>Unidad de Asuntos Jurídicos.</w:t>
            </w:r>
          </w:p>
          <w:p w14:paraId="55E40F52" w14:textId="77777777" w:rsidR="00F47968" w:rsidRPr="003104DC" w:rsidRDefault="00F47968" w:rsidP="008F663C">
            <w:pPr>
              <w:keepNext/>
              <w:jc w:val="both"/>
              <w:rPr>
                <w:rFonts w:ascii="Times New Roman" w:hAnsi="Times New Roman" w:cs="Times New Roman"/>
                <w:sz w:val="24"/>
                <w:szCs w:val="24"/>
              </w:rPr>
            </w:pPr>
          </w:p>
          <w:p w14:paraId="2E8FF0AE" w14:textId="4B20755C" w:rsidR="00F47968" w:rsidRDefault="00F47968" w:rsidP="008F663C">
            <w:pPr>
              <w:keepNext/>
              <w:jc w:val="both"/>
              <w:rPr>
                <w:rFonts w:ascii="Times New Roman" w:hAnsi="Times New Roman" w:cs="Times New Roman"/>
                <w:sz w:val="24"/>
                <w:szCs w:val="24"/>
              </w:rPr>
            </w:pPr>
            <w:r w:rsidRPr="007B3EB3">
              <w:rPr>
                <w:rFonts w:ascii="Times New Roman" w:hAnsi="Times New Roman" w:cs="Times New Roman"/>
                <w:sz w:val="24"/>
                <w:szCs w:val="24"/>
              </w:rPr>
              <w:t xml:space="preserve">Se propone el cambio de CIAPSA por </w:t>
            </w:r>
            <w:r>
              <w:rPr>
                <w:rFonts w:ascii="Times New Roman" w:hAnsi="Times New Roman" w:cs="Times New Roman"/>
                <w:sz w:val="24"/>
                <w:szCs w:val="24"/>
              </w:rPr>
              <w:t>el Consejo de Asambleas, Plebiscitos y Consultas</w:t>
            </w:r>
            <w:r w:rsidRPr="007B3EB3">
              <w:rPr>
                <w:rFonts w:ascii="Times New Roman" w:hAnsi="Times New Roman" w:cs="Times New Roman"/>
                <w:sz w:val="24"/>
                <w:szCs w:val="24"/>
              </w:rPr>
              <w:t xml:space="preserve"> Los plebiscitos a la </w:t>
            </w:r>
            <w:r>
              <w:rPr>
                <w:rFonts w:ascii="Times New Roman" w:hAnsi="Times New Roman" w:cs="Times New Roman"/>
                <w:sz w:val="24"/>
                <w:szCs w:val="24"/>
              </w:rPr>
              <w:t>C</w:t>
            </w:r>
            <w:r w:rsidRPr="007B3EB3">
              <w:rPr>
                <w:rFonts w:ascii="Times New Roman" w:hAnsi="Times New Roman" w:cs="Times New Roman"/>
                <w:sz w:val="24"/>
                <w:szCs w:val="24"/>
              </w:rPr>
              <w:t xml:space="preserve">omunidad </w:t>
            </w:r>
            <w:r>
              <w:rPr>
                <w:rFonts w:ascii="Times New Roman" w:hAnsi="Times New Roman" w:cs="Times New Roman"/>
                <w:sz w:val="24"/>
                <w:szCs w:val="24"/>
              </w:rPr>
              <w:t>U</w:t>
            </w:r>
            <w:r w:rsidRPr="007B3EB3">
              <w:rPr>
                <w:rFonts w:ascii="Times New Roman" w:hAnsi="Times New Roman" w:cs="Times New Roman"/>
                <w:sz w:val="24"/>
                <w:szCs w:val="24"/>
              </w:rPr>
              <w:t xml:space="preserve">niversitaria deberían ser instrumentados por una instancia como la que fue propuesta </w:t>
            </w:r>
            <w:r w:rsidRPr="009171DE">
              <w:rPr>
                <w:rFonts w:ascii="Times New Roman" w:hAnsi="Times New Roman" w:cs="Times New Roman"/>
                <w:sz w:val="24"/>
                <w:szCs w:val="24"/>
              </w:rPr>
              <w:t>por</w:t>
            </w:r>
            <w:r>
              <w:rPr>
                <w:rFonts w:ascii="Times New Roman" w:hAnsi="Times New Roman" w:cs="Times New Roman"/>
                <w:sz w:val="24"/>
                <w:szCs w:val="24"/>
              </w:rPr>
              <w:t xml:space="preserve"> </w:t>
            </w:r>
            <w:r w:rsidRPr="007B3EB3">
              <w:rPr>
                <w:rFonts w:ascii="Times New Roman" w:hAnsi="Times New Roman" w:cs="Times New Roman"/>
                <w:sz w:val="24"/>
                <w:szCs w:val="24"/>
              </w:rPr>
              <w:t>miembro</w:t>
            </w:r>
            <w:r>
              <w:rPr>
                <w:rFonts w:ascii="Times New Roman" w:hAnsi="Times New Roman" w:cs="Times New Roman"/>
                <w:sz w:val="24"/>
                <w:szCs w:val="24"/>
              </w:rPr>
              <w:t>s</w:t>
            </w:r>
            <w:r w:rsidRPr="007B3EB3">
              <w:rPr>
                <w:rFonts w:ascii="Times New Roman" w:hAnsi="Times New Roman" w:cs="Times New Roman"/>
                <w:sz w:val="24"/>
                <w:szCs w:val="24"/>
              </w:rPr>
              <w:t xml:space="preserve"> de la comunidad.</w:t>
            </w:r>
          </w:p>
          <w:p w14:paraId="07E28059" w14:textId="77777777" w:rsidR="00F47968" w:rsidRDefault="00F47968" w:rsidP="008F663C">
            <w:pPr>
              <w:keepNext/>
              <w:jc w:val="both"/>
              <w:rPr>
                <w:rFonts w:ascii="Times New Roman" w:hAnsi="Times New Roman" w:cs="Times New Roman"/>
                <w:sz w:val="24"/>
                <w:szCs w:val="24"/>
              </w:rPr>
            </w:pPr>
          </w:p>
          <w:p w14:paraId="391A09B6" w14:textId="297D16BC" w:rsidR="00F47968" w:rsidRDefault="00F47968" w:rsidP="008F663C">
            <w:pPr>
              <w:keepNext/>
              <w:jc w:val="both"/>
              <w:rPr>
                <w:rFonts w:ascii="Times New Roman" w:hAnsi="Times New Roman" w:cs="Times New Roman"/>
                <w:sz w:val="24"/>
                <w:szCs w:val="24"/>
              </w:rPr>
            </w:pPr>
            <w:r w:rsidRPr="007B3EB3">
              <w:rPr>
                <w:rFonts w:ascii="Times New Roman" w:hAnsi="Times New Roman" w:cs="Times New Roman"/>
                <w:sz w:val="24"/>
                <w:szCs w:val="24"/>
              </w:rPr>
              <w:t xml:space="preserve">Considere, si no lo tiene contemplado, atender la problemática que enfrenta la comunidad estudiantil que </w:t>
            </w:r>
            <w:r w:rsidRPr="007B3EB3">
              <w:rPr>
                <w:rFonts w:ascii="Times New Roman" w:hAnsi="Times New Roman" w:cs="Times New Roman"/>
                <w:sz w:val="24"/>
                <w:szCs w:val="24"/>
              </w:rPr>
              <w:lastRenderedPageBreak/>
              <w:t>vive fuera de las instalaciones universitarias.</w:t>
            </w:r>
          </w:p>
          <w:p w14:paraId="4F26DB80" w14:textId="3B8799A5" w:rsidR="00F47968" w:rsidRPr="007B3EB3" w:rsidRDefault="00F47968" w:rsidP="008F663C">
            <w:pPr>
              <w:keepNext/>
              <w:jc w:val="both"/>
              <w:rPr>
                <w:rFonts w:ascii="Times New Roman" w:hAnsi="Times New Roman" w:cs="Times New Roman"/>
                <w:b/>
                <w:bCs/>
                <w:color w:val="ED0000"/>
                <w:sz w:val="24"/>
                <w:szCs w:val="24"/>
              </w:rPr>
            </w:pPr>
          </w:p>
        </w:tc>
      </w:tr>
      <w:tr w:rsidR="00F47968" w:rsidRPr="007B3EB3" w14:paraId="5EE2CBCC" w14:textId="77777777" w:rsidTr="00020835">
        <w:trPr>
          <w:cantSplit/>
        </w:trPr>
        <w:tc>
          <w:tcPr>
            <w:tcW w:w="4815" w:type="dxa"/>
            <w:gridSpan w:val="2"/>
            <w:shd w:val="clear" w:color="auto" w:fill="auto"/>
          </w:tcPr>
          <w:p w14:paraId="6DBAA058" w14:textId="71A1D5FE" w:rsidR="00F47968" w:rsidRPr="007B3EB3" w:rsidRDefault="00F47968" w:rsidP="00F47968">
            <w:pPr>
              <w:keepNext/>
              <w:autoSpaceDE w:val="0"/>
              <w:autoSpaceDN w:val="0"/>
              <w:adjustRightInd w:val="0"/>
              <w:rPr>
                <w:rFonts w:ascii="Times New Roman" w:hAnsi="Times New Roman" w:cs="Times New Roman"/>
                <w:sz w:val="24"/>
                <w:szCs w:val="24"/>
              </w:rPr>
            </w:pPr>
          </w:p>
        </w:tc>
        <w:tc>
          <w:tcPr>
            <w:tcW w:w="5954" w:type="dxa"/>
            <w:gridSpan w:val="2"/>
            <w:shd w:val="clear" w:color="auto" w:fill="auto"/>
          </w:tcPr>
          <w:p w14:paraId="16DF85F5" w14:textId="7FFE7170" w:rsidR="00F47968" w:rsidRDefault="00F47968" w:rsidP="008F663C">
            <w:pPr>
              <w:keepNext/>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Artículo 35º</w:t>
            </w:r>
            <w:r w:rsidR="001F1EBF">
              <w:rPr>
                <w:rFonts w:ascii="Times New Roman" w:hAnsi="Times New Roman" w:cs="Times New Roman"/>
                <w:b/>
                <w:sz w:val="24"/>
                <w:szCs w:val="24"/>
                <w:highlight w:val="yellow"/>
              </w:rPr>
              <w:t xml:space="preserve"> </w:t>
            </w:r>
            <w:r w:rsidRPr="00A27792">
              <w:rPr>
                <w:rFonts w:ascii="Times New Roman" w:hAnsi="Times New Roman" w:cs="Times New Roman"/>
                <w:b/>
                <w:sz w:val="24"/>
                <w:szCs w:val="24"/>
                <w:highlight w:val="yellow"/>
              </w:rPr>
              <w:t>bis</w:t>
            </w:r>
            <w:r w:rsidRPr="007B3EB3">
              <w:rPr>
                <w:rFonts w:ascii="Times New Roman" w:hAnsi="Times New Roman" w:cs="Times New Roman"/>
                <w:sz w:val="24"/>
                <w:szCs w:val="24"/>
                <w:highlight w:val="yellow"/>
              </w:rPr>
              <w:t xml:space="preserve">. Todas las Comisiones Permanentes se conformarán paritariamente </w:t>
            </w:r>
            <w:r>
              <w:rPr>
                <w:rFonts w:ascii="Times New Roman" w:hAnsi="Times New Roman" w:cs="Times New Roman"/>
                <w:sz w:val="24"/>
                <w:szCs w:val="24"/>
                <w:highlight w:val="yellow"/>
              </w:rPr>
              <w:t>por</w:t>
            </w:r>
            <w:r w:rsidRPr="007B3EB3">
              <w:rPr>
                <w:rFonts w:ascii="Times New Roman" w:hAnsi="Times New Roman" w:cs="Times New Roman"/>
                <w:sz w:val="24"/>
                <w:szCs w:val="24"/>
                <w:highlight w:val="yellow"/>
              </w:rPr>
              <w:t xml:space="preserve"> </w:t>
            </w:r>
            <w:r>
              <w:rPr>
                <w:rFonts w:ascii="Times New Roman" w:hAnsi="Times New Roman" w:cs="Times New Roman"/>
                <w:sz w:val="24"/>
                <w:szCs w:val="24"/>
                <w:highlight w:val="yellow"/>
              </w:rPr>
              <w:t>estudiantes</w:t>
            </w:r>
            <w:r w:rsidRPr="007B3EB3">
              <w:rPr>
                <w:rFonts w:ascii="Times New Roman" w:hAnsi="Times New Roman" w:cs="Times New Roman"/>
                <w:sz w:val="24"/>
                <w:szCs w:val="24"/>
                <w:highlight w:val="yellow"/>
              </w:rPr>
              <w:t xml:space="preserve"> y profesores</w:t>
            </w:r>
            <w:r>
              <w:rPr>
                <w:rFonts w:ascii="Times New Roman" w:hAnsi="Times New Roman" w:cs="Times New Roman"/>
                <w:sz w:val="24"/>
                <w:szCs w:val="24"/>
                <w:highlight w:val="yellow"/>
              </w:rPr>
              <w:t xml:space="preserve"> y/o</w:t>
            </w:r>
            <w:r w:rsidRPr="007B3EB3">
              <w:rPr>
                <w:rFonts w:ascii="Times New Roman" w:hAnsi="Times New Roman" w:cs="Times New Roman"/>
                <w:sz w:val="24"/>
                <w:szCs w:val="24"/>
                <w:highlight w:val="yellow"/>
              </w:rPr>
              <w:t xml:space="preserve"> </w:t>
            </w:r>
            <w:r w:rsidRPr="00013DA7">
              <w:rPr>
                <w:rFonts w:ascii="Times New Roman" w:hAnsi="Times New Roman" w:cs="Times New Roman"/>
                <w:sz w:val="24"/>
                <w:szCs w:val="24"/>
                <w:highlight w:val="yellow"/>
              </w:rPr>
              <w:t>investigadores siguiendo un proceso de insaculación, sin posibilidad de declinar</w:t>
            </w:r>
            <w:r w:rsidRPr="007B3EB3">
              <w:rPr>
                <w:rFonts w:ascii="Times New Roman" w:hAnsi="Times New Roman" w:cs="Times New Roman"/>
                <w:sz w:val="24"/>
                <w:szCs w:val="24"/>
                <w:highlight w:val="yellow"/>
              </w:rPr>
              <w:t xml:space="preserve">. Deberán cumplir como mínimo el 80% de las sesiones de trabajo y se dará de baja automáticamente como </w:t>
            </w:r>
            <w:proofErr w:type="gramStart"/>
            <w:r>
              <w:rPr>
                <w:rFonts w:ascii="Times New Roman" w:hAnsi="Times New Roman" w:cs="Times New Roman"/>
                <w:sz w:val="24"/>
                <w:szCs w:val="24"/>
                <w:highlight w:val="yellow"/>
              </w:rPr>
              <w:t>C</w:t>
            </w:r>
            <w:r w:rsidRPr="007B3EB3">
              <w:rPr>
                <w:rFonts w:ascii="Times New Roman" w:hAnsi="Times New Roman" w:cs="Times New Roman"/>
                <w:sz w:val="24"/>
                <w:szCs w:val="24"/>
                <w:highlight w:val="yellow"/>
              </w:rPr>
              <w:t>onsejero</w:t>
            </w:r>
            <w:proofErr w:type="gramEnd"/>
            <w:r w:rsidRPr="007B3EB3">
              <w:rPr>
                <w:rFonts w:ascii="Times New Roman" w:hAnsi="Times New Roman" w:cs="Times New Roman"/>
                <w:sz w:val="24"/>
                <w:szCs w:val="24"/>
                <w:highlight w:val="yellow"/>
              </w:rPr>
              <w:t xml:space="preserve"> vocal quien, sin justificación alguna, no acate dicha disposición.</w:t>
            </w:r>
            <w:r>
              <w:rPr>
                <w:rFonts w:ascii="Times New Roman" w:hAnsi="Times New Roman" w:cs="Times New Roman"/>
                <w:sz w:val="24"/>
                <w:szCs w:val="24"/>
                <w:highlight w:val="yellow"/>
              </w:rPr>
              <w:t xml:space="preserve"> E</w:t>
            </w:r>
            <w:r w:rsidRPr="007B3EB3">
              <w:rPr>
                <w:rFonts w:ascii="Times New Roman" w:hAnsi="Times New Roman" w:cs="Times New Roman"/>
                <w:sz w:val="24"/>
                <w:szCs w:val="24"/>
                <w:highlight w:val="yellow"/>
              </w:rPr>
              <w:t xml:space="preserve">l </w:t>
            </w:r>
            <w:r>
              <w:rPr>
                <w:rFonts w:ascii="Times New Roman" w:hAnsi="Times New Roman" w:cs="Times New Roman"/>
                <w:sz w:val="24"/>
                <w:szCs w:val="24"/>
                <w:highlight w:val="yellow"/>
              </w:rPr>
              <w:t>D</w:t>
            </w:r>
            <w:r w:rsidRPr="007B3EB3">
              <w:rPr>
                <w:rFonts w:ascii="Times New Roman" w:hAnsi="Times New Roman" w:cs="Times New Roman"/>
                <w:sz w:val="24"/>
                <w:szCs w:val="24"/>
                <w:highlight w:val="yellow"/>
              </w:rPr>
              <w:t xml:space="preserve">epartamento al que representa el </w:t>
            </w:r>
            <w:proofErr w:type="gramStart"/>
            <w:r>
              <w:rPr>
                <w:rFonts w:ascii="Times New Roman" w:hAnsi="Times New Roman" w:cs="Times New Roman"/>
                <w:sz w:val="24"/>
                <w:szCs w:val="24"/>
                <w:highlight w:val="yellow"/>
              </w:rPr>
              <w:t>C</w:t>
            </w:r>
            <w:r w:rsidRPr="007B3EB3">
              <w:rPr>
                <w:rFonts w:ascii="Times New Roman" w:hAnsi="Times New Roman" w:cs="Times New Roman"/>
                <w:sz w:val="24"/>
                <w:szCs w:val="24"/>
                <w:highlight w:val="yellow"/>
              </w:rPr>
              <w:t>onsejero</w:t>
            </w:r>
            <w:proofErr w:type="gramEnd"/>
            <w:r w:rsidRPr="007B3EB3">
              <w:rPr>
                <w:rFonts w:ascii="Times New Roman" w:hAnsi="Times New Roman" w:cs="Times New Roman"/>
                <w:sz w:val="24"/>
                <w:szCs w:val="24"/>
                <w:highlight w:val="yellow"/>
              </w:rPr>
              <w:t xml:space="preserve"> dado </w:t>
            </w:r>
            <w:r w:rsidRPr="00013DA7">
              <w:rPr>
                <w:rFonts w:ascii="Times New Roman" w:hAnsi="Times New Roman" w:cs="Times New Roman"/>
                <w:sz w:val="24"/>
                <w:szCs w:val="24"/>
                <w:highlight w:val="yellow"/>
              </w:rPr>
              <w:t xml:space="preserve">de baja </w:t>
            </w:r>
            <w:r>
              <w:rPr>
                <w:rFonts w:ascii="Times New Roman" w:hAnsi="Times New Roman" w:cs="Times New Roman"/>
                <w:sz w:val="24"/>
                <w:szCs w:val="24"/>
                <w:highlight w:val="yellow"/>
              </w:rPr>
              <w:t xml:space="preserve">será quien </w:t>
            </w:r>
            <w:r w:rsidRPr="007B3EB3">
              <w:rPr>
                <w:rFonts w:ascii="Times New Roman" w:hAnsi="Times New Roman" w:cs="Times New Roman"/>
                <w:sz w:val="24"/>
                <w:szCs w:val="24"/>
                <w:highlight w:val="yellow"/>
              </w:rPr>
              <w:t xml:space="preserve">nombre su sustituto. </w:t>
            </w:r>
          </w:p>
          <w:p w14:paraId="617E794B" w14:textId="77777777" w:rsidR="00F47968" w:rsidRDefault="00F47968" w:rsidP="008F663C">
            <w:pPr>
              <w:keepNext/>
              <w:jc w:val="both"/>
              <w:rPr>
                <w:rFonts w:ascii="Times New Roman" w:hAnsi="Times New Roman" w:cs="Times New Roman"/>
                <w:sz w:val="24"/>
                <w:szCs w:val="24"/>
              </w:rPr>
            </w:pPr>
            <w:r w:rsidRPr="00D84F8B">
              <w:rPr>
                <w:rFonts w:ascii="Times New Roman" w:hAnsi="Times New Roman" w:cs="Times New Roman"/>
                <w:sz w:val="24"/>
                <w:szCs w:val="24"/>
                <w:highlight w:val="yellow"/>
              </w:rPr>
              <w:t xml:space="preserve">Las Comisiones permanentes del Consejo Universitario deberán sujetarse a la reglamentación interna respectiva. </w:t>
            </w:r>
          </w:p>
          <w:p w14:paraId="2BA635DF" w14:textId="762C26F5" w:rsidR="00F47968" w:rsidRPr="007B3EB3" w:rsidRDefault="00F47968" w:rsidP="008F663C">
            <w:pPr>
              <w:keepNext/>
              <w:jc w:val="both"/>
              <w:rPr>
                <w:rFonts w:ascii="Times New Roman" w:hAnsi="Times New Roman" w:cs="Times New Roman"/>
                <w:color w:val="00B050"/>
                <w:sz w:val="24"/>
                <w:szCs w:val="24"/>
              </w:rPr>
            </w:pPr>
          </w:p>
        </w:tc>
        <w:tc>
          <w:tcPr>
            <w:tcW w:w="2978" w:type="dxa"/>
            <w:gridSpan w:val="2"/>
            <w:shd w:val="clear" w:color="auto" w:fill="auto"/>
          </w:tcPr>
          <w:p w14:paraId="226D870D" w14:textId="77777777" w:rsidR="00F47968" w:rsidRPr="007B3EB3" w:rsidRDefault="00F47968" w:rsidP="00F47968">
            <w:pPr>
              <w:keepNext/>
              <w:rPr>
                <w:rFonts w:ascii="Times New Roman" w:hAnsi="Times New Roman" w:cs="Times New Roman"/>
                <w:b/>
                <w:bCs/>
                <w:sz w:val="24"/>
                <w:szCs w:val="24"/>
              </w:rPr>
            </w:pPr>
          </w:p>
        </w:tc>
      </w:tr>
      <w:tr w:rsidR="00F47968" w:rsidRPr="007B3EB3" w14:paraId="0DC7783A" w14:textId="77777777" w:rsidTr="00020835">
        <w:trPr>
          <w:cantSplit/>
        </w:trPr>
        <w:tc>
          <w:tcPr>
            <w:tcW w:w="4815" w:type="dxa"/>
            <w:gridSpan w:val="2"/>
            <w:shd w:val="clear" w:color="auto" w:fill="auto"/>
          </w:tcPr>
          <w:p w14:paraId="262BE086" w14:textId="7C4CC5A5" w:rsidR="00F47968" w:rsidRPr="007B3EB3" w:rsidRDefault="00F47968" w:rsidP="00F47968">
            <w:pPr>
              <w:keepNext/>
              <w:autoSpaceDE w:val="0"/>
              <w:autoSpaceDN w:val="0"/>
              <w:adjustRightInd w:val="0"/>
              <w:rPr>
                <w:rFonts w:ascii="Times New Roman" w:hAnsi="Times New Roman" w:cs="Times New Roman"/>
                <w:sz w:val="24"/>
                <w:szCs w:val="24"/>
              </w:rPr>
            </w:pPr>
            <w:r w:rsidRPr="00A27792">
              <w:rPr>
                <w:rFonts w:ascii="Times New Roman" w:hAnsi="Times New Roman" w:cs="Times New Roman"/>
                <w:b/>
                <w:color w:val="000000"/>
                <w:sz w:val="24"/>
                <w:szCs w:val="24"/>
              </w:rPr>
              <w:t>Artículo 36º</w:t>
            </w:r>
            <w:r w:rsidRPr="007B3EB3">
              <w:rPr>
                <w:rFonts w:ascii="Times New Roman" w:hAnsi="Times New Roman" w:cs="Times New Roman"/>
                <w:color w:val="000000"/>
                <w:sz w:val="24"/>
                <w:szCs w:val="24"/>
              </w:rPr>
              <w:t xml:space="preserve">. Todas estas Comisiones trabajarán sobre los aspectos que les competan, en conjunto con las estructuras auxiliares y asesoras que existan, y sus decisiones tendrán que ser sometidas al Consejo Universitario en pleno. </w:t>
            </w:r>
          </w:p>
        </w:tc>
        <w:tc>
          <w:tcPr>
            <w:tcW w:w="5954" w:type="dxa"/>
            <w:gridSpan w:val="2"/>
            <w:shd w:val="clear" w:color="auto" w:fill="auto"/>
          </w:tcPr>
          <w:p w14:paraId="3D998317" w14:textId="2C9D70BE" w:rsidR="00F47968" w:rsidRDefault="00F47968" w:rsidP="008F663C">
            <w:pPr>
              <w:keepNext/>
              <w:jc w:val="both"/>
              <w:rPr>
                <w:rFonts w:ascii="Times New Roman" w:hAnsi="Times New Roman" w:cs="Times New Roman"/>
                <w:color w:val="000000" w:themeColor="text1"/>
                <w:sz w:val="24"/>
                <w:szCs w:val="24"/>
                <w:highlight w:val="yellow"/>
              </w:rPr>
            </w:pPr>
            <w:r w:rsidRPr="00A27792">
              <w:rPr>
                <w:rFonts w:ascii="Times New Roman" w:hAnsi="Times New Roman" w:cs="Times New Roman"/>
                <w:b/>
                <w:color w:val="000000" w:themeColor="text1"/>
                <w:sz w:val="24"/>
                <w:szCs w:val="24"/>
              </w:rPr>
              <w:t>Artículo 36</w:t>
            </w:r>
            <w:r w:rsidRPr="00B369F2">
              <w:rPr>
                <w:rFonts w:ascii="Times New Roman" w:hAnsi="Times New Roman" w:cs="Times New Roman"/>
                <w:b/>
                <w:color w:val="000000" w:themeColor="text1"/>
                <w:sz w:val="24"/>
                <w:szCs w:val="24"/>
              </w:rPr>
              <w:t>º</w:t>
            </w:r>
            <w:r w:rsidRPr="00B369F2">
              <w:rPr>
                <w:rFonts w:ascii="Times New Roman" w:hAnsi="Times New Roman" w:cs="Times New Roman"/>
                <w:bCs/>
                <w:color w:val="000000" w:themeColor="text1"/>
                <w:sz w:val="24"/>
                <w:szCs w:val="24"/>
              </w:rPr>
              <w:t>.</w:t>
            </w:r>
            <w:r w:rsidRPr="007B3EB3">
              <w:rPr>
                <w:rFonts w:ascii="Times New Roman" w:hAnsi="Times New Roman" w:cs="Times New Roman"/>
                <w:color w:val="000000" w:themeColor="text1"/>
                <w:sz w:val="24"/>
                <w:szCs w:val="24"/>
              </w:rPr>
              <w:t xml:space="preserve"> Todas </w:t>
            </w:r>
            <w:r w:rsidRPr="002E4835">
              <w:rPr>
                <w:rFonts w:ascii="Times New Roman" w:hAnsi="Times New Roman" w:cs="Times New Roman"/>
                <w:color w:val="000000" w:themeColor="text1"/>
                <w:sz w:val="24"/>
                <w:szCs w:val="24"/>
                <w:highlight w:val="yellow"/>
              </w:rPr>
              <w:t>las Comisiones citadas en el artículo anteri</w:t>
            </w:r>
            <w:r w:rsidRPr="00013DA7">
              <w:rPr>
                <w:rFonts w:ascii="Times New Roman" w:hAnsi="Times New Roman" w:cs="Times New Roman"/>
                <w:color w:val="000000" w:themeColor="text1"/>
                <w:sz w:val="24"/>
                <w:szCs w:val="24"/>
                <w:highlight w:val="yellow"/>
              </w:rPr>
              <w:t>or</w:t>
            </w:r>
            <w:r w:rsidRPr="007B3EB3">
              <w:rPr>
                <w:rFonts w:ascii="Times New Roman" w:hAnsi="Times New Roman" w:cs="Times New Roman"/>
                <w:color w:val="000000" w:themeColor="text1"/>
                <w:sz w:val="24"/>
                <w:szCs w:val="24"/>
              </w:rPr>
              <w:t xml:space="preserve"> trabajarán sobre los aspectos que les competan, en conjunto con las estructuras auxiliares y asesoras que existan, y sus </w:t>
            </w:r>
            <w:r w:rsidRPr="007B3EB3">
              <w:rPr>
                <w:rFonts w:ascii="Times New Roman" w:hAnsi="Times New Roman" w:cs="Times New Roman"/>
                <w:color w:val="000000" w:themeColor="text1"/>
                <w:sz w:val="24"/>
                <w:szCs w:val="24"/>
                <w:highlight w:val="yellow"/>
              </w:rPr>
              <w:t>decisiones sobre asuntos de carácter general</w:t>
            </w:r>
            <w:r w:rsidRPr="007B3EB3">
              <w:rPr>
                <w:rFonts w:ascii="Times New Roman" w:hAnsi="Times New Roman" w:cs="Times New Roman"/>
                <w:color w:val="000000" w:themeColor="text1"/>
                <w:sz w:val="24"/>
                <w:szCs w:val="24"/>
              </w:rPr>
              <w:t xml:space="preserve"> tendrán que ser sometidas a aprobación del Consejo Universitario en pleno, y que sean de su competencia</w:t>
            </w:r>
            <w:r w:rsidRPr="007B3EB3">
              <w:rPr>
                <w:rFonts w:ascii="Times New Roman" w:hAnsi="Times New Roman" w:cs="Times New Roman"/>
                <w:color w:val="000000" w:themeColor="text1"/>
                <w:sz w:val="24"/>
                <w:szCs w:val="24"/>
                <w:highlight w:val="yellow"/>
              </w:rPr>
              <w:t xml:space="preserve">. Se entiende como asuntos de carácter </w:t>
            </w:r>
            <w:r w:rsidRPr="00013DA7">
              <w:rPr>
                <w:rFonts w:ascii="Times New Roman" w:hAnsi="Times New Roman" w:cs="Times New Roman"/>
                <w:color w:val="000000" w:themeColor="text1"/>
                <w:sz w:val="24"/>
                <w:szCs w:val="24"/>
                <w:highlight w:val="yellow"/>
              </w:rPr>
              <w:t>general aqu</w:t>
            </w:r>
            <w:r w:rsidR="004013E7" w:rsidRPr="00013DA7">
              <w:rPr>
                <w:rFonts w:ascii="Times New Roman" w:hAnsi="Times New Roman" w:cs="Times New Roman"/>
                <w:color w:val="000000" w:themeColor="text1"/>
                <w:sz w:val="24"/>
                <w:szCs w:val="24"/>
                <w:highlight w:val="yellow"/>
              </w:rPr>
              <w:t>e</w:t>
            </w:r>
            <w:r w:rsidRPr="00013DA7">
              <w:rPr>
                <w:rFonts w:ascii="Times New Roman" w:hAnsi="Times New Roman" w:cs="Times New Roman"/>
                <w:color w:val="000000" w:themeColor="text1"/>
                <w:sz w:val="24"/>
                <w:szCs w:val="24"/>
                <w:highlight w:val="yellow"/>
              </w:rPr>
              <w:t xml:space="preserve">llos </w:t>
            </w:r>
            <w:r w:rsidRPr="007B3EB3">
              <w:rPr>
                <w:rFonts w:ascii="Times New Roman" w:hAnsi="Times New Roman" w:cs="Times New Roman"/>
                <w:color w:val="000000" w:themeColor="text1"/>
                <w:sz w:val="24"/>
                <w:szCs w:val="24"/>
                <w:highlight w:val="yellow"/>
              </w:rPr>
              <w:t xml:space="preserve">que por reglamento no pueden ser resueltos por alguna </w:t>
            </w:r>
            <w:r>
              <w:rPr>
                <w:rFonts w:ascii="Times New Roman" w:hAnsi="Times New Roman" w:cs="Times New Roman"/>
                <w:color w:val="000000" w:themeColor="text1"/>
                <w:sz w:val="24"/>
                <w:szCs w:val="24"/>
                <w:highlight w:val="yellow"/>
              </w:rPr>
              <w:t>C</w:t>
            </w:r>
            <w:r w:rsidRPr="007B3EB3">
              <w:rPr>
                <w:rFonts w:ascii="Times New Roman" w:hAnsi="Times New Roman" w:cs="Times New Roman"/>
                <w:color w:val="000000" w:themeColor="text1"/>
                <w:sz w:val="24"/>
                <w:szCs w:val="24"/>
                <w:highlight w:val="yellow"/>
              </w:rPr>
              <w:t xml:space="preserve">omisión establecida. Cada </w:t>
            </w:r>
            <w:r>
              <w:rPr>
                <w:rFonts w:ascii="Times New Roman" w:hAnsi="Times New Roman" w:cs="Times New Roman"/>
                <w:color w:val="000000" w:themeColor="text1"/>
                <w:sz w:val="24"/>
                <w:szCs w:val="24"/>
                <w:highlight w:val="yellow"/>
              </w:rPr>
              <w:t>C</w:t>
            </w:r>
            <w:r w:rsidRPr="007B3EB3">
              <w:rPr>
                <w:rFonts w:ascii="Times New Roman" w:hAnsi="Times New Roman" w:cs="Times New Roman"/>
                <w:color w:val="000000" w:themeColor="text1"/>
                <w:sz w:val="24"/>
                <w:szCs w:val="24"/>
                <w:highlight w:val="yellow"/>
              </w:rPr>
              <w:t>omisión en su reglamentación deberá acotar la problemática que deberá ser resuelta en el pleno del Consejo Universitario.</w:t>
            </w:r>
          </w:p>
          <w:p w14:paraId="7C513A0F" w14:textId="280A3C8D" w:rsidR="00F47968" w:rsidRPr="007B3EB3" w:rsidRDefault="00F47968" w:rsidP="008F663C">
            <w:pPr>
              <w:keepNext/>
              <w:jc w:val="both"/>
              <w:rPr>
                <w:rFonts w:ascii="Times New Roman" w:hAnsi="Times New Roman" w:cs="Times New Roman"/>
                <w:sz w:val="24"/>
                <w:szCs w:val="24"/>
                <w:highlight w:val="yellow"/>
              </w:rPr>
            </w:pPr>
          </w:p>
        </w:tc>
        <w:tc>
          <w:tcPr>
            <w:tcW w:w="2978" w:type="dxa"/>
            <w:gridSpan w:val="2"/>
            <w:shd w:val="clear" w:color="auto" w:fill="auto"/>
          </w:tcPr>
          <w:p w14:paraId="532D594B" w14:textId="77777777" w:rsidR="00F47968" w:rsidRPr="007B3EB3" w:rsidRDefault="00F47968" w:rsidP="00F47968">
            <w:pPr>
              <w:keepNext/>
              <w:rPr>
                <w:rFonts w:ascii="Times New Roman" w:hAnsi="Times New Roman" w:cs="Times New Roman"/>
                <w:b/>
                <w:bCs/>
                <w:sz w:val="24"/>
                <w:szCs w:val="24"/>
              </w:rPr>
            </w:pPr>
          </w:p>
        </w:tc>
      </w:tr>
      <w:tr w:rsidR="00F47968" w:rsidRPr="007B3EB3" w14:paraId="0B7AFA54" w14:textId="77777777" w:rsidTr="00020835">
        <w:trPr>
          <w:cantSplit/>
        </w:trPr>
        <w:tc>
          <w:tcPr>
            <w:tcW w:w="4815" w:type="dxa"/>
            <w:gridSpan w:val="2"/>
            <w:shd w:val="clear" w:color="auto" w:fill="auto"/>
          </w:tcPr>
          <w:p w14:paraId="1EAE0F6B" w14:textId="66E7B7A3" w:rsidR="00F47968" w:rsidRPr="007B3EB3" w:rsidRDefault="00F47968" w:rsidP="00F47968">
            <w:pPr>
              <w:keepNext/>
              <w:autoSpaceDE w:val="0"/>
              <w:autoSpaceDN w:val="0"/>
              <w:adjustRightInd w:val="0"/>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37º</w:t>
            </w:r>
            <w:r w:rsidRPr="007B3EB3">
              <w:rPr>
                <w:rFonts w:ascii="Times New Roman" w:hAnsi="Times New Roman" w:cs="Times New Roman"/>
                <w:color w:val="000000"/>
                <w:sz w:val="24"/>
                <w:szCs w:val="24"/>
              </w:rPr>
              <w:t xml:space="preserve">. Las sesiones del Consejo Universitario, serán abiertas a la asistencia de los miembros de la Comunidad Universitaria. </w:t>
            </w:r>
          </w:p>
        </w:tc>
        <w:tc>
          <w:tcPr>
            <w:tcW w:w="5954" w:type="dxa"/>
            <w:gridSpan w:val="2"/>
            <w:shd w:val="clear" w:color="auto" w:fill="auto"/>
          </w:tcPr>
          <w:p w14:paraId="0211E004" w14:textId="77777777" w:rsidR="00F47968" w:rsidRDefault="00F47968" w:rsidP="008F663C">
            <w:pPr>
              <w:keepNext/>
              <w:jc w:val="both"/>
              <w:rPr>
                <w:rFonts w:ascii="Times New Roman" w:hAnsi="Times New Roman" w:cs="Times New Roman"/>
                <w:color w:val="000000" w:themeColor="text1"/>
                <w:sz w:val="24"/>
                <w:szCs w:val="24"/>
              </w:rPr>
            </w:pPr>
            <w:r w:rsidRPr="00A27792">
              <w:rPr>
                <w:rFonts w:ascii="Times New Roman" w:hAnsi="Times New Roman" w:cs="Times New Roman"/>
                <w:b/>
                <w:color w:val="000000" w:themeColor="text1"/>
                <w:sz w:val="24"/>
                <w:szCs w:val="24"/>
              </w:rPr>
              <w:t>Artículo 37º</w:t>
            </w:r>
            <w:r w:rsidRPr="007B3EB3">
              <w:rPr>
                <w:rFonts w:ascii="Times New Roman" w:hAnsi="Times New Roman" w:cs="Times New Roman"/>
                <w:color w:val="000000" w:themeColor="text1"/>
                <w:sz w:val="24"/>
                <w:szCs w:val="24"/>
              </w:rPr>
              <w:t>. Las sesiones del Consejo Universitario serán abiertas a la asistencia de los miembros de la Comunidad Universitaria</w:t>
            </w:r>
            <w:r w:rsidRPr="006A13FE">
              <w:rPr>
                <w:rFonts w:ascii="Times New Roman" w:hAnsi="Times New Roman" w:cs="Times New Roman"/>
                <w:color w:val="000000" w:themeColor="text1"/>
                <w:sz w:val="24"/>
                <w:szCs w:val="24"/>
              </w:rPr>
              <w:t>.</w:t>
            </w:r>
          </w:p>
          <w:p w14:paraId="169242D5" w14:textId="492F8E67" w:rsidR="00F47968" w:rsidRPr="007B3EB3" w:rsidRDefault="00F47968" w:rsidP="008F663C">
            <w:pPr>
              <w:keepNext/>
              <w:jc w:val="both"/>
              <w:rPr>
                <w:rFonts w:ascii="Times New Roman" w:hAnsi="Times New Roman" w:cs="Times New Roman"/>
                <w:color w:val="FF0000"/>
                <w:sz w:val="24"/>
                <w:szCs w:val="24"/>
              </w:rPr>
            </w:pPr>
          </w:p>
        </w:tc>
        <w:tc>
          <w:tcPr>
            <w:tcW w:w="2978" w:type="dxa"/>
            <w:gridSpan w:val="2"/>
            <w:shd w:val="clear" w:color="auto" w:fill="auto"/>
          </w:tcPr>
          <w:p w14:paraId="041A9962" w14:textId="77777777" w:rsidR="00F47968" w:rsidRPr="007B3EB3" w:rsidRDefault="00F47968" w:rsidP="00F47968">
            <w:pPr>
              <w:keepNext/>
              <w:rPr>
                <w:rFonts w:ascii="Times New Roman" w:hAnsi="Times New Roman" w:cs="Times New Roman"/>
                <w:b/>
                <w:bCs/>
                <w:sz w:val="24"/>
                <w:szCs w:val="24"/>
              </w:rPr>
            </w:pPr>
          </w:p>
        </w:tc>
      </w:tr>
      <w:tr w:rsidR="00F47968" w:rsidRPr="007B3EB3" w14:paraId="32B703F2" w14:textId="77777777" w:rsidTr="00020835">
        <w:trPr>
          <w:cantSplit/>
        </w:trPr>
        <w:tc>
          <w:tcPr>
            <w:tcW w:w="4815" w:type="dxa"/>
            <w:gridSpan w:val="2"/>
            <w:shd w:val="clear" w:color="auto" w:fill="auto"/>
          </w:tcPr>
          <w:p w14:paraId="434DA0E6" w14:textId="77777777"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38º</w:t>
            </w:r>
            <w:r w:rsidRPr="007B3EB3">
              <w:rPr>
                <w:rFonts w:ascii="Times New Roman" w:hAnsi="Times New Roman" w:cs="Times New Roman"/>
                <w:color w:val="000000"/>
                <w:sz w:val="24"/>
                <w:szCs w:val="24"/>
              </w:rPr>
              <w:t>. Serán atribuciones y responsabilidades del Consejo Universitario:</w:t>
            </w:r>
          </w:p>
          <w:p w14:paraId="0AFFE35D" w14:textId="472C464C"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 Instrumentar las políticas generales de acción de la Universidad, </w:t>
            </w:r>
            <w:proofErr w:type="gramStart"/>
            <w:r w:rsidRPr="007B3EB3">
              <w:rPr>
                <w:rFonts w:ascii="Times New Roman" w:hAnsi="Times New Roman" w:cs="Times New Roman"/>
                <w:color w:val="000000"/>
                <w:sz w:val="24"/>
                <w:szCs w:val="24"/>
              </w:rPr>
              <w:t>de acuerdo a</w:t>
            </w:r>
            <w:proofErr w:type="gramEnd"/>
            <w:r w:rsidRPr="007B3EB3">
              <w:rPr>
                <w:rFonts w:ascii="Times New Roman" w:hAnsi="Times New Roman" w:cs="Times New Roman"/>
                <w:color w:val="000000"/>
                <w:sz w:val="24"/>
                <w:szCs w:val="24"/>
              </w:rPr>
              <w:t xml:space="preserve"> los objetivos y atribuciones que se establecen en la Ley que la crea, en el presente Estatuto y demás Reglamentos.</w:t>
            </w:r>
          </w:p>
          <w:p w14:paraId="52D8099D" w14:textId="47367CB1"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II. Establecer y dar a conocer los lineamientos generales para el desarrollo de los programas de la Universidad, en sus modalidades de enseñanza, investigación, servicio y difusión cultural.</w:t>
            </w:r>
          </w:p>
          <w:p w14:paraId="20D7BDCE" w14:textId="59370DD9"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Estudiar y sancionar el proyecto de presupuesto de la Institución presentado por el Rector y decidir la distribución del presupuesto recibido entre las Unidades Regionales, </w:t>
            </w:r>
            <w:proofErr w:type="gramStart"/>
            <w:r w:rsidRPr="007B3EB3">
              <w:rPr>
                <w:rFonts w:ascii="Times New Roman" w:hAnsi="Times New Roman" w:cs="Times New Roman"/>
                <w:color w:val="000000"/>
                <w:sz w:val="24"/>
                <w:szCs w:val="24"/>
              </w:rPr>
              <w:t>de acuerdo a</w:t>
            </w:r>
            <w:proofErr w:type="gramEnd"/>
            <w:r w:rsidRPr="007B3EB3">
              <w:rPr>
                <w:rFonts w:ascii="Times New Roman" w:hAnsi="Times New Roman" w:cs="Times New Roman"/>
                <w:color w:val="000000"/>
                <w:sz w:val="24"/>
                <w:szCs w:val="24"/>
              </w:rPr>
              <w:t xml:space="preserve"> los proyectos presentados por éstas.</w:t>
            </w:r>
          </w:p>
          <w:p w14:paraId="07765BDB" w14:textId="217B15A5"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IV.  Aprobar los reglamentos </w:t>
            </w:r>
            <w:r w:rsidRPr="00013DA7">
              <w:rPr>
                <w:rFonts w:ascii="Times New Roman" w:hAnsi="Times New Roman" w:cs="Times New Roman"/>
                <w:color w:val="000000"/>
                <w:sz w:val="24"/>
                <w:szCs w:val="24"/>
              </w:rPr>
              <w:t>generales</w:t>
            </w:r>
            <w:r w:rsidRPr="007B3EB3">
              <w:rPr>
                <w:rFonts w:ascii="Times New Roman" w:hAnsi="Times New Roman" w:cs="Times New Roman"/>
                <w:color w:val="000000"/>
                <w:sz w:val="24"/>
                <w:szCs w:val="24"/>
              </w:rPr>
              <w:t xml:space="preserve"> de las distintas dependencias universitarias.</w:t>
            </w:r>
          </w:p>
          <w:p w14:paraId="5D8BF949" w14:textId="279D9C50"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V.    Informar a la Comunidad Universitaria de todos los acuerdos que tome y demás asuntos que competan a ella;</w:t>
            </w:r>
          </w:p>
          <w:p w14:paraId="1959BF51" w14:textId="4440D8B6"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VI.   Consultar a la Comunidad Universitaria sobre todo asunto que le competa a ésta.</w:t>
            </w:r>
          </w:p>
          <w:p w14:paraId="792E9E08" w14:textId="697565A0"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lastRenderedPageBreak/>
              <w:t>VII. Convocar a la Comunidad Universitaria para la elección de Rector según la reglamentación correspondiente y en base al artículo 41 del presente estatuto.</w:t>
            </w:r>
          </w:p>
          <w:p w14:paraId="031E2F77" w14:textId="7493B577"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VIII. Cumplir los acuerdos que en uso de sus atribuciones haya dictado la Comunidad Universitaria.</w:t>
            </w:r>
          </w:p>
          <w:p w14:paraId="48EF4AC6" w14:textId="237EEE47"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IX.  Autorizar los calendarios escolares correspondientes a las distintas Unidades Regionales.</w:t>
            </w:r>
          </w:p>
          <w:p w14:paraId="0FC96284" w14:textId="04074828"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 Decidir sobre la creación o suspensión de Unidades Regionales, Divisiones, Departamentos, Programas y Centros Regionales.</w:t>
            </w:r>
          </w:p>
          <w:p w14:paraId="7C4744BA" w14:textId="655233A1"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XI. Reglamentar las funciones del Patronato Universitario, así como revisar y autorizar los proyectos de aquel</w:t>
            </w:r>
          </w:p>
          <w:p w14:paraId="78541884" w14:textId="1C8961B3"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XII. Autorizar los reglamentos de operación de los distintos niveles de enseñanza que se impartan en la Universidad.</w:t>
            </w:r>
          </w:p>
          <w:p w14:paraId="0E942718" w14:textId="2F4315BD"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XIII. Elaborar su propio reglamento y ponerlo a consideración de la Comunidad Universitaria.</w:t>
            </w:r>
          </w:p>
          <w:p w14:paraId="4609BA7C" w14:textId="767DC15C"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XIV. Sancionar el nombramiento de personal administrativo que </w:t>
            </w:r>
            <w:proofErr w:type="gramStart"/>
            <w:r w:rsidRPr="007B3EB3">
              <w:rPr>
                <w:rFonts w:ascii="Times New Roman" w:hAnsi="Times New Roman" w:cs="Times New Roman"/>
                <w:color w:val="000000"/>
                <w:sz w:val="24"/>
                <w:szCs w:val="24"/>
              </w:rPr>
              <w:t>de acuerdo a</w:t>
            </w:r>
            <w:proofErr w:type="gramEnd"/>
            <w:r w:rsidRPr="007B3EB3">
              <w:rPr>
                <w:rFonts w:ascii="Times New Roman" w:hAnsi="Times New Roman" w:cs="Times New Roman"/>
                <w:color w:val="000000"/>
                <w:sz w:val="24"/>
                <w:szCs w:val="24"/>
              </w:rPr>
              <w:t xml:space="preserve"> la Fracción II </w:t>
            </w:r>
            <w:r w:rsidRPr="007B3EB3">
              <w:rPr>
                <w:rFonts w:ascii="Times New Roman" w:hAnsi="Times New Roman" w:cs="Times New Roman"/>
                <w:color w:val="000000"/>
                <w:sz w:val="24"/>
                <w:szCs w:val="24"/>
              </w:rPr>
              <w:lastRenderedPageBreak/>
              <w:t>del Artículo 11 de la Ley que Crea la Universidad, proponga el Rector.</w:t>
            </w:r>
          </w:p>
          <w:p w14:paraId="11CEB70C" w14:textId="020E7C59"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XV.</w:t>
            </w:r>
            <w:r>
              <w:rPr>
                <w:rFonts w:ascii="Times New Roman" w:hAnsi="Times New Roman" w:cs="Times New Roman"/>
                <w:color w:val="000000"/>
                <w:sz w:val="24"/>
                <w:szCs w:val="24"/>
              </w:rPr>
              <w:t xml:space="preserve"> </w:t>
            </w:r>
            <w:r w:rsidRPr="007B3EB3">
              <w:rPr>
                <w:rFonts w:ascii="Times New Roman" w:hAnsi="Times New Roman" w:cs="Times New Roman"/>
                <w:color w:val="000000"/>
                <w:sz w:val="24"/>
                <w:szCs w:val="24"/>
              </w:rPr>
              <w:t xml:space="preserve">Nombrar al </w:t>
            </w:r>
            <w:proofErr w:type="gramStart"/>
            <w:r w:rsidRPr="007B3EB3">
              <w:rPr>
                <w:rFonts w:ascii="Times New Roman" w:hAnsi="Times New Roman" w:cs="Times New Roman"/>
                <w:color w:val="000000"/>
                <w:sz w:val="24"/>
                <w:szCs w:val="24"/>
              </w:rPr>
              <w:t>Presidente</w:t>
            </w:r>
            <w:proofErr w:type="gramEnd"/>
            <w:r w:rsidRPr="007B3EB3">
              <w:rPr>
                <w:rFonts w:ascii="Times New Roman" w:hAnsi="Times New Roman" w:cs="Times New Roman"/>
                <w:color w:val="000000"/>
                <w:sz w:val="24"/>
                <w:szCs w:val="24"/>
              </w:rPr>
              <w:t xml:space="preserve"> del Patronato y sancionar las proposiciones del personal de confianza que éste haga ante el Consejo Universitario, en base a la reglamentación respectiva.</w:t>
            </w:r>
          </w:p>
          <w:p w14:paraId="3638467C" w14:textId="796F3E40"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XVI. Aprobar los convenios de trabajo establecidos con el personal que labora en la Universidad.</w:t>
            </w:r>
          </w:p>
          <w:p w14:paraId="3BD9B831" w14:textId="43401D26"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XVII. En casos especiales de grave urgencia y necesidad, cuando el proceso de elección del Rector </w:t>
            </w:r>
            <w:r w:rsidRPr="007B3EB3">
              <w:rPr>
                <w:rFonts w:ascii="Times New Roman" w:hAnsi="Times New Roman" w:cs="Times New Roman"/>
                <w:color w:val="000000"/>
                <w:sz w:val="24"/>
                <w:szCs w:val="24"/>
                <w:highlight w:val="yellow"/>
              </w:rPr>
              <w:t>General</w:t>
            </w:r>
            <w:r w:rsidRPr="007B3EB3">
              <w:rPr>
                <w:rFonts w:ascii="Times New Roman" w:hAnsi="Times New Roman" w:cs="Times New Roman"/>
                <w:color w:val="000000"/>
                <w:sz w:val="24"/>
                <w:szCs w:val="24"/>
              </w:rPr>
              <w:t xml:space="preserve"> no se pueda realizar, el Consejo podrá nombrar a un Rector Interino que fungirá por un periodo no mayor de 6 meses.</w:t>
            </w:r>
          </w:p>
          <w:p w14:paraId="749BBDF6" w14:textId="794FE021"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XVIII. Resolver en definitiva los asuntos académicos de la Universidad.</w:t>
            </w:r>
          </w:p>
          <w:p w14:paraId="6D9F4F10" w14:textId="1DD80773"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XIX. El ejercicio del Artículo 6o. de la Ley que crea a la Universidad, conforme a la reglamentación respectiva.</w:t>
            </w:r>
          </w:p>
          <w:p w14:paraId="4C0DA3C9" w14:textId="5311B914"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XX. Solicitar</w:t>
            </w:r>
            <w:r>
              <w:rPr>
                <w:rFonts w:ascii="Times New Roman" w:hAnsi="Times New Roman" w:cs="Times New Roman"/>
                <w:color w:val="000000"/>
                <w:sz w:val="24"/>
                <w:szCs w:val="24"/>
              </w:rPr>
              <w:t>,</w:t>
            </w:r>
            <w:r w:rsidRPr="007B3EB3">
              <w:rPr>
                <w:rFonts w:ascii="Times New Roman" w:hAnsi="Times New Roman" w:cs="Times New Roman"/>
                <w:color w:val="000000"/>
                <w:sz w:val="24"/>
                <w:szCs w:val="24"/>
              </w:rPr>
              <w:t xml:space="preserve"> </w:t>
            </w:r>
            <w:proofErr w:type="gramStart"/>
            <w:r w:rsidRPr="007B3EB3">
              <w:rPr>
                <w:rFonts w:ascii="Times New Roman" w:hAnsi="Times New Roman" w:cs="Times New Roman"/>
                <w:color w:val="000000"/>
                <w:sz w:val="24"/>
                <w:szCs w:val="24"/>
              </w:rPr>
              <w:t>en caso que</w:t>
            </w:r>
            <w:proofErr w:type="gramEnd"/>
            <w:r w:rsidRPr="007B3EB3">
              <w:rPr>
                <w:rFonts w:ascii="Times New Roman" w:hAnsi="Times New Roman" w:cs="Times New Roman"/>
                <w:color w:val="000000"/>
                <w:sz w:val="24"/>
                <w:szCs w:val="24"/>
              </w:rPr>
              <w:t xml:space="preserve"> se considere necesario una auditoría externa.</w:t>
            </w:r>
          </w:p>
          <w:p w14:paraId="4166486B" w14:textId="7DC484B1" w:rsidR="00F47968"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XXI. Las demás que le señalen las disposiciones reglamentarias de la Universidad</w:t>
            </w:r>
          </w:p>
          <w:p w14:paraId="53FBEA87" w14:textId="77777777" w:rsidR="00F47968" w:rsidRDefault="00F47968" w:rsidP="00F47968">
            <w:pPr>
              <w:keepNext/>
              <w:autoSpaceDE w:val="0"/>
              <w:autoSpaceDN w:val="0"/>
              <w:adjustRightInd w:val="0"/>
              <w:spacing w:before="240"/>
              <w:rPr>
                <w:rFonts w:ascii="Times New Roman" w:hAnsi="Times New Roman" w:cs="Times New Roman"/>
                <w:color w:val="000000"/>
                <w:sz w:val="24"/>
                <w:szCs w:val="24"/>
              </w:rPr>
            </w:pPr>
          </w:p>
          <w:p w14:paraId="733AE6B3" w14:textId="2531C4EE"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p>
        </w:tc>
        <w:tc>
          <w:tcPr>
            <w:tcW w:w="5954" w:type="dxa"/>
            <w:gridSpan w:val="2"/>
            <w:shd w:val="clear" w:color="auto" w:fill="auto"/>
          </w:tcPr>
          <w:p w14:paraId="0A0F3A4C" w14:textId="77777777" w:rsidR="00F47968" w:rsidRDefault="00F47968" w:rsidP="008F663C">
            <w:pPr>
              <w:keepNext/>
              <w:spacing w:before="240"/>
              <w:jc w:val="both"/>
              <w:rPr>
                <w:rFonts w:ascii="Times New Roman" w:hAnsi="Times New Roman" w:cs="Times New Roman"/>
                <w:color w:val="000000"/>
                <w:sz w:val="24"/>
                <w:szCs w:val="24"/>
              </w:rPr>
            </w:pPr>
            <w:r w:rsidRPr="00A27792">
              <w:rPr>
                <w:rFonts w:ascii="Times New Roman" w:hAnsi="Times New Roman" w:cs="Times New Roman"/>
                <w:b/>
                <w:color w:val="000000"/>
                <w:sz w:val="24"/>
                <w:szCs w:val="24"/>
              </w:rPr>
              <w:lastRenderedPageBreak/>
              <w:t>Artículo 38º</w:t>
            </w:r>
            <w:r w:rsidRPr="007B3EB3">
              <w:rPr>
                <w:rFonts w:ascii="Times New Roman" w:hAnsi="Times New Roman" w:cs="Times New Roman"/>
                <w:color w:val="000000"/>
                <w:sz w:val="24"/>
                <w:szCs w:val="24"/>
              </w:rPr>
              <w:t>. Serán atribuciones y responsabilidades del Consejo Universitario:</w:t>
            </w:r>
          </w:p>
          <w:p w14:paraId="6E07196C" w14:textId="4BCAE173" w:rsidR="00F47968" w:rsidRPr="00CD63B3" w:rsidRDefault="00F47968" w:rsidP="008F663C">
            <w:pPr>
              <w:keepNext/>
              <w:spacing w:before="240"/>
              <w:jc w:val="both"/>
              <w:rPr>
                <w:rFonts w:ascii="Times New Roman" w:hAnsi="Times New Roman" w:cs="Times New Roman"/>
                <w:color w:val="000000"/>
                <w:sz w:val="24"/>
                <w:szCs w:val="24"/>
              </w:rPr>
            </w:pPr>
            <w:r w:rsidRPr="00CD63B3">
              <w:rPr>
                <w:rFonts w:ascii="Times New Roman" w:hAnsi="Times New Roman" w:cs="Times New Roman"/>
                <w:color w:val="000000"/>
                <w:sz w:val="24"/>
                <w:szCs w:val="24"/>
              </w:rPr>
              <w:t>I.</w:t>
            </w:r>
            <w:r>
              <w:rPr>
                <w:rFonts w:ascii="Times New Roman" w:hAnsi="Times New Roman" w:cs="Times New Roman"/>
                <w:color w:val="000000"/>
                <w:sz w:val="24"/>
                <w:szCs w:val="24"/>
              </w:rPr>
              <w:t xml:space="preserve"> </w:t>
            </w:r>
            <w:r w:rsidRPr="00CD63B3">
              <w:rPr>
                <w:rFonts w:ascii="Times New Roman" w:hAnsi="Times New Roman" w:cs="Times New Roman"/>
                <w:color w:val="000000"/>
                <w:sz w:val="24"/>
                <w:szCs w:val="24"/>
              </w:rPr>
              <w:t xml:space="preserve">Instrumentar las políticas generales de acción de la Universidad, de acuerdo </w:t>
            </w:r>
            <w:r w:rsidRPr="00CD63B3">
              <w:rPr>
                <w:rFonts w:ascii="Times New Roman" w:hAnsi="Times New Roman" w:cs="Times New Roman"/>
                <w:color w:val="000000"/>
                <w:sz w:val="24"/>
                <w:szCs w:val="24"/>
                <w:highlight w:val="yellow"/>
              </w:rPr>
              <w:t>con</w:t>
            </w:r>
            <w:r w:rsidRPr="00CD63B3">
              <w:rPr>
                <w:rFonts w:ascii="Times New Roman" w:hAnsi="Times New Roman" w:cs="Times New Roman"/>
                <w:color w:val="000000"/>
                <w:sz w:val="24"/>
                <w:szCs w:val="24"/>
              </w:rPr>
              <w:t xml:space="preserve"> los objetivos y atribuciones que se establecen en la Ley que la crea, en el presente Estatuto y demás Reglamen</w:t>
            </w:r>
            <w:r w:rsidRPr="00013DA7">
              <w:rPr>
                <w:rFonts w:ascii="Times New Roman" w:hAnsi="Times New Roman" w:cs="Times New Roman"/>
                <w:color w:val="000000"/>
                <w:sz w:val="24"/>
                <w:szCs w:val="24"/>
              </w:rPr>
              <w:t>tos</w:t>
            </w:r>
            <w:r w:rsidRPr="00CD63B3">
              <w:rPr>
                <w:rFonts w:ascii="Times New Roman" w:hAnsi="Times New Roman" w:cs="Times New Roman"/>
                <w:color w:val="000000"/>
                <w:sz w:val="24"/>
                <w:szCs w:val="24"/>
              </w:rPr>
              <w:t xml:space="preserve"> </w:t>
            </w:r>
            <w:r w:rsidRPr="00013DA7">
              <w:rPr>
                <w:rFonts w:ascii="Times New Roman" w:hAnsi="Times New Roman" w:cs="Times New Roman"/>
                <w:color w:val="000000"/>
                <w:sz w:val="24"/>
                <w:szCs w:val="24"/>
                <w:highlight w:val="yellow"/>
              </w:rPr>
              <w:t xml:space="preserve">aprobados por la </w:t>
            </w:r>
            <w:r w:rsidR="00013DA7" w:rsidRPr="00013DA7">
              <w:rPr>
                <w:rFonts w:ascii="Times New Roman" w:hAnsi="Times New Roman" w:cs="Times New Roman"/>
                <w:color w:val="000000"/>
                <w:sz w:val="24"/>
                <w:szCs w:val="24"/>
                <w:highlight w:val="yellow"/>
              </w:rPr>
              <w:t>C</w:t>
            </w:r>
            <w:r w:rsidRPr="00013DA7">
              <w:rPr>
                <w:rFonts w:ascii="Times New Roman" w:hAnsi="Times New Roman" w:cs="Times New Roman"/>
                <w:color w:val="000000"/>
                <w:sz w:val="24"/>
                <w:szCs w:val="24"/>
                <w:highlight w:val="yellow"/>
              </w:rPr>
              <w:t xml:space="preserve">omunidad </w:t>
            </w:r>
            <w:r w:rsidR="00013DA7" w:rsidRPr="00013DA7">
              <w:rPr>
                <w:rFonts w:ascii="Times New Roman" w:hAnsi="Times New Roman" w:cs="Times New Roman"/>
                <w:color w:val="000000"/>
                <w:sz w:val="24"/>
                <w:szCs w:val="24"/>
                <w:highlight w:val="yellow"/>
              </w:rPr>
              <w:t>U</w:t>
            </w:r>
            <w:r w:rsidRPr="00013DA7">
              <w:rPr>
                <w:rFonts w:ascii="Times New Roman" w:hAnsi="Times New Roman" w:cs="Times New Roman"/>
                <w:color w:val="000000"/>
                <w:sz w:val="24"/>
                <w:szCs w:val="24"/>
                <w:highlight w:val="yellow"/>
              </w:rPr>
              <w:t>niversitaria.</w:t>
            </w:r>
            <w:r w:rsidRPr="00CD63B3">
              <w:rPr>
                <w:rFonts w:ascii="Times New Roman" w:hAnsi="Times New Roman" w:cs="Times New Roman"/>
                <w:color w:val="000000"/>
                <w:sz w:val="24"/>
                <w:szCs w:val="24"/>
              </w:rPr>
              <w:t xml:space="preserve"> </w:t>
            </w:r>
          </w:p>
          <w:p w14:paraId="598512CF" w14:textId="7DCAFA65" w:rsidR="00F47968" w:rsidRPr="00CD63B3" w:rsidRDefault="00F47968" w:rsidP="008F663C">
            <w:pPr>
              <w:spacing w:before="240"/>
              <w:jc w:val="both"/>
            </w:pPr>
            <w:r w:rsidRPr="007B3EB3">
              <w:rPr>
                <w:rFonts w:ascii="Times New Roman" w:hAnsi="Times New Roman" w:cs="Times New Roman"/>
                <w:color w:val="000000"/>
                <w:sz w:val="24"/>
                <w:szCs w:val="24"/>
              </w:rPr>
              <w:t xml:space="preserve">II. Establecer y dar a conocer los lineamientos generales para el desarrollo de los programas de la Universidad, en sus modalidades de enseñanza, investigación, servicio y </w:t>
            </w:r>
            <w:r w:rsidRPr="00013DA7">
              <w:rPr>
                <w:rFonts w:ascii="Times New Roman" w:hAnsi="Times New Roman" w:cs="Times New Roman"/>
                <w:color w:val="000000"/>
                <w:sz w:val="24"/>
                <w:szCs w:val="24"/>
                <w:highlight w:val="yellow"/>
              </w:rPr>
              <w:t xml:space="preserve">difusión </w:t>
            </w:r>
            <w:r w:rsidR="00514896" w:rsidRPr="00013DA7">
              <w:rPr>
                <w:rFonts w:ascii="Times New Roman" w:hAnsi="Times New Roman" w:cs="Times New Roman"/>
                <w:color w:val="000000"/>
                <w:sz w:val="24"/>
                <w:szCs w:val="24"/>
                <w:highlight w:val="yellow"/>
              </w:rPr>
              <w:t>de</w:t>
            </w:r>
            <w:r w:rsidRPr="00013DA7">
              <w:rPr>
                <w:rFonts w:ascii="Times New Roman" w:hAnsi="Times New Roman" w:cs="Times New Roman"/>
                <w:color w:val="000000"/>
                <w:sz w:val="24"/>
                <w:szCs w:val="24"/>
                <w:highlight w:val="yellow"/>
              </w:rPr>
              <w:t xml:space="preserve"> la cultura</w:t>
            </w:r>
            <w:r w:rsidRPr="007B3EB3">
              <w:rPr>
                <w:rFonts w:ascii="Times New Roman" w:hAnsi="Times New Roman" w:cs="Times New Roman"/>
                <w:color w:val="000000"/>
                <w:sz w:val="24"/>
                <w:szCs w:val="24"/>
              </w:rPr>
              <w:t>.</w:t>
            </w:r>
          </w:p>
          <w:p w14:paraId="111E156C" w14:textId="6EF4F830"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IV. </w:t>
            </w:r>
            <w:r w:rsidRPr="006D27DB">
              <w:rPr>
                <w:rFonts w:ascii="Times New Roman" w:hAnsi="Times New Roman" w:cs="Times New Roman"/>
                <w:color w:val="000000"/>
                <w:sz w:val="24"/>
                <w:szCs w:val="24"/>
              </w:rPr>
              <w:t>A</w:t>
            </w:r>
            <w:r w:rsidRPr="007B3EB3">
              <w:rPr>
                <w:rFonts w:ascii="Times New Roman" w:hAnsi="Times New Roman" w:cs="Times New Roman"/>
                <w:color w:val="000000"/>
                <w:sz w:val="24"/>
                <w:szCs w:val="24"/>
              </w:rPr>
              <w:t xml:space="preserve">probar los reglamentos </w:t>
            </w:r>
            <w:r w:rsidRPr="00013DA7">
              <w:rPr>
                <w:rFonts w:ascii="Times New Roman" w:hAnsi="Times New Roman" w:cs="Times New Roman"/>
                <w:color w:val="000000"/>
                <w:sz w:val="24"/>
                <w:szCs w:val="24"/>
              </w:rPr>
              <w:t>operativos generales</w:t>
            </w:r>
            <w:r w:rsidRPr="007B3EB3">
              <w:rPr>
                <w:rFonts w:ascii="Times New Roman" w:hAnsi="Times New Roman" w:cs="Times New Roman"/>
                <w:color w:val="000000"/>
                <w:sz w:val="24"/>
                <w:szCs w:val="24"/>
              </w:rPr>
              <w:t xml:space="preserve"> de las distintas dependencias universitari</w:t>
            </w:r>
            <w:r w:rsidRPr="00013DA7">
              <w:rPr>
                <w:rFonts w:ascii="Times New Roman" w:hAnsi="Times New Roman" w:cs="Times New Roman"/>
                <w:color w:val="000000"/>
                <w:sz w:val="24"/>
                <w:szCs w:val="24"/>
              </w:rPr>
              <w:t>as</w:t>
            </w:r>
            <w:r w:rsidRPr="007B3EB3">
              <w:rPr>
                <w:rFonts w:ascii="Times New Roman" w:hAnsi="Times New Roman" w:cs="Times New Roman"/>
                <w:color w:val="000000"/>
                <w:sz w:val="24"/>
                <w:szCs w:val="24"/>
              </w:rPr>
              <w:t xml:space="preserve"> </w:t>
            </w:r>
            <w:r w:rsidRPr="00013DA7">
              <w:rPr>
                <w:rFonts w:ascii="Times New Roman" w:hAnsi="Times New Roman" w:cs="Times New Roman"/>
                <w:color w:val="000000"/>
                <w:sz w:val="24"/>
                <w:szCs w:val="24"/>
                <w:highlight w:val="yellow"/>
              </w:rPr>
              <w:t>que no contravengan la legislación universitaria.</w:t>
            </w:r>
          </w:p>
          <w:p w14:paraId="0F2690BB" w14:textId="3FF92021"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V. Informar a la Comunidad Universitaria en </w:t>
            </w:r>
            <w:r>
              <w:rPr>
                <w:rFonts w:ascii="Times New Roman" w:hAnsi="Times New Roman" w:cs="Times New Roman"/>
                <w:color w:val="000000"/>
                <w:sz w:val="24"/>
                <w:szCs w:val="24"/>
              </w:rPr>
              <w:t xml:space="preserve">un </w:t>
            </w:r>
            <w:r w:rsidRPr="007B3EB3">
              <w:rPr>
                <w:rFonts w:ascii="Times New Roman" w:hAnsi="Times New Roman" w:cs="Times New Roman"/>
                <w:color w:val="000000"/>
                <w:sz w:val="24"/>
                <w:szCs w:val="24"/>
                <w:highlight w:val="yellow"/>
              </w:rPr>
              <w:t xml:space="preserve">plazo no mayor a 15 días, y </w:t>
            </w:r>
            <w:r>
              <w:rPr>
                <w:rFonts w:ascii="Times New Roman" w:hAnsi="Times New Roman" w:cs="Times New Roman"/>
                <w:color w:val="000000"/>
                <w:sz w:val="24"/>
                <w:szCs w:val="24"/>
                <w:highlight w:val="yellow"/>
              </w:rPr>
              <w:t xml:space="preserve">en </w:t>
            </w:r>
            <w:r w:rsidRPr="007B3EB3">
              <w:rPr>
                <w:rFonts w:ascii="Times New Roman" w:hAnsi="Times New Roman" w:cs="Times New Roman"/>
                <w:color w:val="000000"/>
                <w:sz w:val="24"/>
                <w:szCs w:val="24"/>
                <w:highlight w:val="yellow"/>
              </w:rPr>
              <w:t>forma escrita o digital,</w:t>
            </w:r>
            <w:r w:rsidRPr="007B3EB3">
              <w:rPr>
                <w:rFonts w:ascii="Times New Roman" w:hAnsi="Times New Roman" w:cs="Times New Roman"/>
                <w:color w:val="000000"/>
                <w:sz w:val="24"/>
                <w:szCs w:val="24"/>
              </w:rPr>
              <w:t xml:space="preserve"> de todos los acuerdos que tome y demás asuntos que competan a ella.</w:t>
            </w:r>
          </w:p>
          <w:p w14:paraId="55674B1D" w14:textId="34BA7795"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VI. </w:t>
            </w:r>
            <w:r w:rsidRPr="006D27DB">
              <w:rPr>
                <w:rFonts w:ascii="Times New Roman" w:hAnsi="Times New Roman" w:cs="Times New Roman"/>
                <w:color w:val="000000"/>
                <w:sz w:val="24"/>
                <w:szCs w:val="24"/>
              </w:rPr>
              <w:t>Consultar</w:t>
            </w:r>
            <w:r w:rsidRPr="007B3EB3">
              <w:rPr>
                <w:rFonts w:ascii="Times New Roman" w:hAnsi="Times New Roman" w:cs="Times New Roman"/>
                <w:color w:val="000000"/>
                <w:sz w:val="24"/>
                <w:szCs w:val="24"/>
              </w:rPr>
              <w:t xml:space="preserve"> a la Comunidad Universitaria sobre todo asunto que le competa a </w:t>
            </w:r>
            <w:r w:rsidRPr="00013DA7">
              <w:rPr>
                <w:rFonts w:ascii="Times New Roman" w:hAnsi="Times New Roman" w:cs="Times New Roman"/>
                <w:color w:val="000000"/>
                <w:sz w:val="24"/>
                <w:szCs w:val="24"/>
                <w:highlight w:val="yellow"/>
              </w:rPr>
              <w:t xml:space="preserve">ésta, pudiendo </w:t>
            </w:r>
            <w:r w:rsidRPr="00CB67E4">
              <w:rPr>
                <w:rFonts w:ascii="Times New Roman" w:hAnsi="Times New Roman" w:cs="Times New Roman"/>
                <w:color w:val="000000"/>
                <w:sz w:val="24"/>
                <w:szCs w:val="24"/>
                <w:highlight w:val="yellow"/>
              </w:rPr>
              <w:t xml:space="preserve">auxiliarse del Consejo de </w:t>
            </w:r>
            <w:r>
              <w:rPr>
                <w:rFonts w:ascii="Times New Roman" w:hAnsi="Times New Roman" w:cs="Times New Roman"/>
                <w:color w:val="000000"/>
                <w:sz w:val="24"/>
                <w:szCs w:val="24"/>
                <w:highlight w:val="yellow"/>
              </w:rPr>
              <w:t>A</w:t>
            </w:r>
            <w:r w:rsidRPr="00CB67E4">
              <w:rPr>
                <w:rFonts w:ascii="Times New Roman" w:hAnsi="Times New Roman" w:cs="Times New Roman"/>
                <w:color w:val="000000"/>
                <w:sz w:val="24"/>
                <w:szCs w:val="24"/>
                <w:highlight w:val="yellow"/>
              </w:rPr>
              <w:t xml:space="preserve">sambleas, </w:t>
            </w:r>
            <w:r>
              <w:rPr>
                <w:rFonts w:ascii="Times New Roman" w:hAnsi="Times New Roman" w:cs="Times New Roman"/>
                <w:color w:val="000000"/>
                <w:sz w:val="24"/>
                <w:szCs w:val="24"/>
                <w:highlight w:val="yellow"/>
              </w:rPr>
              <w:t>Ple</w:t>
            </w:r>
            <w:r w:rsidRPr="00CB67E4">
              <w:rPr>
                <w:rFonts w:ascii="Times New Roman" w:hAnsi="Times New Roman" w:cs="Times New Roman"/>
                <w:color w:val="000000"/>
                <w:sz w:val="24"/>
                <w:szCs w:val="24"/>
                <w:highlight w:val="yellow"/>
              </w:rPr>
              <w:t xml:space="preserve">biscitos y </w:t>
            </w:r>
            <w:r>
              <w:rPr>
                <w:rFonts w:ascii="Times New Roman" w:hAnsi="Times New Roman" w:cs="Times New Roman"/>
                <w:color w:val="000000"/>
                <w:sz w:val="24"/>
                <w:szCs w:val="24"/>
                <w:highlight w:val="yellow"/>
              </w:rPr>
              <w:t>C</w:t>
            </w:r>
            <w:r w:rsidRPr="00CB67E4">
              <w:rPr>
                <w:rFonts w:ascii="Times New Roman" w:hAnsi="Times New Roman" w:cs="Times New Roman"/>
                <w:color w:val="000000"/>
                <w:sz w:val="24"/>
                <w:szCs w:val="24"/>
                <w:highlight w:val="yellow"/>
              </w:rPr>
              <w:t>onsultas.</w:t>
            </w:r>
          </w:p>
          <w:p w14:paraId="7AB5B3D1" w14:textId="02F43A05" w:rsidR="00F47968" w:rsidRPr="009171DE" w:rsidRDefault="00F47968" w:rsidP="008F663C">
            <w:pPr>
              <w:keepNext/>
              <w:spacing w:before="240"/>
              <w:jc w:val="both"/>
              <w:rPr>
                <w:rFonts w:ascii="Times New Roman" w:hAnsi="Times New Roman" w:cs="Times New Roman"/>
                <w:sz w:val="24"/>
                <w:szCs w:val="24"/>
              </w:rPr>
            </w:pPr>
            <w:r w:rsidRPr="009171DE">
              <w:rPr>
                <w:rFonts w:ascii="Times New Roman" w:hAnsi="Times New Roman" w:cs="Times New Roman"/>
                <w:sz w:val="24"/>
                <w:szCs w:val="24"/>
              </w:rPr>
              <w:t>VII. Se deroga</w:t>
            </w:r>
          </w:p>
          <w:p w14:paraId="165C5904" w14:textId="5268F409"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VIII. Cumplir los acuerdos que en uso de sus atribuciones haya dictado la Comunidad Universitaria.</w:t>
            </w:r>
          </w:p>
          <w:p w14:paraId="0FB77FFE" w14:textId="77777777" w:rsidR="00F47968" w:rsidRPr="007B3EB3" w:rsidRDefault="00F47968" w:rsidP="008F663C">
            <w:pPr>
              <w:keepNext/>
              <w:spacing w:before="240"/>
              <w:jc w:val="both"/>
              <w:rPr>
                <w:rFonts w:ascii="Times New Roman" w:hAnsi="Times New Roman" w:cs="Times New Roman"/>
                <w:color w:val="000000"/>
                <w:sz w:val="24"/>
                <w:szCs w:val="24"/>
              </w:rPr>
            </w:pPr>
            <w:r w:rsidRPr="006D27DB">
              <w:rPr>
                <w:rFonts w:ascii="Times New Roman" w:hAnsi="Times New Roman" w:cs="Times New Roman"/>
                <w:color w:val="000000"/>
                <w:sz w:val="24"/>
                <w:szCs w:val="24"/>
              </w:rPr>
              <w:lastRenderedPageBreak/>
              <w:t>IX. Autorizar</w:t>
            </w:r>
            <w:r w:rsidRPr="007B3EB3">
              <w:rPr>
                <w:rFonts w:ascii="Times New Roman" w:hAnsi="Times New Roman" w:cs="Times New Roman"/>
                <w:color w:val="000000"/>
                <w:sz w:val="24"/>
                <w:szCs w:val="24"/>
              </w:rPr>
              <w:t xml:space="preserve"> los calendarios escolares correspondientes a las distintas Unidades Regionales.</w:t>
            </w:r>
          </w:p>
          <w:p w14:paraId="0C16928A" w14:textId="012B0092"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X. Decidir sobre la creación o suspensión de Unidades Regionales, Divisiones, Departamentos, Programas y Centros Regionales.</w:t>
            </w:r>
          </w:p>
          <w:p w14:paraId="54BFFE7F" w14:textId="46E2413F" w:rsidR="00F47968" w:rsidRDefault="00F47968" w:rsidP="008F663C">
            <w:pPr>
              <w:keepNext/>
              <w:spacing w:before="240"/>
              <w:jc w:val="both"/>
              <w:rPr>
                <w:rFonts w:ascii="Times New Roman" w:hAnsi="Times New Roman" w:cs="Times New Roman"/>
                <w:color w:val="000000"/>
                <w:sz w:val="24"/>
                <w:szCs w:val="24"/>
              </w:rPr>
            </w:pPr>
            <w:r w:rsidRPr="006D27DB">
              <w:rPr>
                <w:rFonts w:ascii="Times New Roman" w:hAnsi="Times New Roman" w:cs="Times New Roman"/>
                <w:color w:val="000000" w:themeColor="text1"/>
                <w:sz w:val="24"/>
                <w:szCs w:val="24"/>
              </w:rPr>
              <w:t>XI.</w:t>
            </w:r>
            <w:r w:rsidRPr="007B3EB3">
              <w:rPr>
                <w:rFonts w:ascii="Times New Roman" w:hAnsi="Times New Roman" w:cs="Times New Roman"/>
                <w:color w:val="000000" w:themeColor="text1"/>
                <w:sz w:val="24"/>
                <w:szCs w:val="24"/>
              </w:rPr>
              <w:t xml:space="preserve"> Reglamentar las funciones de</w:t>
            </w:r>
            <w:r>
              <w:rPr>
                <w:rFonts w:ascii="Times New Roman" w:hAnsi="Times New Roman" w:cs="Times New Roman"/>
                <w:color w:val="000000" w:themeColor="text1"/>
                <w:sz w:val="24"/>
                <w:szCs w:val="24"/>
              </w:rPr>
              <w:t xml:space="preserve"> la </w:t>
            </w:r>
            <w:r w:rsidRPr="00E95E09">
              <w:rPr>
                <w:rFonts w:ascii="Times New Roman" w:hAnsi="Times New Roman" w:cs="Times New Roman"/>
                <w:color w:val="000000" w:themeColor="text1"/>
                <w:sz w:val="24"/>
                <w:szCs w:val="24"/>
                <w:highlight w:val="yellow"/>
              </w:rPr>
              <w:t>Dirección General de</w:t>
            </w:r>
            <w:r w:rsidRPr="007B3EB3">
              <w:rPr>
                <w:rFonts w:ascii="Times New Roman" w:hAnsi="Times New Roman" w:cs="Times New Roman"/>
                <w:color w:val="000000" w:themeColor="text1"/>
                <w:sz w:val="24"/>
                <w:szCs w:val="24"/>
              </w:rPr>
              <w:t xml:space="preserve"> Patronato</w:t>
            </w:r>
            <w:r>
              <w:rPr>
                <w:rFonts w:ascii="Times New Roman" w:hAnsi="Times New Roman" w:cs="Times New Roman"/>
                <w:color w:val="000000" w:themeColor="text1"/>
                <w:sz w:val="24"/>
                <w:szCs w:val="24"/>
              </w:rPr>
              <w:t xml:space="preserve">, </w:t>
            </w:r>
            <w:r w:rsidRPr="006D27DB">
              <w:rPr>
                <w:rFonts w:ascii="Times New Roman" w:hAnsi="Times New Roman" w:cs="Times New Roman"/>
                <w:color w:val="000000" w:themeColor="text1"/>
                <w:sz w:val="24"/>
                <w:szCs w:val="24"/>
                <w:highlight w:val="yellow"/>
              </w:rPr>
              <w:t>así como revisar</w:t>
            </w:r>
            <w:r w:rsidRPr="007B3EB3">
              <w:rPr>
                <w:rFonts w:ascii="Times New Roman" w:hAnsi="Times New Roman" w:cs="Times New Roman"/>
                <w:color w:val="000000" w:themeColor="text1"/>
                <w:sz w:val="24"/>
                <w:szCs w:val="24"/>
              </w:rPr>
              <w:t xml:space="preserve"> y autorizar los proyectos </w:t>
            </w:r>
            <w:r w:rsidRPr="007B3EB3">
              <w:rPr>
                <w:rFonts w:ascii="Times New Roman" w:hAnsi="Times New Roman" w:cs="Times New Roman"/>
                <w:color w:val="000000" w:themeColor="text1"/>
                <w:sz w:val="24"/>
                <w:szCs w:val="24"/>
                <w:highlight w:val="yellow"/>
              </w:rPr>
              <w:t>que le presente el</w:t>
            </w:r>
            <w:r>
              <w:rPr>
                <w:rFonts w:ascii="Times New Roman" w:hAnsi="Times New Roman" w:cs="Times New Roman"/>
                <w:color w:val="000000" w:themeColor="text1"/>
                <w:sz w:val="24"/>
                <w:szCs w:val="24"/>
                <w:highlight w:val="yellow"/>
              </w:rPr>
              <w:t xml:space="preserve"> propio</w:t>
            </w:r>
            <w:r w:rsidRPr="007B3EB3">
              <w:rPr>
                <w:rFonts w:ascii="Times New Roman" w:hAnsi="Times New Roman" w:cs="Times New Roman"/>
                <w:color w:val="000000" w:themeColor="text1"/>
                <w:sz w:val="24"/>
                <w:szCs w:val="24"/>
                <w:highlight w:val="yellow"/>
              </w:rPr>
              <w:t xml:space="preserve"> Patronato, debiéndolos analizar y</w:t>
            </w:r>
            <w:r w:rsidR="00514896" w:rsidRPr="00514896">
              <w:rPr>
                <w:rFonts w:ascii="Times New Roman" w:hAnsi="Times New Roman" w:cs="Times New Roman"/>
                <w:color w:val="000000" w:themeColor="text1"/>
                <w:sz w:val="24"/>
                <w:szCs w:val="24"/>
                <w:highlight w:val="cyan"/>
              </w:rPr>
              <w:t>,</w:t>
            </w:r>
            <w:r w:rsidRPr="007B3EB3">
              <w:rPr>
                <w:rFonts w:ascii="Times New Roman" w:hAnsi="Times New Roman" w:cs="Times New Roman"/>
                <w:color w:val="000000" w:themeColor="text1"/>
                <w:sz w:val="24"/>
                <w:szCs w:val="24"/>
                <w:highlight w:val="yellow"/>
              </w:rPr>
              <w:t xml:space="preserve"> de proceder, autorizarlos y hacerlos públicos. De no autorizarlos por falta de correspondencia a los objetivos de la Universidad, fundamentar </w:t>
            </w:r>
            <w:r w:rsidRPr="00D84F8B">
              <w:rPr>
                <w:rFonts w:ascii="Times New Roman" w:hAnsi="Times New Roman" w:cs="Times New Roman"/>
                <w:sz w:val="24"/>
                <w:szCs w:val="24"/>
                <w:highlight w:val="yellow"/>
              </w:rPr>
              <w:t xml:space="preserve">la decisión de manera amplia, clara y </w:t>
            </w:r>
            <w:r>
              <w:rPr>
                <w:rFonts w:ascii="Times New Roman" w:hAnsi="Times New Roman" w:cs="Times New Roman"/>
                <w:sz w:val="24"/>
                <w:szCs w:val="24"/>
                <w:highlight w:val="yellow"/>
              </w:rPr>
              <w:t>precisa</w:t>
            </w:r>
            <w:r w:rsidRPr="00D84F8B">
              <w:rPr>
                <w:rFonts w:ascii="Times New Roman" w:hAnsi="Times New Roman" w:cs="Times New Roman"/>
                <w:sz w:val="24"/>
                <w:szCs w:val="24"/>
                <w:highlight w:val="yellow"/>
              </w:rPr>
              <w:t>.</w:t>
            </w:r>
          </w:p>
          <w:p w14:paraId="7EC75897" w14:textId="24FEECF5"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XII. Autorizar los reglamentos generales y de operación de los distintos niveles académicos que se impartan en la Universidad (medio y superior).</w:t>
            </w:r>
            <w:r w:rsidRPr="007B3EB3">
              <w:rPr>
                <w:rFonts w:ascii="Times New Roman" w:hAnsi="Times New Roman" w:cs="Times New Roman"/>
                <w:color w:val="000000" w:themeColor="text1"/>
                <w:sz w:val="24"/>
                <w:szCs w:val="24"/>
                <w:highlight w:val="yellow"/>
              </w:rPr>
              <w:t xml:space="preserve"> De no autorizarlos por falta de correspondencia a los objetivos de la Universidad, fundamentar </w:t>
            </w:r>
            <w:r w:rsidRPr="00D84F8B">
              <w:rPr>
                <w:rFonts w:ascii="Times New Roman" w:hAnsi="Times New Roman" w:cs="Times New Roman"/>
                <w:sz w:val="24"/>
                <w:szCs w:val="24"/>
                <w:highlight w:val="yellow"/>
              </w:rPr>
              <w:t>la decisión de manera amplia, clara y precisa.</w:t>
            </w:r>
          </w:p>
          <w:p w14:paraId="1D577DBC" w14:textId="511650DC" w:rsidR="00F47968" w:rsidRDefault="00F47968" w:rsidP="008F663C">
            <w:pPr>
              <w:keepNext/>
              <w:spacing w:before="240"/>
              <w:jc w:val="both"/>
              <w:rPr>
                <w:rFonts w:ascii="Times New Roman" w:hAnsi="Times New Roman" w:cs="Times New Roman"/>
                <w:color w:val="000000"/>
                <w:sz w:val="24"/>
                <w:szCs w:val="24"/>
              </w:rPr>
            </w:pPr>
            <w:r w:rsidRPr="007B3EB3">
              <w:rPr>
                <w:rFonts w:ascii="Times New Roman" w:hAnsi="Times New Roman" w:cs="Times New Roman"/>
                <w:sz w:val="24"/>
                <w:szCs w:val="24"/>
              </w:rPr>
              <w:t xml:space="preserve">XIII. </w:t>
            </w:r>
            <w:r w:rsidRPr="007B3EB3">
              <w:rPr>
                <w:rFonts w:ascii="Times New Roman" w:hAnsi="Times New Roman" w:cs="Times New Roman"/>
                <w:color w:val="000000" w:themeColor="text1"/>
                <w:sz w:val="24"/>
                <w:szCs w:val="24"/>
              </w:rPr>
              <w:t xml:space="preserve">Elaborar </w:t>
            </w:r>
            <w:r w:rsidRPr="007B3EB3">
              <w:rPr>
                <w:rFonts w:ascii="Times New Roman" w:hAnsi="Times New Roman" w:cs="Times New Roman"/>
                <w:color w:val="000000" w:themeColor="text1"/>
                <w:sz w:val="24"/>
                <w:szCs w:val="24"/>
                <w:highlight w:val="yellow"/>
              </w:rPr>
              <w:t>y actualizar</w:t>
            </w:r>
            <w:r w:rsidRPr="007B3EB3">
              <w:rPr>
                <w:rFonts w:ascii="Times New Roman" w:hAnsi="Times New Roman" w:cs="Times New Roman"/>
                <w:color w:val="000000" w:themeColor="text1"/>
                <w:sz w:val="24"/>
                <w:szCs w:val="24"/>
              </w:rPr>
              <w:t>, al menos cada diez años, su propio reglamento y ponerlo a consideración de la Comunidad Universitaria.</w:t>
            </w:r>
          </w:p>
          <w:p w14:paraId="1EB121C0" w14:textId="0A69540B"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sz w:val="24"/>
                <w:szCs w:val="24"/>
              </w:rPr>
              <w:t xml:space="preserve">XIV. </w:t>
            </w:r>
            <w:r w:rsidRPr="00D84F8B">
              <w:rPr>
                <w:rFonts w:ascii="Times New Roman" w:hAnsi="Times New Roman" w:cs="Times New Roman"/>
                <w:sz w:val="24"/>
                <w:szCs w:val="24"/>
                <w:highlight w:val="yellow"/>
              </w:rPr>
              <w:t>Sancionar e</w:t>
            </w:r>
            <w:r w:rsidRPr="007B3EB3">
              <w:rPr>
                <w:rFonts w:ascii="Times New Roman" w:hAnsi="Times New Roman" w:cs="Times New Roman"/>
                <w:color w:val="000000" w:themeColor="text1"/>
                <w:sz w:val="24"/>
                <w:szCs w:val="24"/>
              </w:rPr>
              <w:t xml:space="preserve">l nombramiento del personal administrativo </w:t>
            </w:r>
            <w:r w:rsidRPr="007B3EB3">
              <w:rPr>
                <w:rFonts w:ascii="Times New Roman" w:hAnsi="Times New Roman" w:cs="Times New Roman"/>
                <w:color w:val="000000" w:themeColor="text1"/>
                <w:sz w:val="24"/>
                <w:szCs w:val="24"/>
                <w:highlight w:val="yellow"/>
              </w:rPr>
              <w:t>y de confianza</w:t>
            </w:r>
            <w:r w:rsidRPr="007B3EB3">
              <w:rPr>
                <w:rFonts w:ascii="Times New Roman" w:hAnsi="Times New Roman" w:cs="Times New Roman"/>
                <w:color w:val="000000" w:themeColor="text1"/>
                <w:sz w:val="24"/>
                <w:szCs w:val="24"/>
              </w:rPr>
              <w:t xml:space="preserve"> que de acuerdo </w:t>
            </w:r>
            <w:r w:rsidRPr="006D27DB">
              <w:rPr>
                <w:rFonts w:ascii="Times New Roman" w:hAnsi="Times New Roman" w:cs="Times New Roman"/>
                <w:color w:val="000000" w:themeColor="text1"/>
                <w:sz w:val="24"/>
                <w:szCs w:val="24"/>
                <w:highlight w:val="yellow"/>
              </w:rPr>
              <w:t>con</w:t>
            </w:r>
            <w:r w:rsidRPr="007B3EB3">
              <w:rPr>
                <w:rFonts w:ascii="Times New Roman" w:hAnsi="Times New Roman" w:cs="Times New Roman"/>
                <w:color w:val="000000" w:themeColor="text1"/>
                <w:sz w:val="24"/>
                <w:szCs w:val="24"/>
              </w:rPr>
              <w:t xml:space="preserve"> la fracción II del </w:t>
            </w:r>
            <w:r w:rsidRPr="006D27DB">
              <w:rPr>
                <w:rFonts w:ascii="Times New Roman" w:hAnsi="Times New Roman" w:cs="Times New Roman"/>
                <w:color w:val="000000" w:themeColor="text1"/>
                <w:sz w:val="24"/>
                <w:szCs w:val="24"/>
                <w:highlight w:val="yellow"/>
              </w:rPr>
              <w:t>A</w:t>
            </w:r>
            <w:r w:rsidRPr="007B3EB3">
              <w:rPr>
                <w:rFonts w:ascii="Times New Roman" w:hAnsi="Times New Roman" w:cs="Times New Roman"/>
                <w:color w:val="000000" w:themeColor="text1"/>
                <w:sz w:val="24"/>
                <w:szCs w:val="24"/>
              </w:rPr>
              <w:t>rt</w:t>
            </w:r>
            <w:r>
              <w:rPr>
                <w:rFonts w:ascii="Times New Roman" w:hAnsi="Times New Roman" w:cs="Times New Roman"/>
                <w:color w:val="000000" w:themeColor="text1"/>
                <w:sz w:val="24"/>
                <w:szCs w:val="24"/>
              </w:rPr>
              <w:t>í</w:t>
            </w:r>
            <w:r w:rsidRPr="007B3EB3">
              <w:rPr>
                <w:rFonts w:ascii="Times New Roman" w:hAnsi="Times New Roman" w:cs="Times New Roman"/>
                <w:color w:val="000000" w:themeColor="text1"/>
                <w:sz w:val="24"/>
                <w:szCs w:val="24"/>
              </w:rPr>
              <w:t>culo 1</w:t>
            </w:r>
            <w:r w:rsidRPr="006D27DB">
              <w:rPr>
                <w:rFonts w:ascii="Times New Roman" w:hAnsi="Times New Roman" w:cs="Times New Roman"/>
                <w:color w:val="000000" w:themeColor="text1"/>
                <w:sz w:val="24"/>
                <w:szCs w:val="24"/>
                <w:highlight w:val="yellow"/>
              </w:rPr>
              <w:t>1º</w:t>
            </w:r>
            <w:r w:rsidRPr="007B3EB3">
              <w:rPr>
                <w:rFonts w:ascii="Times New Roman" w:hAnsi="Times New Roman" w:cs="Times New Roman"/>
                <w:color w:val="000000" w:themeColor="text1"/>
                <w:sz w:val="24"/>
                <w:szCs w:val="24"/>
              </w:rPr>
              <w:t xml:space="preserve"> de la Ley que Crea la Universidad, proponga el Rector.</w:t>
            </w:r>
          </w:p>
          <w:p w14:paraId="221E779E" w14:textId="510342C8" w:rsidR="00F47968" w:rsidRDefault="00F47968" w:rsidP="008F663C">
            <w:pPr>
              <w:keepNext/>
              <w:spacing w:before="240"/>
              <w:jc w:val="both"/>
              <w:rPr>
                <w:rFonts w:ascii="Times New Roman" w:hAnsi="Times New Roman" w:cs="Times New Roman"/>
                <w:color w:val="FF0000"/>
                <w:sz w:val="24"/>
                <w:szCs w:val="24"/>
              </w:rPr>
            </w:pPr>
            <w:r w:rsidRPr="00D84F8B">
              <w:rPr>
                <w:rFonts w:ascii="Times New Roman" w:hAnsi="Times New Roman" w:cs="Times New Roman"/>
                <w:sz w:val="24"/>
                <w:szCs w:val="24"/>
                <w:highlight w:val="yellow"/>
              </w:rPr>
              <w:lastRenderedPageBreak/>
              <w:t>XIV.</w:t>
            </w:r>
            <w:r>
              <w:rPr>
                <w:rFonts w:ascii="Times New Roman" w:hAnsi="Times New Roman" w:cs="Times New Roman"/>
                <w:sz w:val="24"/>
                <w:szCs w:val="24"/>
                <w:highlight w:val="yellow"/>
              </w:rPr>
              <w:t xml:space="preserve"> </w:t>
            </w:r>
            <w:r w:rsidRPr="00D84F8B">
              <w:rPr>
                <w:rFonts w:ascii="Times New Roman" w:hAnsi="Times New Roman" w:cs="Times New Roman"/>
                <w:sz w:val="24"/>
                <w:szCs w:val="24"/>
                <w:highlight w:val="yellow"/>
              </w:rPr>
              <w:t xml:space="preserve">bis. </w:t>
            </w:r>
            <w:r w:rsidRPr="007B3EB3">
              <w:rPr>
                <w:rFonts w:ascii="Times New Roman" w:hAnsi="Times New Roman" w:cs="Times New Roman"/>
                <w:color w:val="000000" w:themeColor="text1"/>
                <w:sz w:val="24"/>
                <w:szCs w:val="24"/>
                <w:highlight w:val="yellow"/>
              </w:rPr>
              <w:t xml:space="preserve">Aprobar el nombramiento de los </w:t>
            </w:r>
            <w:proofErr w:type="gramStart"/>
            <w:r>
              <w:rPr>
                <w:rFonts w:ascii="Times New Roman" w:hAnsi="Times New Roman" w:cs="Times New Roman"/>
                <w:color w:val="000000" w:themeColor="text1"/>
                <w:sz w:val="24"/>
                <w:szCs w:val="24"/>
                <w:highlight w:val="yellow"/>
              </w:rPr>
              <w:t>D</w:t>
            </w:r>
            <w:r w:rsidRPr="007B3EB3">
              <w:rPr>
                <w:rFonts w:ascii="Times New Roman" w:hAnsi="Times New Roman" w:cs="Times New Roman"/>
                <w:color w:val="000000" w:themeColor="text1"/>
                <w:sz w:val="24"/>
                <w:szCs w:val="24"/>
                <w:highlight w:val="yellow"/>
              </w:rPr>
              <w:t xml:space="preserve">irectores </w:t>
            </w:r>
            <w:r>
              <w:rPr>
                <w:rFonts w:ascii="Times New Roman" w:hAnsi="Times New Roman" w:cs="Times New Roman"/>
                <w:color w:val="000000" w:themeColor="text1"/>
                <w:sz w:val="24"/>
                <w:szCs w:val="24"/>
                <w:highlight w:val="yellow"/>
              </w:rPr>
              <w:t>G</w:t>
            </w:r>
            <w:r w:rsidRPr="007B3EB3">
              <w:rPr>
                <w:rFonts w:ascii="Times New Roman" w:hAnsi="Times New Roman" w:cs="Times New Roman"/>
                <w:color w:val="000000" w:themeColor="text1"/>
                <w:sz w:val="24"/>
                <w:szCs w:val="24"/>
                <w:highlight w:val="yellow"/>
              </w:rPr>
              <w:t>enerales</w:t>
            </w:r>
            <w:proofErr w:type="gramEnd"/>
            <w:r w:rsidRPr="007B3EB3">
              <w:rPr>
                <w:rFonts w:ascii="Times New Roman" w:hAnsi="Times New Roman" w:cs="Times New Roman"/>
                <w:color w:val="000000" w:themeColor="text1"/>
                <w:sz w:val="24"/>
                <w:szCs w:val="24"/>
                <w:highlight w:val="yellow"/>
              </w:rPr>
              <w:t>: Académico</w:t>
            </w:r>
            <w:r>
              <w:rPr>
                <w:rFonts w:ascii="Times New Roman" w:hAnsi="Times New Roman" w:cs="Times New Roman"/>
                <w:color w:val="000000" w:themeColor="text1"/>
                <w:sz w:val="24"/>
                <w:szCs w:val="24"/>
                <w:highlight w:val="yellow"/>
              </w:rPr>
              <w:t>s</w:t>
            </w:r>
            <w:r w:rsidRPr="007B3EB3">
              <w:rPr>
                <w:rFonts w:ascii="Times New Roman" w:hAnsi="Times New Roman" w:cs="Times New Roman"/>
                <w:color w:val="000000" w:themeColor="text1"/>
                <w:sz w:val="24"/>
                <w:szCs w:val="24"/>
                <w:highlight w:val="yellow"/>
              </w:rPr>
              <w:t xml:space="preserve">, de Investigación y Servicio, de Administración, de </w:t>
            </w:r>
            <w:r w:rsidRPr="00013DA7">
              <w:rPr>
                <w:rFonts w:ascii="Times New Roman" w:hAnsi="Times New Roman" w:cs="Times New Roman"/>
                <w:color w:val="000000" w:themeColor="text1"/>
                <w:sz w:val="24"/>
                <w:szCs w:val="24"/>
                <w:highlight w:val="yellow"/>
              </w:rPr>
              <w:t>Difusión Cultural que</w:t>
            </w:r>
            <w:r w:rsidR="00514896" w:rsidRPr="00013DA7">
              <w:rPr>
                <w:rFonts w:ascii="Times New Roman" w:hAnsi="Times New Roman" w:cs="Times New Roman"/>
                <w:color w:val="000000" w:themeColor="text1"/>
                <w:sz w:val="24"/>
                <w:szCs w:val="24"/>
                <w:highlight w:val="yellow"/>
              </w:rPr>
              <w:t>,</w:t>
            </w:r>
            <w:r w:rsidRPr="00013DA7">
              <w:rPr>
                <w:rFonts w:ascii="Times New Roman" w:hAnsi="Times New Roman" w:cs="Times New Roman"/>
                <w:color w:val="000000" w:themeColor="text1"/>
                <w:sz w:val="24"/>
                <w:szCs w:val="24"/>
                <w:highlight w:val="yellow"/>
              </w:rPr>
              <w:t xml:space="preserve"> de acuerdo a la fracción II de la Ley que crea la Universidad, proponga el Rector</w:t>
            </w:r>
            <w:r w:rsidR="00514896" w:rsidRPr="00013DA7">
              <w:rPr>
                <w:rFonts w:ascii="Times New Roman" w:hAnsi="Times New Roman" w:cs="Times New Roman"/>
                <w:color w:val="000000" w:themeColor="text1"/>
                <w:sz w:val="24"/>
                <w:szCs w:val="24"/>
                <w:highlight w:val="yellow"/>
              </w:rPr>
              <w:t>. V</w:t>
            </w:r>
            <w:r w:rsidRPr="00013DA7">
              <w:rPr>
                <w:rFonts w:ascii="Times New Roman" w:hAnsi="Times New Roman" w:cs="Times New Roman"/>
                <w:color w:val="000000" w:themeColor="text1"/>
                <w:sz w:val="24"/>
                <w:szCs w:val="24"/>
                <w:highlight w:val="yellow"/>
              </w:rPr>
              <w:t>alid</w:t>
            </w:r>
            <w:r w:rsidR="00514896" w:rsidRPr="00013DA7">
              <w:rPr>
                <w:rFonts w:ascii="Times New Roman" w:hAnsi="Times New Roman" w:cs="Times New Roman"/>
                <w:color w:val="000000" w:themeColor="text1"/>
                <w:sz w:val="24"/>
                <w:szCs w:val="24"/>
                <w:highlight w:val="yellow"/>
              </w:rPr>
              <w:t>ará</w:t>
            </w:r>
            <w:r w:rsidRPr="00013DA7">
              <w:rPr>
                <w:rFonts w:ascii="Times New Roman" w:hAnsi="Times New Roman" w:cs="Times New Roman"/>
                <w:color w:val="000000" w:themeColor="text1"/>
                <w:sz w:val="24"/>
                <w:szCs w:val="24"/>
                <w:highlight w:val="yellow"/>
              </w:rPr>
              <w:t xml:space="preserve"> el nombramiento de éstos </w:t>
            </w:r>
            <w:r w:rsidR="00DD2735" w:rsidRPr="00013DA7">
              <w:rPr>
                <w:rFonts w:ascii="Times New Roman" w:hAnsi="Times New Roman" w:cs="Times New Roman"/>
                <w:color w:val="000000" w:themeColor="text1"/>
                <w:sz w:val="24"/>
                <w:szCs w:val="24"/>
                <w:highlight w:val="yellow"/>
              </w:rPr>
              <w:t>cuando</w:t>
            </w:r>
            <w:r w:rsidRPr="00013DA7">
              <w:rPr>
                <w:rFonts w:ascii="Times New Roman" w:hAnsi="Times New Roman" w:cs="Times New Roman"/>
                <w:color w:val="000000" w:themeColor="text1"/>
                <w:sz w:val="24"/>
                <w:szCs w:val="24"/>
                <w:highlight w:val="yellow"/>
              </w:rPr>
              <w:t xml:space="preserve"> garanticen la buena administración de acuerdo con los </w:t>
            </w:r>
            <w:r w:rsidRPr="007B3EB3">
              <w:rPr>
                <w:rFonts w:ascii="Times New Roman" w:hAnsi="Times New Roman" w:cs="Times New Roman"/>
                <w:color w:val="000000" w:themeColor="text1"/>
                <w:sz w:val="24"/>
                <w:szCs w:val="24"/>
                <w:highlight w:val="yellow"/>
              </w:rPr>
              <w:t xml:space="preserve">objetivos de la Universidad. </w:t>
            </w:r>
            <w:r w:rsidR="00DB0E32">
              <w:rPr>
                <w:rFonts w:ascii="Times New Roman" w:hAnsi="Times New Roman" w:cs="Times New Roman"/>
                <w:color w:val="000000" w:themeColor="text1"/>
                <w:sz w:val="24"/>
                <w:szCs w:val="24"/>
                <w:highlight w:val="yellow"/>
              </w:rPr>
              <w:t>Sólo</w:t>
            </w:r>
            <w:r w:rsidRPr="007B3EB3">
              <w:rPr>
                <w:rFonts w:ascii="Times New Roman" w:hAnsi="Times New Roman" w:cs="Times New Roman"/>
                <w:color w:val="000000" w:themeColor="text1"/>
                <w:sz w:val="24"/>
                <w:szCs w:val="24"/>
                <w:highlight w:val="yellow"/>
              </w:rPr>
              <w:t xml:space="preserve"> se objetar</w:t>
            </w:r>
            <w:r>
              <w:rPr>
                <w:rFonts w:ascii="Times New Roman" w:hAnsi="Times New Roman" w:cs="Times New Roman"/>
                <w:color w:val="000000" w:themeColor="text1"/>
                <w:sz w:val="24"/>
                <w:szCs w:val="24"/>
                <w:highlight w:val="yellow"/>
              </w:rPr>
              <w:t xml:space="preserve">á </w:t>
            </w:r>
            <w:r w:rsidRPr="007B3EB3">
              <w:rPr>
                <w:rFonts w:ascii="Times New Roman" w:hAnsi="Times New Roman" w:cs="Times New Roman"/>
                <w:color w:val="000000" w:themeColor="text1"/>
                <w:sz w:val="24"/>
                <w:szCs w:val="24"/>
                <w:highlight w:val="yellow"/>
              </w:rPr>
              <w:t>el nombramiento de alguno(s) de ellos</w:t>
            </w:r>
            <w:r>
              <w:rPr>
                <w:rFonts w:ascii="Times New Roman" w:hAnsi="Times New Roman" w:cs="Times New Roman"/>
                <w:color w:val="000000" w:themeColor="text1"/>
                <w:sz w:val="24"/>
                <w:szCs w:val="24"/>
                <w:highlight w:val="yellow"/>
              </w:rPr>
              <w:t>(as)</w:t>
            </w:r>
            <w:r w:rsidRPr="007B3EB3">
              <w:rPr>
                <w:rFonts w:ascii="Times New Roman" w:hAnsi="Times New Roman" w:cs="Times New Roman"/>
                <w:color w:val="000000" w:themeColor="text1"/>
                <w:sz w:val="24"/>
                <w:szCs w:val="24"/>
                <w:highlight w:val="yellow"/>
              </w:rPr>
              <w:t>, si existiere(n) razó</w:t>
            </w:r>
            <w:r w:rsidRPr="009171DE">
              <w:rPr>
                <w:rFonts w:ascii="Times New Roman" w:hAnsi="Times New Roman" w:cs="Times New Roman"/>
                <w:color w:val="000000" w:themeColor="text1"/>
                <w:sz w:val="24"/>
                <w:szCs w:val="24"/>
                <w:highlight w:val="yellow"/>
              </w:rPr>
              <w:t>n(</w:t>
            </w:r>
            <w:r w:rsidRPr="007B3EB3">
              <w:rPr>
                <w:rFonts w:ascii="Times New Roman" w:hAnsi="Times New Roman" w:cs="Times New Roman"/>
                <w:color w:val="000000" w:themeColor="text1"/>
                <w:sz w:val="24"/>
                <w:szCs w:val="24"/>
                <w:highlight w:val="yellow"/>
              </w:rPr>
              <w:t>es) fundada(s) que representen riesgo alguno para la Universidad por la(s) persona(s) cuestionadas.</w:t>
            </w:r>
          </w:p>
          <w:p w14:paraId="732E7B36" w14:textId="760BF5EA"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 xml:space="preserve">XV. Nombrar al </w:t>
            </w:r>
            <w:proofErr w:type="gramStart"/>
            <w:r w:rsidRPr="007B3EB3">
              <w:rPr>
                <w:rFonts w:ascii="Times New Roman" w:hAnsi="Times New Roman" w:cs="Times New Roman"/>
                <w:color w:val="000000" w:themeColor="text1"/>
                <w:sz w:val="24"/>
                <w:szCs w:val="24"/>
                <w:highlight w:val="yellow"/>
              </w:rPr>
              <w:t>Director General</w:t>
            </w:r>
            <w:proofErr w:type="gramEnd"/>
            <w:r w:rsidRPr="007B3EB3">
              <w:rPr>
                <w:rFonts w:ascii="Times New Roman" w:hAnsi="Times New Roman" w:cs="Times New Roman"/>
                <w:color w:val="000000" w:themeColor="text1"/>
                <w:sz w:val="24"/>
                <w:szCs w:val="24"/>
              </w:rPr>
              <w:t xml:space="preserve"> del Patronato </w:t>
            </w:r>
            <w:r w:rsidRPr="007B3EB3">
              <w:rPr>
                <w:rFonts w:ascii="Times New Roman" w:hAnsi="Times New Roman" w:cs="Times New Roman"/>
                <w:color w:val="000000" w:themeColor="text1"/>
                <w:sz w:val="24"/>
                <w:szCs w:val="24"/>
                <w:highlight w:val="yellow"/>
              </w:rPr>
              <w:t xml:space="preserve">propuesto por el Rector. Aprobar el equipo de trabajo propuesto por el </w:t>
            </w:r>
            <w:proofErr w:type="gramStart"/>
            <w:r w:rsidRPr="007B3EB3">
              <w:rPr>
                <w:rFonts w:ascii="Times New Roman" w:hAnsi="Times New Roman" w:cs="Times New Roman"/>
                <w:color w:val="000000" w:themeColor="text1"/>
                <w:sz w:val="24"/>
                <w:szCs w:val="24"/>
                <w:highlight w:val="yellow"/>
              </w:rPr>
              <w:t>Director General</w:t>
            </w:r>
            <w:proofErr w:type="gramEnd"/>
            <w:r w:rsidRPr="007B3EB3">
              <w:rPr>
                <w:rFonts w:ascii="Times New Roman" w:hAnsi="Times New Roman" w:cs="Times New Roman"/>
                <w:color w:val="000000" w:themeColor="text1"/>
                <w:sz w:val="24"/>
                <w:szCs w:val="24"/>
                <w:highlight w:val="yellow"/>
              </w:rPr>
              <w:t xml:space="preserve"> de </w:t>
            </w:r>
            <w:r w:rsidRPr="00013DA7">
              <w:rPr>
                <w:rFonts w:ascii="Times New Roman" w:hAnsi="Times New Roman" w:cs="Times New Roman"/>
                <w:color w:val="000000" w:themeColor="text1"/>
                <w:sz w:val="24"/>
                <w:szCs w:val="24"/>
                <w:highlight w:val="yellow"/>
              </w:rPr>
              <w:t xml:space="preserve">Patronato </w:t>
            </w:r>
            <w:r w:rsidR="00514896" w:rsidRPr="00013DA7">
              <w:rPr>
                <w:rFonts w:ascii="Times New Roman" w:hAnsi="Times New Roman" w:cs="Times New Roman"/>
                <w:color w:val="000000" w:themeColor="text1"/>
                <w:sz w:val="24"/>
                <w:szCs w:val="24"/>
                <w:highlight w:val="yellow"/>
              </w:rPr>
              <w:t>tales como</w:t>
            </w:r>
            <w:r w:rsidRPr="00013DA7">
              <w:rPr>
                <w:rFonts w:ascii="Times New Roman" w:hAnsi="Times New Roman" w:cs="Times New Roman"/>
                <w:color w:val="000000" w:themeColor="text1"/>
                <w:sz w:val="24"/>
                <w:szCs w:val="24"/>
                <w:highlight w:val="yellow"/>
              </w:rPr>
              <w:t xml:space="preserve"> el Subdirector de Patrimonio, el Tesorero y </w:t>
            </w:r>
            <w:r w:rsidR="00514896" w:rsidRPr="00013DA7">
              <w:rPr>
                <w:rFonts w:ascii="Times New Roman" w:hAnsi="Times New Roman" w:cs="Times New Roman"/>
                <w:color w:val="000000" w:themeColor="text1"/>
                <w:sz w:val="24"/>
                <w:szCs w:val="24"/>
                <w:highlight w:val="yellow"/>
              </w:rPr>
              <w:t>e</w:t>
            </w:r>
            <w:r w:rsidRPr="00013DA7">
              <w:rPr>
                <w:rFonts w:ascii="Times New Roman" w:hAnsi="Times New Roman" w:cs="Times New Roman"/>
                <w:color w:val="000000" w:themeColor="text1"/>
                <w:sz w:val="24"/>
                <w:szCs w:val="24"/>
                <w:highlight w:val="yellow"/>
              </w:rPr>
              <w:t>l Coordinador de finanzas, así como el personal de confianza que éste requiera, con</w:t>
            </w:r>
            <w:r w:rsidRPr="007B3EB3">
              <w:rPr>
                <w:rFonts w:ascii="Times New Roman" w:hAnsi="Times New Roman" w:cs="Times New Roman"/>
                <w:color w:val="000000" w:themeColor="text1"/>
                <w:sz w:val="24"/>
                <w:szCs w:val="24"/>
              </w:rPr>
              <w:t xml:space="preserve"> base </w:t>
            </w:r>
            <w:r w:rsidR="00514896" w:rsidRPr="00013DA7">
              <w:rPr>
                <w:rFonts w:ascii="Times New Roman" w:hAnsi="Times New Roman" w:cs="Times New Roman"/>
                <w:color w:val="000000" w:themeColor="text1"/>
                <w:sz w:val="24"/>
                <w:szCs w:val="24"/>
                <w:highlight w:val="yellow"/>
              </w:rPr>
              <w:t>en</w:t>
            </w:r>
            <w:r w:rsidRPr="007B3EB3">
              <w:rPr>
                <w:rFonts w:ascii="Times New Roman" w:hAnsi="Times New Roman" w:cs="Times New Roman"/>
                <w:color w:val="000000" w:themeColor="text1"/>
                <w:sz w:val="24"/>
                <w:szCs w:val="24"/>
              </w:rPr>
              <w:t xml:space="preserve"> la reglamentación respectiva.</w:t>
            </w:r>
          </w:p>
          <w:p w14:paraId="58B02618" w14:textId="0D6AE92C"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color w:val="000000"/>
                <w:sz w:val="24"/>
                <w:szCs w:val="24"/>
              </w:rPr>
              <w:t xml:space="preserve">XVI. Aprobar los </w:t>
            </w:r>
            <w:r w:rsidRPr="007B3EB3">
              <w:rPr>
                <w:rFonts w:ascii="Times New Roman" w:hAnsi="Times New Roman" w:cs="Times New Roman"/>
                <w:color w:val="000000"/>
                <w:sz w:val="24"/>
                <w:szCs w:val="24"/>
                <w:highlight w:val="yellow"/>
              </w:rPr>
              <w:t>reglamentos</w:t>
            </w:r>
            <w:r w:rsidRPr="007B3EB3">
              <w:rPr>
                <w:rFonts w:ascii="Times New Roman" w:hAnsi="Times New Roman" w:cs="Times New Roman"/>
                <w:color w:val="000000"/>
                <w:sz w:val="24"/>
                <w:szCs w:val="24"/>
              </w:rPr>
              <w:t xml:space="preserve"> de trabajo establecidos con el personal que labora en la Universidad.</w:t>
            </w:r>
          </w:p>
          <w:p w14:paraId="6A749355" w14:textId="22803E51"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 xml:space="preserve">XVII. </w:t>
            </w:r>
            <w:r w:rsidRPr="007B3EB3">
              <w:rPr>
                <w:rFonts w:ascii="Times New Roman" w:hAnsi="Times New Roman" w:cs="Times New Roman"/>
                <w:color w:val="000000"/>
                <w:sz w:val="24"/>
                <w:szCs w:val="24"/>
              </w:rPr>
              <w:t xml:space="preserve">En casos especiales de grave urgencia y necesidad, cuando el proceso de elección del Rector no se pueda realizar, el Consejo podrá nombrar a un Rector Interino que fungirá por un periodo no mayor de 6 meses </w:t>
            </w:r>
            <w:r w:rsidRPr="007B3EB3">
              <w:rPr>
                <w:rFonts w:ascii="Times New Roman" w:hAnsi="Times New Roman" w:cs="Times New Roman"/>
                <w:color w:val="000000"/>
                <w:sz w:val="24"/>
                <w:szCs w:val="24"/>
                <w:highlight w:val="yellow"/>
              </w:rPr>
              <w:t xml:space="preserve">y el </w:t>
            </w:r>
            <w:r>
              <w:rPr>
                <w:rFonts w:ascii="Times New Roman" w:hAnsi="Times New Roman" w:cs="Times New Roman"/>
                <w:color w:val="000000"/>
                <w:sz w:val="24"/>
                <w:szCs w:val="24"/>
                <w:highlight w:val="yellow"/>
              </w:rPr>
              <w:t>C</w:t>
            </w:r>
            <w:r w:rsidRPr="007B3EB3">
              <w:rPr>
                <w:rFonts w:ascii="Times New Roman" w:hAnsi="Times New Roman" w:cs="Times New Roman"/>
                <w:color w:val="000000"/>
                <w:sz w:val="24"/>
                <w:szCs w:val="24"/>
                <w:highlight w:val="yellow"/>
              </w:rPr>
              <w:t xml:space="preserve">onsejo </w:t>
            </w:r>
            <w:r w:rsidRPr="009171DE">
              <w:rPr>
                <w:rFonts w:ascii="Times New Roman" w:hAnsi="Times New Roman" w:cs="Times New Roman"/>
                <w:color w:val="000000"/>
                <w:sz w:val="24"/>
                <w:szCs w:val="24"/>
                <w:highlight w:val="yellow"/>
              </w:rPr>
              <w:t>de Asambleas</w:t>
            </w:r>
            <w:r w:rsidRPr="007B3EB3">
              <w:rPr>
                <w:rFonts w:ascii="Times New Roman" w:hAnsi="Times New Roman" w:cs="Times New Roman"/>
                <w:color w:val="000000"/>
                <w:sz w:val="24"/>
                <w:szCs w:val="24"/>
                <w:highlight w:val="yellow"/>
              </w:rPr>
              <w:t xml:space="preserve">, </w:t>
            </w:r>
            <w:r>
              <w:rPr>
                <w:rFonts w:ascii="Times New Roman" w:hAnsi="Times New Roman" w:cs="Times New Roman"/>
                <w:color w:val="000000"/>
                <w:sz w:val="24"/>
                <w:szCs w:val="24"/>
                <w:highlight w:val="yellow"/>
              </w:rPr>
              <w:t>P</w:t>
            </w:r>
            <w:r w:rsidRPr="007B3EB3">
              <w:rPr>
                <w:rFonts w:ascii="Times New Roman" w:hAnsi="Times New Roman" w:cs="Times New Roman"/>
                <w:color w:val="000000"/>
                <w:sz w:val="24"/>
                <w:szCs w:val="24"/>
                <w:highlight w:val="yellow"/>
              </w:rPr>
              <w:t xml:space="preserve">lebiscitos y </w:t>
            </w:r>
            <w:r>
              <w:rPr>
                <w:rFonts w:ascii="Times New Roman" w:hAnsi="Times New Roman" w:cs="Times New Roman"/>
                <w:color w:val="000000"/>
                <w:sz w:val="24"/>
                <w:szCs w:val="24"/>
                <w:highlight w:val="yellow"/>
              </w:rPr>
              <w:t>C</w:t>
            </w:r>
            <w:r w:rsidRPr="007B3EB3">
              <w:rPr>
                <w:rFonts w:ascii="Times New Roman" w:hAnsi="Times New Roman" w:cs="Times New Roman"/>
                <w:color w:val="000000"/>
                <w:sz w:val="24"/>
                <w:szCs w:val="24"/>
                <w:highlight w:val="yellow"/>
              </w:rPr>
              <w:t>onsulta instrumentar</w:t>
            </w:r>
            <w:r>
              <w:rPr>
                <w:rFonts w:ascii="Times New Roman" w:hAnsi="Times New Roman" w:cs="Times New Roman"/>
                <w:color w:val="000000"/>
                <w:sz w:val="24"/>
                <w:szCs w:val="24"/>
                <w:highlight w:val="yellow"/>
              </w:rPr>
              <w:t>á</w:t>
            </w:r>
            <w:r w:rsidRPr="007B3EB3">
              <w:rPr>
                <w:rFonts w:ascii="Times New Roman" w:hAnsi="Times New Roman" w:cs="Times New Roman"/>
                <w:color w:val="000000"/>
                <w:sz w:val="24"/>
                <w:szCs w:val="24"/>
                <w:highlight w:val="yellow"/>
              </w:rPr>
              <w:t xml:space="preserve"> el proceso para nombrar al Rector conforme a lo previsto en el presente Estatuto y a la reglamentación aplicable.</w:t>
            </w:r>
          </w:p>
          <w:p w14:paraId="2A86AF0C" w14:textId="172EF954"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sz w:val="24"/>
                <w:szCs w:val="24"/>
              </w:rPr>
              <w:t xml:space="preserve">XVIII. </w:t>
            </w:r>
            <w:r w:rsidRPr="007B3EB3">
              <w:rPr>
                <w:rFonts w:ascii="Times New Roman" w:hAnsi="Times New Roman" w:cs="Times New Roman"/>
                <w:color w:val="000000" w:themeColor="text1"/>
                <w:sz w:val="24"/>
                <w:szCs w:val="24"/>
              </w:rPr>
              <w:t>Resolver en definitiva los asuntos académicos de la Universidad</w:t>
            </w:r>
            <w:r w:rsidR="00DD2735" w:rsidRPr="00013DA7">
              <w:rPr>
                <w:rFonts w:ascii="Times New Roman" w:hAnsi="Times New Roman" w:cs="Times New Roman"/>
                <w:color w:val="000000" w:themeColor="text1"/>
                <w:sz w:val="24"/>
                <w:szCs w:val="24"/>
                <w:highlight w:val="yellow"/>
              </w:rPr>
              <w:t>, e</w:t>
            </w:r>
            <w:r w:rsidRPr="00013DA7">
              <w:rPr>
                <w:rFonts w:ascii="Times New Roman" w:hAnsi="Times New Roman" w:cs="Times New Roman"/>
                <w:color w:val="000000" w:themeColor="text1"/>
                <w:sz w:val="24"/>
                <w:szCs w:val="24"/>
                <w:highlight w:val="yellow"/>
              </w:rPr>
              <w:t xml:space="preserve">ntendiéndose </w:t>
            </w:r>
            <w:r w:rsidR="00013DA7">
              <w:rPr>
                <w:rFonts w:ascii="Times New Roman" w:hAnsi="Times New Roman" w:cs="Times New Roman"/>
                <w:color w:val="000000" w:themeColor="text1"/>
                <w:sz w:val="24"/>
                <w:szCs w:val="24"/>
                <w:highlight w:val="yellow"/>
              </w:rPr>
              <w:t>é</w:t>
            </w:r>
            <w:r w:rsidRPr="00013DA7">
              <w:rPr>
                <w:rFonts w:ascii="Times New Roman" w:hAnsi="Times New Roman" w:cs="Times New Roman"/>
                <w:color w:val="000000" w:themeColor="text1"/>
                <w:sz w:val="24"/>
                <w:szCs w:val="24"/>
                <w:highlight w:val="yellow"/>
              </w:rPr>
              <w:t xml:space="preserve">stos como los relacionados </w:t>
            </w:r>
            <w:r w:rsidR="00DD2735" w:rsidRPr="00013DA7">
              <w:rPr>
                <w:rFonts w:ascii="Times New Roman" w:hAnsi="Times New Roman" w:cs="Times New Roman"/>
                <w:color w:val="000000" w:themeColor="text1"/>
                <w:sz w:val="24"/>
                <w:szCs w:val="24"/>
                <w:highlight w:val="yellow"/>
              </w:rPr>
              <w:t>con</w:t>
            </w:r>
            <w:r w:rsidRPr="00013DA7">
              <w:rPr>
                <w:rFonts w:ascii="Times New Roman" w:hAnsi="Times New Roman" w:cs="Times New Roman"/>
                <w:color w:val="000000" w:themeColor="text1"/>
                <w:sz w:val="24"/>
                <w:szCs w:val="24"/>
                <w:highlight w:val="yellow"/>
              </w:rPr>
              <w:t xml:space="preserve"> </w:t>
            </w:r>
            <w:r w:rsidRPr="007B3EB3">
              <w:rPr>
                <w:rFonts w:ascii="Times New Roman" w:hAnsi="Times New Roman" w:cs="Times New Roman"/>
                <w:color w:val="000000" w:themeColor="text1"/>
                <w:sz w:val="24"/>
                <w:szCs w:val="24"/>
                <w:highlight w:val="yellow"/>
              </w:rPr>
              <w:lastRenderedPageBreak/>
              <w:t xml:space="preserve">la docencia, investigación, servicio, difusión de la cultura, que la </w:t>
            </w:r>
            <w:r w:rsidRPr="00D84F8B">
              <w:rPr>
                <w:rFonts w:ascii="Times New Roman" w:hAnsi="Times New Roman" w:cs="Times New Roman"/>
                <w:sz w:val="24"/>
                <w:szCs w:val="24"/>
                <w:highlight w:val="yellow"/>
              </w:rPr>
              <w:t xml:space="preserve">Universidad </w:t>
            </w:r>
            <w:r w:rsidRPr="007B3EB3">
              <w:rPr>
                <w:rFonts w:ascii="Times New Roman" w:hAnsi="Times New Roman" w:cs="Times New Roman"/>
                <w:color w:val="000000" w:themeColor="text1"/>
                <w:sz w:val="24"/>
                <w:szCs w:val="24"/>
                <w:highlight w:val="yellow"/>
              </w:rPr>
              <w:t>proporcione.</w:t>
            </w:r>
          </w:p>
          <w:p w14:paraId="7D81E7C7" w14:textId="4B5869F5"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 xml:space="preserve">XIX. </w:t>
            </w:r>
            <w:r w:rsidRPr="001C53CF">
              <w:rPr>
                <w:rFonts w:ascii="Times New Roman" w:hAnsi="Times New Roman" w:cs="Times New Roman"/>
                <w:color w:val="000000" w:themeColor="text1"/>
                <w:sz w:val="24"/>
                <w:szCs w:val="24"/>
                <w:highlight w:val="yellow"/>
              </w:rPr>
              <w:t>Aplicar</w:t>
            </w:r>
            <w:r w:rsidRPr="007B3EB3">
              <w:rPr>
                <w:rFonts w:ascii="Times New Roman" w:hAnsi="Times New Roman" w:cs="Times New Roman"/>
                <w:color w:val="000000" w:themeColor="text1"/>
                <w:sz w:val="24"/>
                <w:szCs w:val="24"/>
              </w:rPr>
              <w:t xml:space="preserve"> el ejercicio del artículo 6° de la Ley que Crea a la Universidad </w:t>
            </w:r>
            <w:r w:rsidRPr="007B3EB3">
              <w:rPr>
                <w:rFonts w:ascii="Times New Roman" w:hAnsi="Times New Roman" w:cs="Times New Roman"/>
                <w:color w:val="000000" w:themeColor="text1"/>
                <w:sz w:val="24"/>
                <w:szCs w:val="24"/>
                <w:highlight w:val="yellow"/>
              </w:rPr>
              <w:t xml:space="preserve">y </w:t>
            </w:r>
            <w:r w:rsidRPr="00013DA7">
              <w:rPr>
                <w:rFonts w:ascii="Times New Roman" w:hAnsi="Times New Roman" w:cs="Times New Roman"/>
                <w:color w:val="000000" w:themeColor="text1"/>
                <w:sz w:val="24"/>
                <w:szCs w:val="24"/>
                <w:highlight w:val="yellow"/>
              </w:rPr>
              <w:t>que a la letra dice “La Universidad tomar</w:t>
            </w:r>
            <w:r w:rsidR="00DD2735" w:rsidRPr="00013DA7">
              <w:rPr>
                <w:rFonts w:ascii="Times New Roman" w:hAnsi="Times New Roman" w:cs="Times New Roman"/>
                <w:color w:val="000000" w:themeColor="text1"/>
                <w:sz w:val="24"/>
                <w:szCs w:val="24"/>
                <w:highlight w:val="yellow"/>
              </w:rPr>
              <w:t>á</w:t>
            </w:r>
            <w:r w:rsidRPr="00013DA7">
              <w:rPr>
                <w:rFonts w:ascii="Times New Roman" w:hAnsi="Times New Roman" w:cs="Times New Roman"/>
                <w:color w:val="000000" w:themeColor="text1"/>
                <w:sz w:val="24"/>
                <w:szCs w:val="24"/>
                <w:highlight w:val="yellow"/>
              </w:rPr>
              <w:t xml:space="preserve"> medidas correspondientes, </w:t>
            </w:r>
            <w:r w:rsidR="00DD2735" w:rsidRPr="00013DA7">
              <w:rPr>
                <w:rFonts w:ascii="Times New Roman" w:hAnsi="Times New Roman" w:cs="Times New Roman"/>
                <w:color w:val="000000" w:themeColor="text1"/>
                <w:sz w:val="24"/>
                <w:szCs w:val="24"/>
                <w:highlight w:val="yellow"/>
              </w:rPr>
              <w:t>con</w:t>
            </w:r>
            <w:r w:rsidRPr="00013DA7">
              <w:rPr>
                <w:rFonts w:ascii="Times New Roman" w:hAnsi="Times New Roman" w:cs="Times New Roman"/>
                <w:color w:val="000000" w:themeColor="text1"/>
                <w:sz w:val="24"/>
                <w:szCs w:val="24"/>
                <w:highlight w:val="yellow"/>
              </w:rPr>
              <w:t xml:space="preserve"> base </w:t>
            </w:r>
            <w:r w:rsidR="00DD2735" w:rsidRPr="00013DA7">
              <w:rPr>
                <w:rFonts w:ascii="Times New Roman" w:hAnsi="Times New Roman" w:cs="Times New Roman"/>
                <w:color w:val="000000" w:themeColor="text1"/>
                <w:sz w:val="24"/>
                <w:szCs w:val="24"/>
                <w:highlight w:val="yellow"/>
              </w:rPr>
              <w:t>en</w:t>
            </w:r>
            <w:r w:rsidRPr="00013DA7">
              <w:rPr>
                <w:rFonts w:ascii="Times New Roman" w:hAnsi="Times New Roman" w:cs="Times New Roman"/>
                <w:color w:val="000000" w:themeColor="text1"/>
                <w:sz w:val="24"/>
                <w:szCs w:val="24"/>
                <w:highlight w:val="yellow"/>
              </w:rPr>
              <w:t xml:space="preserve"> su reglamentación respectiva, para asegurar</w:t>
            </w:r>
            <w:r w:rsidR="00DD2735" w:rsidRPr="00013DA7">
              <w:rPr>
                <w:rFonts w:ascii="Times New Roman" w:hAnsi="Times New Roman" w:cs="Times New Roman"/>
                <w:color w:val="000000" w:themeColor="text1"/>
                <w:sz w:val="24"/>
                <w:szCs w:val="24"/>
                <w:highlight w:val="yellow"/>
              </w:rPr>
              <w:t>,</w:t>
            </w:r>
            <w:r w:rsidRPr="00013DA7">
              <w:rPr>
                <w:rFonts w:ascii="Times New Roman" w:hAnsi="Times New Roman" w:cs="Times New Roman"/>
                <w:color w:val="000000" w:themeColor="text1"/>
                <w:sz w:val="24"/>
                <w:szCs w:val="24"/>
                <w:highlight w:val="yellow"/>
              </w:rPr>
              <w:t xml:space="preserve"> ante cualquier </w:t>
            </w:r>
            <w:r w:rsidRPr="007B3EB3">
              <w:rPr>
                <w:rFonts w:ascii="Times New Roman" w:hAnsi="Times New Roman" w:cs="Times New Roman"/>
                <w:color w:val="000000" w:themeColor="text1"/>
                <w:sz w:val="24"/>
                <w:szCs w:val="24"/>
                <w:highlight w:val="yellow"/>
              </w:rPr>
              <w:t>circunstancia, la estabilidad y continuidad de las actividades de investigación científica, básica y tecnológica” así como las que garanticen los objetivos de la Universidad.</w:t>
            </w:r>
          </w:p>
          <w:p w14:paraId="1ED3F4CA" w14:textId="224E8EEA" w:rsidR="00F47968" w:rsidRDefault="00F47968" w:rsidP="008F663C">
            <w:pPr>
              <w:keepNext/>
              <w:spacing w:before="240"/>
              <w:jc w:val="both"/>
              <w:rPr>
                <w:rFonts w:ascii="Times New Roman" w:hAnsi="Times New Roman" w:cs="Times New Roman"/>
                <w:color w:val="FF0000"/>
                <w:sz w:val="24"/>
                <w:szCs w:val="24"/>
              </w:rPr>
            </w:pPr>
            <w:r w:rsidRPr="007B3EB3">
              <w:rPr>
                <w:rFonts w:ascii="Times New Roman" w:hAnsi="Times New Roman" w:cs="Times New Roman"/>
                <w:color w:val="000000"/>
                <w:sz w:val="24"/>
                <w:szCs w:val="24"/>
              </w:rPr>
              <w:t>XX. Solicitar</w:t>
            </w:r>
            <w:r w:rsidR="00DD2735" w:rsidRPr="00013DA7">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en caso </w:t>
            </w:r>
            <w:r w:rsidRPr="007B3EB3">
              <w:rPr>
                <w:rFonts w:ascii="Times New Roman" w:hAnsi="Times New Roman" w:cs="Times New Roman"/>
                <w:color w:val="000000"/>
                <w:sz w:val="24"/>
                <w:szCs w:val="24"/>
                <w:highlight w:val="yellow"/>
              </w:rPr>
              <w:t>de</w:t>
            </w:r>
            <w:r w:rsidRPr="007B3EB3">
              <w:rPr>
                <w:rFonts w:ascii="Times New Roman" w:hAnsi="Times New Roman" w:cs="Times New Roman"/>
                <w:color w:val="000000"/>
                <w:sz w:val="24"/>
                <w:szCs w:val="24"/>
              </w:rPr>
              <w:t xml:space="preserve"> que se considere necesari</w:t>
            </w:r>
            <w:r w:rsidRPr="00013DA7">
              <w:rPr>
                <w:rFonts w:ascii="Times New Roman" w:hAnsi="Times New Roman" w:cs="Times New Roman"/>
                <w:color w:val="000000"/>
                <w:sz w:val="24"/>
                <w:szCs w:val="24"/>
                <w:highlight w:val="yellow"/>
              </w:rPr>
              <w:t>o</w:t>
            </w:r>
            <w:r w:rsidR="00DD2735" w:rsidRPr="00013DA7">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una auditoría externa</w:t>
            </w:r>
            <w:r w:rsidR="00DD2735">
              <w:rPr>
                <w:rFonts w:ascii="Times New Roman" w:hAnsi="Times New Roman" w:cs="Times New Roman"/>
                <w:color w:val="000000"/>
                <w:sz w:val="24"/>
                <w:szCs w:val="24"/>
              </w:rPr>
              <w:t>.</w:t>
            </w:r>
          </w:p>
          <w:p w14:paraId="7A9ECA2B" w14:textId="77777777" w:rsidR="00F47968" w:rsidRDefault="00F47968" w:rsidP="008F663C">
            <w:pPr>
              <w:keepNext/>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XXI. Las demás que le señalen las disposiciones reglamentarias de la Universidad.</w:t>
            </w:r>
          </w:p>
          <w:p w14:paraId="35B160A2" w14:textId="65C2CBE6" w:rsidR="00F47968" w:rsidRPr="006A13FE" w:rsidRDefault="00F47968" w:rsidP="008F663C">
            <w:pPr>
              <w:keepNext/>
              <w:jc w:val="both"/>
              <w:rPr>
                <w:rFonts w:ascii="Times New Roman" w:hAnsi="Times New Roman" w:cs="Times New Roman"/>
                <w:color w:val="000000"/>
                <w:sz w:val="24"/>
                <w:szCs w:val="24"/>
              </w:rPr>
            </w:pPr>
          </w:p>
        </w:tc>
        <w:tc>
          <w:tcPr>
            <w:tcW w:w="2978" w:type="dxa"/>
            <w:gridSpan w:val="2"/>
            <w:shd w:val="clear" w:color="auto" w:fill="auto"/>
          </w:tcPr>
          <w:p w14:paraId="37F12E8E" w14:textId="77777777" w:rsidR="00F47968" w:rsidRDefault="00F47968" w:rsidP="00F47968">
            <w:pPr>
              <w:keepNext/>
              <w:spacing w:before="240"/>
              <w:rPr>
                <w:rFonts w:ascii="Times New Roman" w:hAnsi="Times New Roman" w:cs="Times New Roman"/>
                <w:b/>
                <w:bCs/>
                <w:sz w:val="24"/>
                <w:szCs w:val="24"/>
              </w:rPr>
            </w:pPr>
          </w:p>
          <w:p w14:paraId="527FDFFE" w14:textId="77777777" w:rsidR="00F47968" w:rsidRDefault="00F47968" w:rsidP="00F47968">
            <w:pPr>
              <w:keepNext/>
              <w:spacing w:before="240"/>
              <w:rPr>
                <w:rFonts w:ascii="Times New Roman" w:hAnsi="Times New Roman" w:cs="Times New Roman"/>
                <w:b/>
                <w:bCs/>
                <w:sz w:val="24"/>
                <w:szCs w:val="24"/>
              </w:rPr>
            </w:pPr>
          </w:p>
          <w:p w14:paraId="1C1E4EA6" w14:textId="77777777" w:rsidR="00F47968" w:rsidRDefault="00F47968" w:rsidP="00F47968">
            <w:pPr>
              <w:keepNext/>
              <w:spacing w:before="240"/>
              <w:rPr>
                <w:rFonts w:ascii="Times New Roman" w:hAnsi="Times New Roman" w:cs="Times New Roman"/>
                <w:b/>
                <w:bCs/>
                <w:sz w:val="24"/>
                <w:szCs w:val="24"/>
              </w:rPr>
            </w:pPr>
          </w:p>
          <w:p w14:paraId="307D5568" w14:textId="77777777" w:rsidR="00F47968" w:rsidRDefault="00F47968" w:rsidP="00F47968">
            <w:pPr>
              <w:keepNext/>
              <w:spacing w:before="240"/>
              <w:rPr>
                <w:rFonts w:ascii="Times New Roman" w:hAnsi="Times New Roman" w:cs="Times New Roman"/>
                <w:b/>
                <w:bCs/>
                <w:sz w:val="24"/>
                <w:szCs w:val="24"/>
              </w:rPr>
            </w:pPr>
          </w:p>
          <w:p w14:paraId="3464D261" w14:textId="24771FAA" w:rsidR="00F47968" w:rsidRDefault="008F663C" w:rsidP="008F663C">
            <w:pPr>
              <w:keepNext/>
              <w:spacing w:before="240"/>
              <w:jc w:val="both"/>
              <w:rPr>
                <w:rFonts w:ascii="Times New Roman" w:hAnsi="Times New Roman" w:cs="Times New Roman"/>
                <w:sz w:val="24"/>
                <w:szCs w:val="24"/>
              </w:rPr>
            </w:pPr>
            <w:proofErr w:type="spellStart"/>
            <w:r>
              <w:rPr>
                <w:rFonts w:ascii="Times New Roman" w:hAnsi="Times New Roman" w:cs="Times New Roman"/>
                <w:sz w:val="24"/>
                <w:szCs w:val="24"/>
              </w:rPr>
              <w:t>Entendiénd</w:t>
            </w:r>
            <w:r w:rsidRPr="008F663C">
              <w:rPr>
                <w:rFonts w:ascii="Times New Roman" w:hAnsi="Times New Roman" w:cs="Times New Roman"/>
                <w:color w:val="FF0000"/>
                <w:sz w:val="24"/>
                <w:szCs w:val="24"/>
              </w:rPr>
              <w:t>a</w:t>
            </w:r>
            <w:r w:rsidR="00F47968" w:rsidRPr="007B3EB3">
              <w:rPr>
                <w:rFonts w:ascii="Times New Roman" w:hAnsi="Times New Roman" w:cs="Times New Roman"/>
                <w:sz w:val="24"/>
                <w:szCs w:val="24"/>
              </w:rPr>
              <w:t>se</w:t>
            </w:r>
            <w:proofErr w:type="spellEnd"/>
            <w:r w:rsidR="00F47968" w:rsidRPr="007B3EB3">
              <w:rPr>
                <w:rFonts w:ascii="Times New Roman" w:hAnsi="Times New Roman" w:cs="Times New Roman"/>
                <w:sz w:val="24"/>
                <w:szCs w:val="24"/>
              </w:rPr>
              <w:t xml:space="preserve"> por Dependencia, toda instancia que dependa de la universidad.</w:t>
            </w:r>
          </w:p>
          <w:p w14:paraId="411EF585" w14:textId="77777777" w:rsidR="00F47968" w:rsidRDefault="00F47968" w:rsidP="008F663C">
            <w:pPr>
              <w:keepNext/>
              <w:spacing w:before="240"/>
              <w:jc w:val="both"/>
              <w:rPr>
                <w:rFonts w:ascii="Times New Roman" w:hAnsi="Times New Roman" w:cs="Times New Roman"/>
                <w:sz w:val="24"/>
                <w:szCs w:val="24"/>
              </w:rPr>
            </w:pPr>
          </w:p>
          <w:p w14:paraId="1BF1A8A9" w14:textId="77777777" w:rsidR="00F47968" w:rsidRDefault="00F47968" w:rsidP="008F663C">
            <w:pPr>
              <w:keepNext/>
              <w:spacing w:before="240"/>
              <w:jc w:val="both"/>
              <w:rPr>
                <w:rFonts w:ascii="Times New Roman" w:hAnsi="Times New Roman" w:cs="Times New Roman"/>
                <w:sz w:val="24"/>
                <w:szCs w:val="24"/>
              </w:rPr>
            </w:pPr>
          </w:p>
          <w:p w14:paraId="51EBCD0D" w14:textId="77777777" w:rsidR="00F47968" w:rsidRDefault="00F47968" w:rsidP="008F663C">
            <w:pPr>
              <w:keepNext/>
              <w:spacing w:before="240"/>
              <w:jc w:val="both"/>
              <w:rPr>
                <w:rFonts w:ascii="Times New Roman" w:hAnsi="Times New Roman" w:cs="Times New Roman"/>
                <w:sz w:val="24"/>
                <w:szCs w:val="24"/>
              </w:rPr>
            </w:pPr>
          </w:p>
          <w:p w14:paraId="4B2EEE0C" w14:textId="38E94310" w:rsidR="00F47968" w:rsidRDefault="00F47968" w:rsidP="008F663C">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Se deroga por estar dentro de las atribuciones </w:t>
            </w:r>
            <w:r w:rsidRPr="009171DE">
              <w:rPr>
                <w:rFonts w:ascii="Times New Roman" w:hAnsi="Times New Roman" w:cs="Times New Roman"/>
                <w:sz w:val="24"/>
                <w:szCs w:val="24"/>
              </w:rPr>
              <w:t>del</w:t>
            </w:r>
            <w:r w:rsidRPr="007B3EB3">
              <w:rPr>
                <w:rFonts w:ascii="Times New Roman" w:hAnsi="Times New Roman" w:cs="Times New Roman"/>
                <w:sz w:val="24"/>
                <w:szCs w:val="24"/>
              </w:rPr>
              <w:t xml:space="preserve"> </w:t>
            </w:r>
            <w:proofErr w:type="spellStart"/>
            <w:r w:rsidRPr="007B3EB3">
              <w:rPr>
                <w:rFonts w:ascii="Times New Roman" w:hAnsi="Times New Roman" w:cs="Times New Roman"/>
                <w:sz w:val="24"/>
                <w:szCs w:val="24"/>
              </w:rPr>
              <w:t>CAPy</w:t>
            </w:r>
            <w:r>
              <w:rPr>
                <w:rFonts w:ascii="Times New Roman" w:hAnsi="Times New Roman" w:cs="Times New Roman"/>
                <w:sz w:val="24"/>
                <w:szCs w:val="24"/>
              </w:rPr>
              <w:t>C</w:t>
            </w:r>
            <w:proofErr w:type="spellEnd"/>
            <w:r>
              <w:rPr>
                <w:rFonts w:ascii="Times New Roman" w:hAnsi="Times New Roman" w:cs="Times New Roman"/>
                <w:sz w:val="24"/>
                <w:szCs w:val="24"/>
              </w:rPr>
              <w:t xml:space="preserve">. </w:t>
            </w:r>
          </w:p>
          <w:p w14:paraId="5B2F46FC" w14:textId="77777777" w:rsidR="00F47968" w:rsidRDefault="00F47968" w:rsidP="00F47968">
            <w:pPr>
              <w:keepNext/>
              <w:spacing w:before="240"/>
              <w:rPr>
                <w:rFonts w:ascii="Times New Roman" w:hAnsi="Times New Roman" w:cs="Times New Roman"/>
                <w:sz w:val="24"/>
                <w:szCs w:val="24"/>
              </w:rPr>
            </w:pPr>
          </w:p>
          <w:p w14:paraId="38620918" w14:textId="77777777" w:rsidR="00F47968" w:rsidRDefault="00F47968" w:rsidP="00F47968">
            <w:pPr>
              <w:keepNext/>
              <w:spacing w:before="240"/>
              <w:rPr>
                <w:rFonts w:ascii="Times New Roman" w:hAnsi="Times New Roman" w:cs="Times New Roman"/>
                <w:sz w:val="24"/>
                <w:szCs w:val="24"/>
              </w:rPr>
            </w:pPr>
          </w:p>
          <w:p w14:paraId="3DD0D8AE" w14:textId="77777777" w:rsidR="00F47968" w:rsidRDefault="00F47968" w:rsidP="00F47968">
            <w:pPr>
              <w:keepNext/>
              <w:spacing w:before="240"/>
              <w:rPr>
                <w:rFonts w:ascii="Times New Roman" w:hAnsi="Times New Roman" w:cs="Times New Roman"/>
                <w:sz w:val="24"/>
                <w:szCs w:val="24"/>
              </w:rPr>
            </w:pPr>
          </w:p>
          <w:p w14:paraId="21FD3C70" w14:textId="77777777" w:rsidR="00F47968" w:rsidRDefault="00F47968" w:rsidP="00F47968">
            <w:pPr>
              <w:keepNext/>
              <w:spacing w:before="240"/>
              <w:rPr>
                <w:rFonts w:ascii="Times New Roman" w:hAnsi="Times New Roman" w:cs="Times New Roman"/>
                <w:sz w:val="24"/>
                <w:szCs w:val="24"/>
              </w:rPr>
            </w:pPr>
          </w:p>
          <w:p w14:paraId="3FC9D3FD" w14:textId="40AC2C04" w:rsidR="00F47968" w:rsidRDefault="00F47968" w:rsidP="008F663C">
            <w:pPr>
              <w:keepNext/>
              <w:spacing w:before="240"/>
              <w:jc w:val="both"/>
              <w:rPr>
                <w:rFonts w:ascii="Times New Roman" w:hAnsi="Times New Roman" w:cs="Times New Roman"/>
                <w:sz w:val="24"/>
                <w:szCs w:val="24"/>
              </w:rPr>
            </w:pPr>
            <w:r w:rsidRPr="003104DC">
              <w:rPr>
                <w:rFonts w:ascii="Times New Roman" w:hAnsi="Times New Roman" w:cs="Times New Roman"/>
                <w:sz w:val="24"/>
                <w:szCs w:val="24"/>
              </w:rPr>
              <w:lastRenderedPageBreak/>
              <w:t xml:space="preserve">La palabra sancionar, </w:t>
            </w:r>
            <w:r w:rsidR="008F663C" w:rsidRPr="003104DC">
              <w:rPr>
                <w:rFonts w:ascii="Times New Roman" w:hAnsi="Times New Roman" w:cs="Times New Roman"/>
                <w:sz w:val="24"/>
                <w:szCs w:val="24"/>
              </w:rPr>
              <w:t>tiene el</w:t>
            </w:r>
            <w:r w:rsidRPr="003104DC">
              <w:rPr>
                <w:rFonts w:ascii="Times New Roman" w:hAnsi="Times New Roman" w:cs="Times New Roman"/>
                <w:sz w:val="24"/>
                <w:szCs w:val="24"/>
              </w:rPr>
              <w:t xml:space="preserve"> sentido de aprobar o no aprobar</w:t>
            </w:r>
            <w:r w:rsidR="008F663C" w:rsidRPr="003104DC">
              <w:rPr>
                <w:rFonts w:ascii="Times New Roman" w:hAnsi="Times New Roman" w:cs="Times New Roman"/>
                <w:sz w:val="24"/>
                <w:szCs w:val="24"/>
              </w:rPr>
              <w:t>,</w:t>
            </w:r>
            <w:r w:rsidRPr="003104DC">
              <w:rPr>
                <w:rFonts w:ascii="Times New Roman" w:hAnsi="Times New Roman" w:cs="Times New Roman"/>
                <w:sz w:val="24"/>
                <w:szCs w:val="24"/>
              </w:rPr>
              <w:t xml:space="preserve"> </w:t>
            </w:r>
            <w:r w:rsidR="008F663C" w:rsidRPr="003104DC">
              <w:rPr>
                <w:rFonts w:ascii="Times New Roman" w:hAnsi="Times New Roman" w:cs="Times New Roman"/>
                <w:sz w:val="24"/>
                <w:szCs w:val="24"/>
              </w:rPr>
              <w:t xml:space="preserve">validar </w:t>
            </w:r>
            <w:r w:rsidRPr="003104DC">
              <w:rPr>
                <w:rFonts w:ascii="Times New Roman" w:hAnsi="Times New Roman" w:cs="Times New Roman"/>
                <w:sz w:val="24"/>
                <w:szCs w:val="24"/>
              </w:rPr>
              <w:t>o no validar</w:t>
            </w:r>
            <w:r w:rsidRPr="00D84F8B">
              <w:rPr>
                <w:rFonts w:ascii="Times New Roman" w:hAnsi="Times New Roman" w:cs="Times New Roman"/>
                <w:sz w:val="24"/>
                <w:szCs w:val="24"/>
              </w:rPr>
              <w:t>.</w:t>
            </w:r>
          </w:p>
          <w:p w14:paraId="084E7EFD" w14:textId="77777777" w:rsidR="00F47968" w:rsidRDefault="00F47968" w:rsidP="008F663C">
            <w:pPr>
              <w:keepNext/>
              <w:spacing w:before="240"/>
              <w:jc w:val="both"/>
              <w:rPr>
                <w:rFonts w:ascii="Times New Roman" w:hAnsi="Times New Roman" w:cs="Times New Roman"/>
                <w:sz w:val="24"/>
                <w:szCs w:val="24"/>
              </w:rPr>
            </w:pPr>
          </w:p>
          <w:p w14:paraId="7831D8A1" w14:textId="77777777" w:rsidR="00F47968" w:rsidRDefault="00F47968" w:rsidP="008F663C">
            <w:pPr>
              <w:keepNext/>
              <w:spacing w:before="240"/>
              <w:jc w:val="both"/>
              <w:rPr>
                <w:rFonts w:ascii="Times New Roman" w:hAnsi="Times New Roman" w:cs="Times New Roman"/>
                <w:sz w:val="24"/>
                <w:szCs w:val="24"/>
              </w:rPr>
            </w:pPr>
          </w:p>
          <w:p w14:paraId="2A9DC4FD" w14:textId="77777777" w:rsidR="00F47968" w:rsidRDefault="00F47968" w:rsidP="008F663C">
            <w:pPr>
              <w:keepNext/>
              <w:spacing w:before="240"/>
              <w:jc w:val="both"/>
              <w:rPr>
                <w:rFonts w:ascii="Times New Roman" w:hAnsi="Times New Roman" w:cs="Times New Roman"/>
                <w:b/>
                <w:bCs/>
                <w:sz w:val="24"/>
                <w:szCs w:val="24"/>
              </w:rPr>
            </w:pPr>
          </w:p>
          <w:p w14:paraId="2C59A963" w14:textId="77777777" w:rsidR="00F47968" w:rsidRDefault="00F47968" w:rsidP="008F663C">
            <w:pPr>
              <w:keepNext/>
              <w:spacing w:before="240"/>
              <w:jc w:val="both"/>
              <w:rPr>
                <w:rFonts w:ascii="Times New Roman" w:hAnsi="Times New Roman" w:cs="Times New Roman"/>
                <w:b/>
                <w:bCs/>
                <w:sz w:val="24"/>
                <w:szCs w:val="24"/>
              </w:rPr>
            </w:pPr>
          </w:p>
          <w:p w14:paraId="2950F7AD" w14:textId="77777777" w:rsidR="00F47968" w:rsidRDefault="00F47968" w:rsidP="008F663C">
            <w:pPr>
              <w:keepNext/>
              <w:spacing w:before="240"/>
              <w:jc w:val="both"/>
              <w:rPr>
                <w:rFonts w:ascii="Times New Roman" w:hAnsi="Times New Roman" w:cs="Times New Roman"/>
                <w:b/>
                <w:bCs/>
                <w:sz w:val="24"/>
                <w:szCs w:val="24"/>
              </w:rPr>
            </w:pPr>
          </w:p>
          <w:p w14:paraId="58D04F7A" w14:textId="77777777" w:rsidR="00F47968" w:rsidRDefault="00F47968" w:rsidP="008F663C">
            <w:pPr>
              <w:keepNext/>
              <w:spacing w:before="240"/>
              <w:jc w:val="both"/>
              <w:rPr>
                <w:rFonts w:ascii="Times New Roman" w:hAnsi="Times New Roman" w:cs="Times New Roman"/>
                <w:b/>
                <w:bCs/>
                <w:sz w:val="24"/>
                <w:szCs w:val="24"/>
              </w:rPr>
            </w:pPr>
          </w:p>
          <w:p w14:paraId="4D3C8F03" w14:textId="77777777" w:rsidR="008F663C" w:rsidRPr="008F663C" w:rsidRDefault="008F663C" w:rsidP="008F663C">
            <w:pPr>
              <w:keepNext/>
              <w:spacing w:before="240"/>
              <w:jc w:val="both"/>
              <w:rPr>
                <w:rFonts w:ascii="Times New Roman" w:hAnsi="Times New Roman" w:cs="Times New Roman"/>
                <w:bCs/>
                <w:sz w:val="24"/>
                <w:szCs w:val="24"/>
              </w:rPr>
            </w:pPr>
          </w:p>
          <w:p w14:paraId="395E9151" w14:textId="77777777" w:rsidR="00F47968" w:rsidRDefault="00F47968" w:rsidP="00F47968">
            <w:pPr>
              <w:keepNext/>
              <w:spacing w:before="240"/>
              <w:rPr>
                <w:rFonts w:ascii="Times New Roman" w:hAnsi="Times New Roman" w:cs="Times New Roman"/>
                <w:sz w:val="24"/>
                <w:szCs w:val="24"/>
              </w:rPr>
            </w:pPr>
          </w:p>
          <w:p w14:paraId="304B6F50" w14:textId="77777777" w:rsidR="00F47968" w:rsidRDefault="00F47968" w:rsidP="00F47968">
            <w:pPr>
              <w:keepNext/>
              <w:spacing w:before="240"/>
              <w:rPr>
                <w:rFonts w:ascii="Times New Roman" w:hAnsi="Times New Roman" w:cs="Times New Roman"/>
                <w:sz w:val="24"/>
                <w:szCs w:val="24"/>
              </w:rPr>
            </w:pPr>
          </w:p>
          <w:p w14:paraId="0E2C6B5B" w14:textId="77777777" w:rsidR="00F47968" w:rsidRDefault="00F47968" w:rsidP="00F47968">
            <w:pPr>
              <w:keepNext/>
              <w:spacing w:before="240"/>
              <w:rPr>
                <w:rFonts w:ascii="Times New Roman" w:hAnsi="Times New Roman" w:cs="Times New Roman"/>
                <w:sz w:val="24"/>
                <w:szCs w:val="24"/>
              </w:rPr>
            </w:pPr>
          </w:p>
          <w:p w14:paraId="1CBA616D" w14:textId="77777777" w:rsidR="00F47968" w:rsidRDefault="00F47968" w:rsidP="00F47968">
            <w:pPr>
              <w:keepNext/>
              <w:spacing w:before="240"/>
              <w:rPr>
                <w:rFonts w:ascii="Times New Roman" w:hAnsi="Times New Roman" w:cs="Times New Roman"/>
                <w:sz w:val="24"/>
                <w:szCs w:val="24"/>
              </w:rPr>
            </w:pPr>
          </w:p>
          <w:p w14:paraId="4F6E6453" w14:textId="77777777" w:rsidR="00F47968" w:rsidRDefault="00F47968" w:rsidP="00F47968">
            <w:pPr>
              <w:keepNext/>
              <w:spacing w:before="240"/>
              <w:rPr>
                <w:rFonts w:ascii="Times New Roman" w:hAnsi="Times New Roman" w:cs="Times New Roman"/>
                <w:sz w:val="24"/>
                <w:szCs w:val="24"/>
              </w:rPr>
            </w:pPr>
          </w:p>
          <w:p w14:paraId="311D03E4" w14:textId="77777777" w:rsidR="00F47968" w:rsidRDefault="00F47968" w:rsidP="00F47968">
            <w:pPr>
              <w:keepNext/>
              <w:spacing w:before="240"/>
              <w:rPr>
                <w:rFonts w:ascii="Times New Roman" w:hAnsi="Times New Roman" w:cs="Times New Roman"/>
                <w:sz w:val="24"/>
                <w:szCs w:val="24"/>
              </w:rPr>
            </w:pPr>
          </w:p>
          <w:p w14:paraId="208F6077" w14:textId="77777777" w:rsidR="003104DC" w:rsidRDefault="003104DC" w:rsidP="008F663C">
            <w:pPr>
              <w:keepNext/>
              <w:spacing w:before="240"/>
              <w:jc w:val="both"/>
              <w:rPr>
                <w:rFonts w:ascii="Times New Roman" w:hAnsi="Times New Roman" w:cs="Times New Roman"/>
                <w:sz w:val="24"/>
                <w:szCs w:val="24"/>
              </w:rPr>
            </w:pPr>
          </w:p>
          <w:p w14:paraId="70D4E736" w14:textId="56DABCF1" w:rsidR="00F47968" w:rsidRPr="007B3EB3" w:rsidRDefault="00F47968" w:rsidP="008F663C">
            <w:pPr>
              <w:keepNext/>
              <w:spacing w:before="240"/>
              <w:jc w:val="both"/>
              <w:rPr>
                <w:rFonts w:ascii="Times New Roman" w:hAnsi="Times New Roman" w:cs="Times New Roman"/>
                <w:b/>
                <w:bCs/>
                <w:sz w:val="24"/>
                <w:szCs w:val="24"/>
              </w:rPr>
            </w:pPr>
            <w:r w:rsidRPr="007B3EB3">
              <w:rPr>
                <w:rFonts w:ascii="Times New Roman" w:hAnsi="Times New Roman" w:cs="Times New Roman"/>
                <w:sz w:val="24"/>
                <w:szCs w:val="24"/>
              </w:rPr>
              <w:lastRenderedPageBreak/>
              <w:t>Esta atribución puede ser compartida por: los órganos discutidos en la fracción XV bis</w:t>
            </w:r>
            <w:r>
              <w:rPr>
                <w:rFonts w:ascii="Times New Roman" w:hAnsi="Times New Roman" w:cs="Times New Roman"/>
                <w:sz w:val="24"/>
                <w:szCs w:val="24"/>
              </w:rPr>
              <w:t>.</w:t>
            </w:r>
          </w:p>
        </w:tc>
      </w:tr>
      <w:tr w:rsidR="00F47968" w:rsidRPr="00B277F6" w14:paraId="4227DD7B" w14:textId="77777777" w:rsidTr="00A147C1">
        <w:trPr>
          <w:cantSplit/>
        </w:trPr>
        <w:tc>
          <w:tcPr>
            <w:tcW w:w="13747" w:type="dxa"/>
            <w:gridSpan w:val="6"/>
            <w:shd w:val="clear" w:color="auto" w:fill="D1D1D1" w:themeFill="background2" w:themeFillShade="E6"/>
          </w:tcPr>
          <w:p w14:paraId="566878C6" w14:textId="5429ECE6" w:rsidR="00F47968"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lastRenderedPageBreak/>
              <w:t xml:space="preserve">CAPÍTULO </w:t>
            </w:r>
            <w:r>
              <w:rPr>
                <w:rFonts w:ascii="Times New Roman" w:hAnsi="Times New Roman" w:cs="Times New Roman"/>
                <w:b/>
                <w:bCs/>
                <w:sz w:val="24"/>
                <w:szCs w:val="24"/>
              </w:rPr>
              <w:t>IV.</w:t>
            </w:r>
            <w:r w:rsidRPr="00B934A4">
              <w:rPr>
                <w:rFonts w:ascii="Times New Roman" w:hAnsi="Times New Roman" w:cs="Times New Roman"/>
                <w:b/>
                <w:bCs/>
                <w:sz w:val="24"/>
                <w:szCs w:val="24"/>
              </w:rPr>
              <w:t xml:space="preserve"> bis</w:t>
            </w:r>
          </w:p>
          <w:p w14:paraId="4C3D13F6" w14:textId="398C4CBB" w:rsidR="00F47968" w:rsidRPr="00B934A4"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DE LA COMISIÓN DE JUSTICIA UNIVERSITARIA, DE LA NATURALEZA, OBJETIVOS Y ATRIBUCIONES</w:t>
            </w:r>
          </w:p>
          <w:p w14:paraId="441A5B28" w14:textId="104900E2" w:rsidR="00F47968" w:rsidRPr="00B934A4" w:rsidRDefault="00F47968" w:rsidP="00F47968">
            <w:pPr>
              <w:keepNext/>
              <w:spacing w:line="360" w:lineRule="auto"/>
              <w:jc w:val="center"/>
              <w:rPr>
                <w:rFonts w:ascii="Times New Roman" w:hAnsi="Times New Roman" w:cs="Times New Roman"/>
                <w:b/>
                <w:bCs/>
                <w:sz w:val="24"/>
                <w:szCs w:val="24"/>
                <w:lang w:val="pt-BR"/>
              </w:rPr>
            </w:pPr>
            <w:r w:rsidRPr="00B934A4">
              <w:rPr>
                <w:rFonts w:ascii="Times New Roman" w:hAnsi="Times New Roman" w:cs="Times New Roman"/>
                <w:b/>
                <w:bCs/>
                <w:sz w:val="24"/>
                <w:szCs w:val="24"/>
                <w:lang w:val="pt-BR"/>
              </w:rPr>
              <w:t xml:space="preserve">Prof. Francisco J. </w:t>
            </w:r>
            <w:proofErr w:type="spellStart"/>
            <w:r w:rsidRPr="00B934A4">
              <w:rPr>
                <w:rFonts w:ascii="Times New Roman" w:hAnsi="Times New Roman" w:cs="Times New Roman"/>
                <w:b/>
                <w:bCs/>
                <w:sz w:val="24"/>
                <w:szCs w:val="24"/>
                <w:lang w:val="pt-BR"/>
              </w:rPr>
              <w:t>Zamudio</w:t>
            </w:r>
            <w:proofErr w:type="spellEnd"/>
            <w:r w:rsidRPr="00B934A4">
              <w:rPr>
                <w:rFonts w:ascii="Times New Roman" w:hAnsi="Times New Roman" w:cs="Times New Roman"/>
                <w:b/>
                <w:bCs/>
                <w:sz w:val="24"/>
                <w:szCs w:val="24"/>
                <w:lang w:val="pt-BR"/>
              </w:rPr>
              <w:t xml:space="preserve"> Sánchez</w:t>
            </w:r>
          </w:p>
        </w:tc>
      </w:tr>
      <w:tr w:rsidR="00F47968" w:rsidRPr="007B3EB3" w14:paraId="49C20C88" w14:textId="77777777" w:rsidTr="00020835">
        <w:trPr>
          <w:cantSplit/>
        </w:trPr>
        <w:tc>
          <w:tcPr>
            <w:tcW w:w="4815" w:type="dxa"/>
            <w:gridSpan w:val="2"/>
            <w:shd w:val="clear" w:color="auto" w:fill="auto"/>
          </w:tcPr>
          <w:p w14:paraId="0A480A20" w14:textId="77777777" w:rsidR="00F47968" w:rsidRPr="00B934A4" w:rsidRDefault="00F47968" w:rsidP="00F47968">
            <w:pPr>
              <w:keepNext/>
              <w:autoSpaceDE w:val="0"/>
              <w:autoSpaceDN w:val="0"/>
              <w:adjustRightInd w:val="0"/>
              <w:spacing w:before="240"/>
              <w:ind w:left="464" w:hanging="464"/>
              <w:jc w:val="both"/>
              <w:rPr>
                <w:rFonts w:ascii="Times New Roman" w:hAnsi="Times New Roman" w:cs="Times New Roman"/>
                <w:color w:val="000000"/>
                <w:sz w:val="24"/>
                <w:szCs w:val="24"/>
                <w:lang w:val="pt-BR"/>
              </w:rPr>
            </w:pPr>
          </w:p>
        </w:tc>
        <w:tc>
          <w:tcPr>
            <w:tcW w:w="5954" w:type="dxa"/>
            <w:gridSpan w:val="2"/>
            <w:shd w:val="clear" w:color="auto" w:fill="auto"/>
          </w:tcPr>
          <w:p w14:paraId="18EE3251" w14:textId="343C1D37"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sidRPr="00185DE5">
              <w:rPr>
                <w:rFonts w:ascii="Times New Roman" w:hAnsi="Times New Roman" w:cs="Times New Roman"/>
                <w:b/>
                <w:sz w:val="24"/>
                <w:szCs w:val="24"/>
                <w:highlight w:val="yellow"/>
              </w:rPr>
              <w:t>1</w:t>
            </w:r>
            <w:r w:rsidRPr="00185DE5">
              <w:rPr>
                <w:rFonts w:ascii="Times New Roman" w:hAnsi="Times New Roman" w:cs="Times New Roman"/>
                <w:bCs/>
                <w:sz w:val="24"/>
                <w:szCs w:val="24"/>
                <w:highlight w:val="yellow"/>
              </w:rPr>
              <w:t>.</w:t>
            </w:r>
            <w:r w:rsidRPr="00185DE5">
              <w:rPr>
                <w:rFonts w:ascii="Times New Roman" w:hAnsi="Times New Roman" w:cs="Times New Roman"/>
                <w:sz w:val="24"/>
                <w:szCs w:val="24"/>
                <w:highlight w:val="yellow"/>
              </w:rPr>
              <w:t xml:space="preserve"> </w:t>
            </w:r>
            <w:r w:rsidRPr="00A27792">
              <w:rPr>
                <w:rFonts w:ascii="Times New Roman" w:hAnsi="Times New Roman" w:cs="Times New Roman"/>
                <w:sz w:val="24"/>
                <w:szCs w:val="24"/>
                <w:highlight w:val="yellow"/>
              </w:rPr>
              <w:t xml:space="preserve">La Comisión de Justicia Universitaria es una instancia para los universitarios en el ámbito de la Universidad Autónoma </w:t>
            </w:r>
            <w:r w:rsidRPr="00013DA7">
              <w:rPr>
                <w:rFonts w:ascii="Times New Roman" w:hAnsi="Times New Roman" w:cs="Times New Roman"/>
                <w:sz w:val="24"/>
                <w:szCs w:val="24"/>
                <w:highlight w:val="yellow"/>
              </w:rPr>
              <w:t>Chapingo</w:t>
            </w:r>
            <w:r w:rsidR="00DD2735" w:rsidRPr="00013DA7">
              <w:rPr>
                <w:rFonts w:ascii="Times New Roman" w:hAnsi="Times New Roman" w:cs="Times New Roman"/>
                <w:sz w:val="24"/>
                <w:szCs w:val="24"/>
                <w:highlight w:val="yellow"/>
              </w:rPr>
              <w:t xml:space="preserve"> que p</w:t>
            </w:r>
            <w:r w:rsidRPr="00013DA7">
              <w:rPr>
                <w:rFonts w:ascii="Times New Roman" w:hAnsi="Times New Roman" w:cs="Times New Roman"/>
                <w:sz w:val="24"/>
                <w:szCs w:val="24"/>
                <w:highlight w:val="yellow"/>
              </w:rPr>
              <w:t xml:space="preserve">or </w:t>
            </w:r>
            <w:r w:rsidRPr="00A27792">
              <w:rPr>
                <w:rFonts w:ascii="Times New Roman" w:hAnsi="Times New Roman" w:cs="Times New Roman"/>
                <w:sz w:val="24"/>
                <w:szCs w:val="24"/>
                <w:highlight w:val="yellow"/>
              </w:rPr>
              <w:t>su naturaleza:</w:t>
            </w:r>
          </w:p>
          <w:p w14:paraId="050D1CDB" w14:textId="205F64CD"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 </w:t>
            </w:r>
            <w:r w:rsidR="00DD2735" w:rsidRPr="00DD2735">
              <w:rPr>
                <w:rFonts w:ascii="Times New Roman" w:hAnsi="Times New Roman" w:cs="Times New Roman"/>
                <w:sz w:val="24"/>
                <w:szCs w:val="24"/>
                <w:highlight w:val="yellow"/>
              </w:rPr>
              <w:t xml:space="preserve">Su alcance comprende </w:t>
            </w:r>
            <w:r w:rsidRPr="00A27792">
              <w:rPr>
                <w:rFonts w:ascii="Times New Roman" w:hAnsi="Times New Roman" w:cs="Times New Roman"/>
                <w:sz w:val="24"/>
                <w:szCs w:val="24"/>
                <w:highlight w:val="yellow"/>
              </w:rPr>
              <w:t>a todos aquellos universitarios que realizan las actividades sustantivas de la Universidad, Profesores</w:t>
            </w:r>
            <w:r>
              <w:rPr>
                <w:rFonts w:ascii="Times New Roman" w:hAnsi="Times New Roman" w:cs="Times New Roman"/>
                <w:sz w:val="24"/>
                <w:szCs w:val="24"/>
                <w:highlight w:val="yellow"/>
              </w:rPr>
              <w:t xml:space="preserve"> y/o </w:t>
            </w:r>
            <w:r w:rsidRPr="00A27792">
              <w:rPr>
                <w:rFonts w:ascii="Times New Roman" w:hAnsi="Times New Roman" w:cs="Times New Roman"/>
                <w:sz w:val="24"/>
                <w:szCs w:val="24"/>
                <w:highlight w:val="yellow"/>
              </w:rPr>
              <w:t>y estudiantes.</w:t>
            </w:r>
          </w:p>
          <w:p w14:paraId="42A61676" w14:textId="01AC1A8F"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II. No puede ser parte de alguna instancia universitaria porque su acción recaerá sobre todas las demás de la Universidad. De ser el caso, debe subordinarse a la </w:t>
            </w:r>
            <w:r w:rsidRPr="00A27792">
              <w:rPr>
                <w:rFonts w:ascii="Times New Roman" w:hAnsi="Times New Roman" w:cs="Times New Roman"/>
                <w:sz w:val="24"/>
                <w:szCs w:val="24"/>
                <w:highlight w:val="yellow"/>
              </w:rPr>
              <w:lastRenderedPageBreak/>
              <w:t>Comunidad Universitaria, ya que es la que le da sustento y existencia.</w:t>
            </w:r>
          </w:p>
          <w:p w14:paraId="78B893BE" w14:textId="3BEBD64E"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III. No puede caer en la ilegalidad, excepto si alguna norma universitaria es ilegal, es decir, está fuera de la jurisdicción universitaria y le corresponde al Estado su elaboración.</w:t>
            </w:r>
          </w:p>
          <w:p w14:paraId="08B93004" w14:textId="0E35B956" w:rsidR="00F47968" w:rsidRPr="00A27792" w:rsidRDefault="00F47968" w:rsidP="008F663C">
            <w:pPr>
              <w:spacing w:before="240"/>
              <w:jc w:val="both"/>
              <w:rPr>
                <w:rFonts w:ascii="Times New Roman" w:hAnsi="Times New Roman" w:cs="Times New Roman"/>
                <w:sz w:val="24"/>
                <w:szCs w:val="24"/>
              </w:rPr>
            </w:pPr>
            <w:r w:rsidRPr="00A27792">
              <w:rPr>
                <w:rFonts w:ascii="Times New Roman" w:hAnsi="Times New Roman" w:cs="Times New Roman"/>
                <w:sz w:val="24"/>
                <w:szCs w:val="24"/>
                <w:highlight w:val="yellow"/>
              </w:rPr>
              <w:t>IV. En el cumplimiento de sus objetivos, la Comisión de Justicia Universitaria determinará la normatividad universitaria inadecuada, la cual deberá revisarse y corregirse.</w:t>
            </w:r>
          </w:p>
        </w:tc>
        <w:tc>
          <w:tcPr>
            <w:tcW w:w="2978" w:type="dxa"/>
            <w:gridSpan w:val="2"/>
            <w:shd w:val="clear" w:color="auto" w:fill="auto"/>
          </w:tcPr>
          <w:p w14:paraId="4373BA62" w14:textId="03AA1EA1" w:rsidR="00F47968" w:rsidRPr="00A27792" w:rsidRDefault="008F663C" w:rsidP="008F663C">
            <w:pPr>
              <w:spacing w:before="240"/>
              <w:jc w:val="both"/>
              <w:rPr>
                <w:rFonts w:ascii="Times New Roman" w:hAnsi="Times New Roman" w:cs="Times New Roman"/>
                <w:sz w:val="24"/>
                <w:szCs w:val="24"/>
              </w:rPr>
            </w:pPr>
            <w:r>
              <w:rPr>
                <w:rFonts w:ascii="Times New Roman" w:hAnsi="Times New Roman" w:cs="Times New Roman"/>
                <w:sz w:val="24"/>
                <w:szCs w:val="24"/>
              </w:rPr>
              <w:lastRenderedPageBreak/>
              <w:t xml:space="preserve">Articulado </w:t>
            </w:r>
            <w:r w:rsidRPr="003104DC">
              <w:rPr>
                <w:rFonts w:ascii="Times New Roman" w:hAnsi="Times New Roman" w:cs="Times New Roman"/>
                <w:sz w:val="24"/>
                <w:szCs w:val="24"/>
              </w:rPr>
              <w:t>nuevo para</w:t>
            </w:r>
            <w:r w:rsidR="00F47968" w:rsidRPr="003104DC">
              <w:rPr>
                <w:rFonts w:ascii="Times New Roman" w:hAnsi="Times New Roman" w:cs="Times New Roman"/>
                <w:sz w:val="24"/>
                <w:szCs w:val="24"/>
              </w:rPr>
              <w:t xml:space="preserve"> </w:t>
            </w:r>
            <w:r w:rsidR="00F47968" w:rsidRPr="00A27792">
              <w:rPr>
                <w:rFonts w:ascii="Times New Roman" w:hAnsi="Times New Roman" w:cs="Times New Roman"/>
                <w:sz w:val="24"/>
                <w:szCs w:val="24"/>
              </w:rPr>
              <w:t xml:space="preserve">la creación de este órgano de gobierno. </w:t>
            </w:r>
          </w:p>
        </w:tc>
      </w:tr>
      <w:tr w:rsidR="00F47968" w:rsidRPr="007B3EB3" w14:paraId="39A741C2" w14:textId="77777777" w:rsidTr="00020835">
        <w:trPr>
          <w:cantSplit/>
        </w:trPr>
        <w:tc>
          <w:tcPr>
            <w:tcW w:w="4815" w:type="dxa"/>
            <w:gridSpan w:val="2"/>
            <w:shd w:val="clear" w:color="auto" w:fill="auto"/>
          </w:tcPr>
          <w:p w14:paraId="4305A129" w14:textId="77777777" w:rsidR="00F47968" w:rsidRPr="007B3EB3" w:rsidRDefault="00F47968" w:rsidP="00F47968">
            <w:pPr>
              <w:keepNext/>
              <w:autoSpaceDE w:val="0"/>
              <w:autoSpaceDN w:val="0"/>
              <w:adjustRightInd w:val="0"/>
              <w:spacing w:before="240"/>
              <w:ind w:left="464" w:hanging="464"/>
              <w:jc w:val="both"/>
              <w:rPr>
                <w:rFonts w:ascii="Times New Roman" w:hAnsi="Times New Roman" w:cs="Times New Roman"/>
                <w:color w:val="000000"/>
                <w:sz w:val="24"/>
                <w:szCs w:val="24"/>
              </w:rPr>
            </w:pPr>
          </w:p>
        </w:tc>
        <w:tc>
          <w:tcPr>
            <w:tcW w:w="5954" w:type="dxa"/>
            <w:gridSpan w:val="2"/>
            <w:shd w:val="clear" w:color="auto" w:fill="auto"/>
          </w:tcPr>
          <w:p w14:paraId="7F30E080" w14:textId="1BBB3F90"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2</w:t>
            </w:r>
            <w:r w:rsidRPr="00A27792">
              <w:rPr>
                <w:rFonts w:ascii="Times New Roman" w:hAnsi="Times New Roman" w:cs="Times New Roman"/>
                <w:sz w:val="24"/>
                <w:szCs w:val="24"/>
                <w:highlight w:val="yellow"/>
              </w:rPr>
              <w:t>. Los objetivos fundamentales de la Comisión de Justicia Universitaria son:</w:t>
            </w:r>
          </w:p>
          <w:p w14:paraId="11218950" w14:textId="24680090"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 Vigilar y hacer cumplir la normatividad de todas las instancias universitarias diferentes a la propia Comisión de Justicia Universitaria.</w:t>
            </w:r>
          </w:p>
          <w:p w14:paraId="4E9D6A73" w14:textId="7165C91D"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 Garantizar la justicia universitaria entre los gobernados y los que gobiernan, al no permitir el incumplimiento a la normatividad universitaria.</w:t>
            </w:r>
          </w:p>
          <w:p w14:paraId="080993F3" w14:textId="40E96CB0"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III. Garantizar la legalidad de la normatividad universitaria porque al exigir la aplicación de una norma y ser desconocida ésta por alguna instancia federal, propiciaría el análisis y mejoramiento de tal norma.</w:t>
            </w:r>
          </w:p>
          <w:p w14:paraId="34F67C1D" w14:textId="77777777" w:rsidR="00F47968"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IV. Inducir el orden en la Comunidad Universitaria.</w:t>
            </w:r>
          </w:p>
          <w:p w14:paraId="4A048BFE" w14:textId="3099A155" w:rsidR="00F47968" w:rsidRPr="00A27792" w:rsidRDefault="00F47968" w:rsidP="008F663C">
            <w:pPr>
              <w:jc w:val="both"/>
              <w:rPr>
                <w:rFonts w:ascii="Times New Roman" w:hAnsi="Times New Roman" w:cs="Times New Roman"/>
                <w:sz w:val="24"/>
                <w:szCs w:val="24"/>
                <w:highlight w:val="yellow"/>
              </w:rPr>
            </w:pPr>
          </w:p>
        </w:tc>
        <w:tc>
          <w:tcPr>
            <w:tcW w:w="2978" w:type="dxa"/>
            <w:gridSpan w:val="2"/>
            <w:shd w:val="clear" w:color="auto" w:fill="auto"/>
          </w:tcPr>
          <w:p w14:paraId="2B7B70E8" w14:textId="77777777" w:rsidR="00F47968" w:rsidRDefault="00F47968" w:rsidP="00F47968">
            <w:pPr>
              <w:keepNext/>
              <w:spacing w:before="240"/>
              <w:jc w:val="both"/>
              <w:rPr>
                <w:rFonts w:ascii="Times New Roman" w:hAnsi="Times New Roman" w:cs="Times New Roman"/>
                <w:sz w:val="24"/>
                <w:szCs w:val="24"/>
              </w:rPr>
            </w:pPr>
          </w:p>
        </w:tc>
      </w:tr>
      <w:tr w:rsidR="00F47968" w:rsidRPr="007B3EB3" w14:paraId="5E7CC294" w14:textId="77777777" w:rsidTr="00020835">
        <w:trPr>
          <w:cantSplit/>
        </w:trPr>
        <w:tc>
          <w:tcPr>
            <w:tcW w:w="4815" w:type="dxa"/>
            <w:gridSpan w:val="2"/>
            <w:shd w:val="clear" w:color="auto" w:fill="auto"/>
          </w:tcPr>
          <w:p w14:paraId="780EBF32"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57D12D98" w14:textId="0A4047E9" w:rsidR="00F47968" w:rsidRPr="00A27792"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3</w:t>
            </w:r>
            <w:r w:rsidRPr="00A27792">
              <w:rPr>
                <w:rFonts w:ascii="Times New Roman" w:hAnsi="Times New Roman" w:cs="Times New Roman"/>
                <w:sz w:val="24"/>
                <w:szCs w:val="24"/>
                <w:highlight w:val="yellow"/>
              </w:rPr>
              <w:t xml:space="preserve">. Todo miembro de la Comunidad Universitaria que considere haya sido objeto, por parte de una instancia, autoridad (funcionaria(o)), administrativa(o), </w:t>
            </w:r>
            <w:r w:rsidRPr="00A27792">
              <w:rPr>
                <w:rFonts w:ascii="Times New Roman" w:hAnsi="Times New Roman" w:cs="Times New Roman"/>
                <w:sz w:val="24"/>
                <w:szCs w:val="24"/>
                <w:highlight w:val="yellow"/>
              </w:rPr>
              <w:lastRenderedPageBreak/>
              <w:t xml:space="preserve">otro miembro de la propia </w:t>
            </w:r>
            <w:r w:rsidRPr="009171DE">
              <w:rPr>
                <w:rFonts w:ascii="Times New Roman" w:hAnsi="Times New Roman" w:cs="Times New Roman"/>
                <w:sz w:val="24"/>
                <w:szCs w:val="24"/>
                <w:highlight w:val="yellow"/>
              </w:rPr>
              <w:t>Comunidad Universitaria</w:t>
            </w:r>
            <w:r w:rsidRPr="00A27792">
              <w:rPr>
                <w:rFonts w:ascii="Times New Roman" w:hAnsi="Times New Roman" w:cs="Times New Roman"/>
                <w:sz w:val="24"/>
                <w:szCs w:val="24"/>
                <w:highlight w:val="yellow"/>
              </w:rPr>
              <w:t xml:space="preserve">), de un hecho no contemplado en la normatividad de la Universidad o contrario a la misma, puede solicitar la intervención de la Comisión de Justicia Universitaria, la que estudiará, reuniendo la información posible y, determinará si tal hecho es ajeno o contrario a la normatividad </w:t>
            </w:r>
            <w:r w:rsidRPr="009171DE">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niversitaria.</w:t>
            </w:r>
          </w:p>
          <w:p w14:paraId="0ECF102A" w14:textId="2E544316"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 Si resultara que el hecho está apegado a la normatividad, se le notificará al solicitante, concluyendo con ello la solicitud.</w:t>
            </w:r>
          </w:p>
          <w:p w14:paraId="38ABDCF8" w14:textId="6C868F02"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 Si resultara ajeno o contrario a la normatividad se emitirá el dictamen a la instancia o persona que corresponda para hacerle saber lo que procede:</w:t>
            </w:r>
          </w:p>
          <w:p w14:paraId="3448FB66" w14:textId="6C42A1FC"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a. Si el hecho tiene reparación, la Comisión de Justicia Universitaria le solicitará corregirlo, de negarse a ello, la propia Comisión procederá a emitir la sanción que corresponda;</w:t>
            </w:r>
          </w:p>
          <w:p w14:paraId="6EE141B5" w14:textId="7624C89D"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b. Si el hecho no tiene reparación, la Comisión de Justicia Universitaria procederá a emitir la sanción que corresponda. Las sanciones deberán estar dadas en correspondencia a la relación que el sancionado tenga con la Universidad, desde una llamada de atención hasta baja o despido de la institución por causa justificada.</w:t>
            </w:r>
          </w:p>
          <w:p w14:paraId="52A2ABCC" w14:textId="06641F8F"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 Si es </w:t>
            </w:r>
            <w:r w:rsidRPr="009171DE">
              <w:rPr>
                <w:rFonts w:ascii="Times New Roman" w:hAnsi="Times New Roman" w:cs="Times New Roman"/>
                <w:sz w:val="24"/>
                <w:szCs w:val="24"/>
                <w:highlight w:val="yellow"/>
              </w:rPr>
              <w:t>estudiante</w:t>
            </w:r>
            <w:r>
              <w:rPr>
                <w:rFonts w:ascii="Times New Roman" w:hAnsi="Times New Roman" w:cs="Times New Roman"/>
                <w:sz w:val="24"/>
                <w:szCs w:val="24"/>
                <w:highlight w:val="yellow"/>
              </w:rPr>
              <w:t>,</w:t>
            </w:r>
            <w:r w:rsidRPr="00A27792">
              <w:rPr>
                <w:rFonts w:ascii="Times New Roman" w:hAnsi="Times New Roman" w:cs="Times New Roman"/>
                <w:sz w:val="24"/>
                <w:szCs w:val="24"/>
                <w:highlight w:val="yellow"/>
              </w:rPr>
              <w:t xml:space="preserve"> desde llamada de atención por escrito (después de dos, avanzar a la siguiente sanción), hasta expulsión de la Universidad; sujetándose a las sanciones que existan en la normatividad </w:t>
            </w:r>
            <w:r w:rsidRPr="004378A5">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 xml:space="preserve">niversitaria. De no haber sanción tipificada en la normatividad, la Comisión de </w:t>
            </w:r>
            <w:r w:rsidRPr="00A27792">
              <w:rPr>
                <w:rFonts w:ascii="Times New Roman" w:hAnsi="Times New Roman" w:cs="Times New Roman"/>
                <w:sz w:val="24"/>
                <w:szCs w:val="24"/>
                <w:highlight w:val="yellow"/>
              </w:rPr>
              <w:lastRenderedPageBreak/>
              <w:t xml:space="preserve">Justicia Universitaria deberá solicitar a quien corresponda la determine. </w:t>
            </w:r>
          </w:p>
          <w:p w14:paraId="45A59271" w14:textId="2B1331A8"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II. Si es profesor(a) </w:t>
            </w:r>
            <w:r w:rsidRPr="009171DE">
              <w:rPr>
                <w:rFonts w:ascii="Times New Roman" w:hAnsi="Times New Roman" w:cs="Times New Roman"/>
                <w:sz w:val="24"/>
                <w:szCs w:val="24"/>
                <w:highlight w:val="yellow"/>
              </w:rPr>
              <w:t>y/</w:t>
            </w:r>
            <w:r w:rsidRPr="00A27792">
              <w:rPr>
                <w:rFonts w:ascii="Times New Roman" w:hAnsi="Times New Roman" w:cs="Times New Roman"/>
                <w:sz w:val="24"/>
                <w:szCs w:val="24"/>
                <w:highlight w:val="yellow"/>
              </w:rPr>
              <w:t xml:space="preserve">o investigador(a), desde llamada de atención por escrito (después de dos, avanzar a la siguiente sanción), hasta baja de la institución; sujetándose a las sanciones que existan en la normatividad universitaria. De no haber sanción tipificada en la normatividad, la Comisión de Justicia Universitaria deberá solicitar a quien corresponda la determine. </w:t>
            </w:r>
          </w:p>
          <w:p w14:paraId="7BEFD103" w14:textId="14295ED2"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III. Si es autoridad (profesor </w:t>
            </w:r>
            <w:r w:rsidRPr="009171DE">
              <w:rPr>
                <w:rFonts w:ascii="Times New Roman" w:hAnsi="Times New Roman" w:cs="Times New Roman"/>
                <w:sz w:val="24"/>
                <w:szCs w:val="24"/>
                <w:highlight w:val="yellow"/>
              </w:rPr>
              <w:t xml:space="preserve">y/o </w:t>
            </w:r>
            <w:r w:rsidRPr="00A27792">
              <w:rPr>
                <w:rFonts w:ascii="Times New Roman" w:hAnsi="Times New Roman" w:cs="Times New Roman"/>
                <w:sz w:val="24"/>
                <w:szCs w:val="24"/>
                <w:highlight w:val="yellow"/>
              </w:rPr>
              <w:t>investigador</w:t>
            </w:r>
            <w:r w:rsidR="00013DA7">
              <w:rPr>
                <w:rFonts w:ascii="Times New Roman" w:hAnsi="Times New Roman" w:cs="Times New Roman"/>
                <w:sz w:val="24"/>
                <w:szCs w:val="24"/>
                <w:highlight w:val="yellow"/>
              </w:rPr>
              <w:t>)</w:t>
            </w:r>
            <w:r w:rsidRPr="00A27792">
              <w:rPr>
                <w:rFonts w:ascii="Times New Roman" w:hAnsi="Times New Roman" w:cs="Times New Roman"/>
                <w:sz w:val="24"/>
                <w:szCs w:val="24"/>
                <w:highlight w:val="yellow"/>
              </w:rPr>
              <w:t xml:space="preserve"> en puesto académico-administrativo), desde llamada de atención por escrito (después de dos, avanzar a la siguiente sanción), inhabilitación inmediata del cargo, hasta baja de la institución; sujetándose a las sanciones que existan en la normatividad </w:t>
            </w:r>
            <w:r>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niversitaria. De no haber sanción tipificada en la normatividad, la Comisión de Justicia Universitaria deberá solicitar a quien corresponda la determine.</w:t>
            </w:r>
          </w:p>
          <w:p w14:paraId="3A3269BC" w14:textId="05947FFD"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IV. Si es administrativa(o) (en puesto administrativo sin ser </w:t>
            </w:r>
            <w:r w:rsidRPr="009171DE">
              <w:rPr>
                <w:rFonts w:ascii="Times New Roman" w:hAnsi="Times New Roman" w:cs="Times New Roman"/>
                <w:sz w:val="24"/>
                <w:szCs w:val="24"/>
                <w:highlight w:val="yellow"/>
              </w:rPr>
              <w:t xml:space="preserve">profesor y/o </w:t>
            </w:r>
            <w:r>
              <w:rPr>
                <w:rFonts w:ascii="Times New Roman" w:hAnsi="Times New Roman" w:cs="Times New Roman"/>
                <w:sz w:val="24"/>
                <w:szCs w:val="24"/>
                <w:highlight w:val="yellow"/>
              </w:rPr>
              <w:t>investigador</w:t>
            </w:r>
            <w:r w:rsidRPr="00A27792">
              <w:rPr>
                <w:rFonts w:ascii="Times New Roman" w:hAnsi="Times New Roman" w:cs="Times New Roman"/>
                <w:sz w:val="24"/>
                <w:szCs w:val="24"/>
                <w:highlight w:val="yellow"/>
              </w:rPr>
              <w:t xml:space="preserve"> o colaborador de la Universidad, desde llamada de atención por escrito (después de dos, avanzar a la siguiente sanción), hasta baja de la institución; sujetándose a las sanciones que existan en la normatividad </w:t>
            </w:r>
            <w:r>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niversitaria. De no haber sanción tipificada en la normatividad, la Comisión de Justicia Universitaria deberá solicitar a quien corresponda la determine.</w:t>
            </w:r>
          </w:p>
          <w:p w14:paraId="3B0F1EB3" w14:textId="4E1C50C4"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V. Si es cuerpo colegiado (Consejo) o cualquier otro grupo de personas que decidan conjuntamente, lo correspondiente a</w:t>
            </w:r>
            <w:r>
              <w:rPr>
                <w:rFonts w:ascii="Times New Roman" w:hAnsi="Times New Roman" w:cs="Times New Roman"/>
                <w:sz w:val="24"/>
                <w:szCs w:val="24"/>
                <w:highlight w:val="yellow"/>
              </w:rPr>
              <w:t xml:space="preserve"> estudiante</w:t>
            </w:r>
            <w:r w:rsidRPr="00A27792">
              <w:rPr>
                <w:rFonts w:ascii="Times New Roman" w:hAnsi="Times New Roman" w:cs="Times New Roman"/>
                <w:sz w:val="24"/>
                <w:szCs w:val="24"/>
                <w:highlight w:val="yellow"/>
              </w:rPr>
              <w:t xml:space="preserve">, </w:t>
            </w:r>
            <w:r w:rsidRPr="009171DE">
              <w:rPr>
                <w:rFonts w:ascii="Times New Roman" w:hAnsi="Times New Roman" w:cs="Times New Roman"/>
                <w:sz w:val="24"/>
                <w:szCs w:val="24"/>
                <w:highlight w:val="yellow"/>
              </w:rPr>
              <w:t>profesor y/o investigador</w:t>
            </w:r>
            <w:r w:rsidRPr="00A27792">
              <w:rPr>
                <w:rFonts w:ascii="Times New Roman" w:hAnsi="Times New Roman" w:cs="Times New Roman"/>
                <w:sz w:val="24"/>
                <w:szCs w:val="24"/>
                <w:highlight w:val="yellow"/>
              </w:rPr>
              <w:t xml:space="preserve">, autoridad, </w:t>
            </w:r>
            <w:r w:rsidRPr="00A27792">
              <w:rPr>
                <w:rFonts w:ascii="Times New Roman" w:hAnsi="Times New Roman" w:cs="Times New Roman"/>
                <w:sz w:val="24"/>
                <w:szCs w:val="24"/>
                <w:highlight w:val="yellow"/>
              </w:rPr>
              <w:lastRenderedPageBreak/>
              <w:t>administrativa o colaborador de la Universidad a quienes hayan decidido el hecho; de no haber registro de ello, la sanción será para todos los miembros del grupo.</w:t>
            </w:r>
          </w:p>
          <w:p w14:paraId="68C9CC02" w14:textId="6C957CF9"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c. Las decisiones de la Comisión de Justicia Universitaria </w:t>
            </w:r>
            <w:r w:rsidR="00DB0E32">
              <w:rPr>
                <w:rFonts w:ascii="Times New Roman" w:hAnsi="Times New Roman" w:cs="Times New Roman"/>
                <w:sz w:val="24"/>
                <w:szCs w:val="24"/>
                <w:highlight w:val="yellow"/>
              </w:rPr>
              <w:t>sólo</w:t>
            </w:r>
            <w:r w:rsidRPr="00A27792">
              <w:rPr>
                <w:rFonts w:ascii="Times New Roman" w:hAnsi="Times New Roman" w:cs="Times New Roman"/>
                <w:sz w:val="24"/>
                <w:szCs w:val="24"/>
                <w:highlight w:val="yellow"/>
              </w:rPr>
              <w:t xml:space="preserve"> podrán ser revocadas por la Comunidad Universitaria.</w:t>
            </w:r>
          </w:p>
        </w:tc>
        <w:tc>
          <w:tcPr>
            <w:tcW w:w="2978" w:type="dxa"/>
            <w:gridSpan w:val="2"/>
            <w:shd w:val="clear" w:color="auto" w:fill="auto"/>
          </w:tcPr>
          <w:p w14:paraId="20A469D5" w14:textId="77777777" w:rsidR="00F47968" w:rsidRDefault="00F47968" w:rsidP="00F47968">
            <w:pPr>
              <w:keepNext/>
              <w:jc w:val="both"/>
              <w:rPr>
                <w:rFonts w:ascii="Times New Roman" w:hAnsi="Times New Roman" w:cs="Times New Roman"/>
                <w:sz w:val="24"/>
                <w:szCs w:val="24"/>
              </w:rPr>
            </w:pPr>
          </w:p>
        </w:tc>
      </w:tr>
      <w:tr w:rsidR="00F47968" w:rsidRPr="007B3EB3" w14:paraId="1F15378D" w14:textId="77777777" w:rsidTr="00020835">
        <w:trPr>
          <w:cantSplit/>
        </w:trPr>
        <w:tc>
          <w:tcPr>
            <w:tcW w:w="4815" w:type="dxa"/>
            <w:gridSpan w:val="2"/>
            <w:shd w:val="clear" w:color="auto" w:fill="auto"/>
          </w:tcPr>
          <w:p w14:paraId="772F0437" w14:textId="009B6628" w:rsidR="00F47968" w:rsidRPr="007B3EB3" w:rsidRDefault="00F47968" w:rsidP="00F47968">
            <w:pPr>
              <w:keepNext/>
              <w:autoSpaceDE w:val="0"/>
              <w:autoSpaceDN w:val="0"/>
              <w:adjustRightInd w:val="0"/>
              <w:spacing w:before="240"/>
              <w:ind w:left="464" w:hanging="464"/>
              <w:jc w:val="both"/>
              <w:rPr>
                <w:rFonts w:ascii="Times New Roman" w:hAnsi="Times New Roman" w:cs="Times New Roman"/>
                <w:color w:val="000000"/>
                <w:sz w:val="24"/>
                <w:szCs w:val="24"/>
              </w:rPr>
            </w:pPr>
            <w:r>
              <w:rPr>
                <w:rFonts w:ascii="Times New Roman" w:hAnsi="Times New Roman" w:cs="Times New Roman"/>
                <w:color w:val="000000"/>
                <w:sz w:val="24"/>
                <w:szCs w:val="24"/>
              </w:rPr>
              <w:lastRenderedPageBreak/>
              <w:t>-</w:t>
            </w:r>
          </w:p>
        </w:tc>
        <w:tc>
          <w:tcPr>
            <w:tcW w:w="5954" w:type="dxa"/>
            <w:gridSpan w:val="2"/>
            <w:shd w:val="clear" w:color="auto" w:fill="auto"/>
          </w:tcPr>
          <w:p w14:paraId="6A87672D" w14:textId="18F9401C"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4</w:t>
            </w:r>
            <w:r w:rsidRPr="00185DE5">
              <w:rPr>
                <w:rFonts w:ascii="Times New Roman" w:hAnsi="Times New Roman" w:cs="Times New Roman"/>
                <w:bCs/>
                <w:sz w:val="24"/>
                <w:szCs w:val="24"/>
                <w:highlight w:val="yellow"/>
              </w:rPr>
              <w:t>.</w:t>
            </w:r>
            <w:r w:rsidRPr="00A27792">
              <w:rPr>
                <w:rFonts w:ascii="Times New Roman" w:hAnsi="Times New Roman" w:cs="Times New Roman"/>
                <w:sz w:val="24"/>
                <w:szCs w:val="24"/>
                <w:highlight w:val="yellow"/>
              </w:rPr>
              <w:t xml:space="preserve"> La Comisión de Justicia Universitaria tendrá las siguientes características:</w:t>
            </w:r>
          </w:p>
          <w:p w14:paraId="678E29D9" w14:textId="72B79D60"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 Será paritaria.</w:t>
            </w:r>
          </w:p>
          <w:p w14:paraId="53E85760" w14:textId="01731349"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II. Estará compuesta de 12 miembros: 3 alumnas, 3 alumnos, 3 profesoras </w:t>
            </w:r>
            <w:r w:rsidRPr="009171DE">
              <w:rPr>
                <w:rFonts w:ascii="Times New Roman" w:hAnsi="Times New Roman" w:cs="Times New Roman"/>
                <w:sz w:val="24"/>
                <w:szCs w:val="24"/>
                <w:highlight w:val="yellow"/>
              </w:rPr>
              <w:t xml:space="preserve">y/o </w:t>
            </w:r>
            <w:r w:rsidRPr="00A27792">
              <w:rPr>
                <w:rFonts w:ascii="Times New Roman" w:hAnsi="Times New Roman" w:cs="Times New Roman"/>
                <w:sz w:val="24"/>
                <w:szCs w:val="24"/>
                <w:highlight w:val="yellow"/>
              </w:rPr>
              <w:t>investigadoras y 3 profesores y/o investigadores.</w:t>
            </w:r>
          </w:p>
          <w:p w14:paraId="136CED26" w14:textId="22B5217C"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III. Sus miembros serán elegidos al azar de las comunidades respectivas y entre quienes cumplan los requisitos en un proceso abierto presidido por:</w:t>
            </w:r>
          </w:p>
          <w:p w14:paraId="54D2742A" w14:textId="072B6757"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a. La primera ocasión, las(os) Profesoras(es) Eméritos de la Universidad que acudan a invitación expresa del Rector en turno, de no asistir ninguno, deberá ser presidida por éste;</w:t>
            </w:r>
          </w:p>
          <w:p w14:paraId="28BF534A" w14:textId="6223287B"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b. Las ocasiones posteriores, los miembros vigentes del Consejo de Justicia Universitaria.</w:t>
            </w:r>
          </w:p>
          <w:p w14:paraId="18893F32" w14:textId="77777777" w:rsidR="00F47968"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IV. Se requiere que al menos 9 de los miembros del Comisión de Justicia Universitaria decidan que, en la queja del solicitante, el señalado no se apegó a la normatividad </w:t>
            </w:r>
            <w:r>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niversitaria para que éste corrija su acción o se le aplique la sanción correspondiente.</w:t>
            </w:r>
          </w:p>
          <w:p w14:paraId="61C1A957" w14:textId="29C96107" w:rsidR="00F47968" w:rsidRPr="00A27792" w:rsidRDefault="00F47968" w:rsidP="008F663C">
            <w:pPr>
              <w:spacing w:before="240"/>
              <w:jc w:val="both"/>
              <w:rPr>
                <w:rFonts w:ascii="Times New Roman" w:hAnsi="Times New Roman" w:cs="Times New Roman"/>
                <w:sz w:val="24"/>
                <w:szCs w:val="24"/>
                <w:highlight w:val="yellow"/>
              </w:rPr>
            </w:pPr>
          </w:p>
        </w:tc>
        <w:tc>
          <w:tcPr>
            <w:tcW w:w="2978" w:type="dxa"/>
            <w:gridSpan w:val="2"/>
            <w:shd w:val="clear" w:color="auto" w:fill="auto"/>
          </w:tcPr>
          <w:p w14:paraId="5D8A5614" w14:textId="77777777" w:rsidR="00F47968" w:rsidRDefault="00F47968" w:rsidP="00F47968">
            <w:pPr>
              <w:keepNext/>
              <w:spacing w:before="240"/>
              <w:jc w:val="both"/>
              <w:rPr>
                <w:rFonts w:ascii="Times New Roman" w:hAnsi="Times New Roman" w:cs="Times New Roman"/>
                <w:sz w:val="24"/>
                <w:szCs w:val="24"/>
              </w:rPr>
            </w:pPr>
          </w:p>
        </w:tc>
      </w:tr>
      <w:tr w:rsidR="00F47968" w:rsidRPr="007B3EB3" w14:paraId="3ECFE353" w14:textId="77777777" w:rsidTr="00020835">
        <w:trPr>
          <w:cantSplit/>
        </w:trPr>
        <w:tc>
          <w:tcPr>
            <w:tcW w:w="4815" w:type="dxa"/>
            <w:gridSpan w:val="2"/>
            <w:shd w:val="clear" w:color="auto" w:fill="auto"/>
          </w:tcPr>
          <w:p w14:paraId="2BC44F84"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5993A2B7" w14:textId="22C019E7" w:rsidR="00F47968" w:rsidRPr="00A27792"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5</w:t>
            </w:r>
            <w:r w:rsidRPr="00A27792">
              <w:rPr>
                <w:rFonts w:ascii="Times New Roman" w:hAnsi="Times New Roman" w:cs="Times New Roman"/>
                <w:sz w:val="24"/>
                <w:szCs w:val="24"/>
                <w:highlight w:val="yellow"/>
              </w:rPr>
              <w:t>. Los criterios de elección de l</w:t>
            </w:r>
            <w:r>
              <w:rPr>
                <w:rFonts w:ascii="Times New Roman" w:hAnsi="Times New Roman" w:cs="Times New Roman"/>
                <w:sz w:val="24"/>
                <w:szCs w:val="24"/>
                <w:highlight w:val="yellow"/>
              </w:rPr>
              <w:t xml:space="preserve">os </w:t>
            </w:r>
            <w:r w:rsidRPr="009171DE">
              <w:rPr>
                <w:rFonts w:ascii="Times New Roman" w:hAnsi="Times New Roman" w:cs="Times New Roman"/>
                <w:sz w:val="24"/>
                <w:szCs w:val="24"/>
                <w:highlight w:val="yellow"/>
              </w:rPr>
              <w:t xml:space="preserve">estudiantes </w:t>
            </w:r>
            <w:r w:rsidRPr="00A27792">
              <w:rPr>
                <w:rFonts w:ascii="Times New Roman" w:hAnsi="Times New Roman" w:cs="Times New Roman"/>
                <w:sz w:val="24"/>
                <w:szCs w:val="24"/>
                <w:highlight w:val="yellow"/>
              </w:rPr>
              <w:t>serán los siguientes:</w:t>
            </w:r>
          </w:p>
          <w:p w14:paraId="0FD62AF6" w14:textId="232F28C0"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 No tener antecedentes de indisciplina </w:t>
            </w:r>
            <w:r>
              <w:rPr>
                <w:rFonts w:ascii="Times New Roman" w:hAnsi="Times New Roman" w:cs="Times New Roman"/>
                <w:sz w:val="24"/>
                <w:szCs w:val="24"/>
                <w:highlight w:val="yellow"/>
              </w:rPr>
              <w:t>u</w:t>
            </w:r>
            <w:r w:rsidRPr="00A27792">
              <w:rPr>
                <w:rFonts w:ascii="Times New Roman" w:hAnsi="Times New Roman" w:cs="Times New Roman"/>
                <w:sz w:val="24"/>
                <w:szCs w:val="24"/>
                <w:highlight w:val="yellow"/>
              </w:rPr>
              <w:t xml:space="preserve">niversitaria o </w:t>
            </w:r>
            <w:r w:rsidRPr="00715CC1">
              <w:rPr>
                <w:rFonts w:ascii="Times New Roman" w:hAnsi="Times New Roman" w:cs="Times New Roman"/>
                <w:sz w:val="24"/>
                <w:szCs w:val="24"/>
                <w:highlight w:val="yellow"/>
              </w:rPr>
              <w:t>extrauniversitaria</w:t>
            </w:r>
            <w:r w:rsidRPr="00A27792">
              <w:rPr>
                <w:rFonts w:ascii="Times New Roman" w:hAnsi="Times New Roman" w:cs="Times New Roman"/>
                <w:sz w:val="24"/>
                <w:szCs w:val="24"/>
                <w:highlight w:val="yellow"/>
              </w:rPr>
              <w:t>.</w:t>
            </w:r>
          </w:p>
          <w:p w14:paraId="252B577E" w14:textId="61C746ED"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 xml:space="preserve">II. </w:t>
            </w:r>
            <w:r w:rsidRPr="00715CC1">
              <w:rPr>
                <w:rFonts w:ascii="Times New Roman" w:hAnsi="Times New Roman" w:cs="Times New Roman"/>
                <w:sz w:val="24"/>
                <w:szCs w:val="24"/>
                <w:highlight w:val="yellow"/>
              </w:rPr>
              <w:t xml:space="preserve">Ser </w:t>
            </w:r>
            <w:r w:rsidRPr="009171DE">
              <w:rPr>
                <w:rFonts w:ascii="Times New Roman" w:hAnsi="Times New Roman" w:cs="Times New Roman"/>
                <w:sz w:val="24"/>
                <w:szCs w:val="24"/>
                <w:highlight w:val="yellow"/>
              </w:rPr>
              <w:t xml:space="preserve">estudiante </w:t>
            </w:r>
            <w:r w:rsidRPr="00715CC1">
              <w:rPr>
                <w:rFonts w:ascii="Times New Roman" w:hAnsi="Times New Roman" w:cs="Times New Roman"/>
                <w:sz w:val="24"/>
                <w:szCs w:val="24"/>
                <w:highlight w:val="yellow"/>
              </w:rPr>
              <w:t xml:space="preserve">regular de </w:t>
            </w:r>
            <w:r w:rsidRPr="00A27792">
              <w:rPr>
                <w:rFonts w:ascii="Times New Roman" w:hAnsi="Times New Roman" w:cs="Times New Roman"/>
                <w:sz w:val="24"/>
                <w:szCs w:val="24"/>
                <w:highlight w:val="yellow"/>
              </w:rPr>
              <w:t>5º o 6º con un promedio en el último cuartil de su generación.</w:t>
            </w:r>
          </w:p>
        </w:tc>
        <w:tc>
          <w:tcPr>
            <w:tcW w:w="2978" w:type="dxa"/>
            <w:gridSpan w:val="2"/>
            <w:shd w:val="clear" w:color="auto" w:fill="auto"/>
          </w:tcPr>
          <w:p w14:paraId="0AC83CC4" w14:textId="77777777" w:rsidR="00F47968" w:rsidRDefault="00F47968" w:rsidP="00F47968">
            <w:pPr>
              <w:keepNext/>
              <w:jc w:val="both"/>
              <w:rPr>
                <w:rFonts w:ascii="Times New Roman" w:hAnsi="Times New Roman" w:cs="Times New Roman"/>
                <w:sz w:val="24"/>
                <w:szCs w:val="24"/>
              </w:rPr>
            </w:pPr>
          </w:p>
        </w:tc>
      </w:tr>
      <w:tr w:rsidR="00F47968" w:rsidRPr="007B3EB3" w14:paraId="77C76ECD" w14:textId="77777777" w:rsidTr="00020835">
        <w:trPr>
          <w:cantSplit/>
        </w:trPr>
        <w:tc>
          <w:tcPr>
            <w:tcW w:w="4815" w:type="dxa"/>
            <w:gridSpan w:val="2"/>
            <w:shd w:val="clear" w:color="auto" w:fill="auto"/>
          </w:tcPr>
          <w:p w14:paraId="225545A2"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1923156D" w14:textId="14143ABA" w:rsidR="00F47968" w:rsidRPr="009171DE"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6</w:t>
            </w:r>
            <w:r w:rsidRPr="00A27792">
              <w:rPr>
                <w:rFonts w:ascii="Times New Roman" w:hAnsi="Times New Roman" w:cs="Times New Roman"/>
                <w:sz w:val="24"/>
                <w:szCs w:val="24"/>
                <w:highlight w:val="yellow"/>
              </w:rPr>
              <w:t>. Los criterios de elección para las(os) profesoras(es</w:t>
            </w:r>
            <w:r w:rsidRPr="009171DE">
              <w:rPr>
                <w:rFonts w:ascii="Times New Roman" w:hAnsi="Times New Roman" w:cs="Times New Roman"/>
                <w:sz w:val="24"/>
                <w:szCs w:val="24"/>
                <w:highlight w:val="yellow"/>
              </w:rPr>
              <w:t>) y/o investigadoras(es) serán los siguientes:</w:t>
            </w:r>
          </w:p>
          <w:p w14:paraId="71F9B250" w14:textId="0D30A0FB" w:rsidR="00F47968" w:rsidRPr="009171DE" w:rsidRDefault="00F47968" w:rsidP="008F663C">
            <w:pPr>
              <w:spacing w:before="240"/>
              <w:jc w:val="both"/>
              <w:rPr>
                <w:rFonts w:ascii="Times New Roman" w:hAnsi="Times New Roman" w:cs="Times New Roman"/>
                <w:sz w:val="24"/>
                <w:szCs w:val="24"/>
                <w:highlight w:val="yellow"/>
              </w:rPr>
            </w:pPr>
            <w:r w:rsidRPr="009171DE">
              <w:rPr>
                <w:rFonts w:ascii="Times New Roman" w:hAnsi="Times New Roman" w:cs="Times New Roman"/>
                <w:sz w:val="24"/>
                <w:szCs w:val="24"/>
                <w:highlight w:val="yellow"/>
              </w:rPr>
              <w:t>I. No tener antecedentes de indisciplina universitaria o extrauniversitaria.</w:t>
            </w:r>
          </w:p>
          <w:p w14:paraId="133A9E5A" w14:textId="20B12845" w:rsidR="00F47968" w:rsidRPr="00A27792" w:rsidRDefault="00F47968" w:rsidP="008F663C">
            <w:pPr>
              <w:spacing w:before="240"/>
              <w:jc w:val="both"/>
              <w:rPr>
                <w:rFonts w:ascii="Times New Roman" w:hAnsi="Times New Roman" w:cs="Times New Roman"/>
                <w:sz w:val="24"/>
                <w:szCs w:val="24"/>
                <w:highlight w:val="yellow"/>
              </w:rPr>
            </w:pPr>
            <w:r w:rsidRPr="009171DE">
              <w:rPr>
                <w:rFonts w:ascii="Times New Roman" w:hAnsi="Times New Roman" w:cs="Times New Roman"/>
                <w:sz w:val="24"/>
                <w:szCs w:val="24"/>
                <w:highlight w:val="yellow"/>
              </w:rPr>
              <w:t xml:space="preserve">II. Ser profesoras(es) y/o </w:t>
            </w:r>
            <w:r w:rsidRPr="00A27792">
              <w:rPr>
                <w:rFonts w:ascii="Times New Roman" w:hAnsi="Times New Roman" w:cs="Times New Roman"/>
                <w:sz w:val="24"/>
                <w:szCs w:val="24"/>
                <w:highlight w:val="yellow"/>
              </w:rPr>
              <w:t>investigadoras(es) de tiempo completo o indeterminado.</w:t>
            </w:r>
          </w:p>
          <w:p w14:paraId="4AD99CC4" w14:textId="289560B7" w:rsidR="00F47968" w:rsidRPr="00A27792" w:rsidRDefault="00F47968" w:rsidP="008F663C">
            <w:pPr>
              <w:spacing w:before="240"/>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III. Preferentemente mayores de 60 años.</w:t>
            </w:r>
          </w:p>
          <w:p w14:paraId="0DA1AF21" w14:textId="77777777" w:rsidR="00F47968"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sz w:val="24"/>
                <w:szCs w:val="24"/>
                <w:highlight w:val="yellow"/>
              </w:rPr>
              <w:t>IV</w:t>
            </w:r>
            <w:r w:rsidRPr="00715CC1">
              <w:rPr>
                <w:rFonts w:ascii="Times New Roman" w:hAnsi="Times New Roman" w:cs="Times New Roman"/>
                <w:sz w:val="24"/>
                <w:szCs w:val="24"/>
                <w:highlight w:val="yellow"/>
              </w:rPr>
              <w:t>. Preferentemente con alguna distinción de su vocación universitaria</w:t>
            </w:r>
            <w:r w:rsidRPr="00A27792">
              <w:rPr>
                <w:rFonts w:ascii="Times New Roman" w:hAnsi="Times New Roman" w:cs="Times New Roman"/>
                <w:sz w:val="24"/>
                <w:szCs w:val="24"/>
                <w:highlight w:val="yellow"/>
              </w:rPr>
              <w:t>.</w:t>
            </w:r>
          </w:p>
          <w:p w14:paraId="3C5D185E" w14:textId="53C9EBE5" w:rsidR="00F47968" w:rsidRPr="00A27792" w:rsidRDefault="00F47968" w:rsidP="008F663C">
            <w:pPr>
              <w:jc w:val="both"/>
              <w:rPr>
                <w:rFonts w:ascii="Times New Roman" w:hAnsi="Times New Roman" w:cs="Times New Roman"/>
                <w:sz w:val="24"/>
                <w:szCs w:val="24"/>
                <w:highlight w:val="yellow"/>
              </w:rPr>
            </w:pPr>
          </w:p>
        </w:tc>
        <w:tc>
          <w:tcPr>
            <w:tcW w:w="2978" w:type="dxa"/>
            <w:gridSpan w:val="2"/>
            <w:shd w:val="clear" w:color="auto" w:fill="auto"/>
          </w:tcPr>
          <w:p w14:paraId="5A7C90AF" w14:textId="77777777" w:rsidR="00F47968" w:rsidRDefault="00F47968" w:rsidP="00F47968">
            <w:pPr>
              <w:keepNext/>
              <w:jc w:val="both"/>
              <w:rPr>
                <w:rFonts w:ascii="Times New Roman" w:hAnsi="Times New Roman" w:cs="Times New Roman"/>
                <w:sz w:val="24"/>
                <w:szCs w:val="24"/>
              </w:rPr>
            </w:pPr>
          </w:p>
        </w:tc>
      </w:tr>
      <w:tr w:rsidR="00F47968" w:rsidRPr="007B3EB3" w14:paraId="061448BB" w14:textId="77777777" w:rsidTr="00020835">
        <w:trPr>
          <w:cantSplit/>
        </w:trPr>
        <w:tc>
          <w:tcPr>
            <w:tcW w:w="4815" w:type="dxa"/>
            <w:gridSpan w:val="2"/>
            <w:shd w:val="clear" w:color="auto" w:fill="auto"/>
          </w:tcPr>
          <w:p w14:paraId="0168D21C"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4B20E6AD" w14:textId="690AA8C1" w:rsidR="00F47968" w:rsidRDefault="00F47968" w:rsidP="008F663C">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7</w:t>
            </w:r>
            <w:r w:rsidRPr="00A27792">
              <w:rPr>
                <w:rFonts w:ascii="Times New Roman" w:hAnsi="Times New Roman" w:cs="Times New Roman"/>
                <w:sz w:val="24"/>
                <w:szCs w:val="24"/>
                <w:highlight w:val="yellow"/>
              </w:rPr>
              <w:t>. Un miembro de la Comunidad Universitaria que sea elegido para formar parte de la Comisión de Justicia Universita</w:t>
            </w:r>
            <w:r w:rsidRPr="00B85343">
              <w:rPr>
                <w:rFonts w:ascii="Times New Roman" w:hAnsi="Times New Roman" w:cs="Times New Roman"/>
                <w:sz w:val="24"/>
                <w:szCs w:val="24"/>
                <w:highlight w:val="yellow"/>
              </w:rPr>
              <w:t>ria</w:t>
            </w:r>
            <w:r w:rsidRPr="00A27792">
              <w:rPr>
                <w:rFonts w:ascii="Times New Roman" w:hAnsi="Times New Roman" w:cs="Times New Roman"/>
                <w:sz w:val="24"/>
                <w:szCs w:val="24"/>
                <w:highlight w:val="yellow"/>
              </w:rPr>
              <w:t xml:space="preserve"> no debe tener la posibilidad de renunciar a ella, excepto en casos de excepción, los cuales deberán ser definidos en la reglamentación de la propia Comisión.</w:t>
            </w:r>
          </w:p>
          <w:p w14:paraId="2D513053" w14:textId="14E3EB6C" w:rsidR="00F47968" w:rsidRPr="00A27792" w:rsidRDefault="00F47968" w:rsidP="008F663C">
            <w:pPr>
              <w:jc w:val="both"/>
              <w:rPr>
                <w:rFonts w:ascii="Times New Roman" w:hAnsi="Times New Roman" w:cs="Times New Roman"/>
                <w:sz w:val="24"/>
                <w:szCs w:val="24"/>
                <w:highlight w:val="yellow"/>
              </w:rPr>
            </w:pPr>
          </w:p>
        </w:tc>
        <w:tc>
          <w:tcPr>
            <w:tcW w:w="2978" w:type="dxa"/>
            <w:gridSpan w:val="2"/>
            <w:shd w:val="clear" w:color="auto" w:fill="auto"/>
          </w:tcPr>
          <w:p w14:paraId="1EB7A3D1" w14:textId="77777777" w:rsidR="00F47968" w:rsidRDefault="00F47968" w:rsidP="00F47968">
            <w:pPr>
              <w:keepNext/>
              <w:jc w:val="both"/>
              <w:rPr>
                <w:rFonts w:ascii="Times New Roman" w:hAnsi="Times New Roman" w:cs="Times New Roman"/>
                <w:sz w:val="24"/>
                <w:szCs w:val="24"/>
              </w:rPr>
            </w:pPr>
          </w:p>
        </w:tc>
      </w:tr>
      <w:tr w:rsidR="00F47968" w:rsidRPr="007B3EB3" w14:paraId="6BA5F9C8" w14:textId="77777777" w:rsidTr="00020835">
        <w:trPr>
          <w:cantSplit/>
        </w:trPr>
        <w:tc>
          <w:tcPr>
            <w:tcW w:w="4815" w:type="dxa"/>
            <w:gridSpan w:val="2"/>
            <w:shd w:val="clear" w:color="auto" w:fill="auto"/>
          </w:tcPr>
          <w:p w14:paraId="4FD17ADB"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32631214" w14:textId="3D8541B9" w:rsidR="00F47968" w:rsidRPr="00B369F2" w:rsidRDefault="00F47968" w:rsidP="00B57163">
            <w:pPr>
              <w:jc w:val="both"/>
              <w:rPr>
                <w:rFonts w:ascii="Times New Roman" w:hAnsi="Times New Roman" w:cs="Times New Roman"/>
                <w:sz w:val="24"/>
                <w:szCs w:val="24"/>
                <w:highlight w:val="yellow"/>
              </w:rPr>
            </w:pPr>
            <w:r w:rsidRPr="00B369F2">
              <w:rPr>
                <w:rFonts w:ascii="Times New Roman" w:hAnsi="Times New Roman" w:cs="Times New Roman"/>
                <w:b/>
                <w:sz w:val="24"/>
                <w:szCs w:val="24"/>
                <w:highlight w:val="yellow"/>
              </w:rPr>
              <w:t>Artículo 38º bis 8</w:t>
            </w:r>
            <w:r w:rsidRPr="00B369F2">
              <w:rPr>
                <w:rFonts w:ascii="Times New Roman" w:hAnsi="Times New Roman" w:cs="Times New Roman"/>
                <w:bCs/>
                <w:sz w:val="24"/>
                <w:szCs w:val="24"/>
                <w:highlight w:val="yellow"/>
              </w:rPr>
              <w:t>.</w:t>
            </w:r>
            <w:r w:rsidRPr="00B369F2">
              <w:rPr>
                <w:rFonts w:ascii="Times New Roman" w:hAnsi="Times New Roman" w:cs="Times New Roman"/>
                <w:sz w:val="24"/>
                <w:szCs w:val="24"/>
                <w:highlight w:val="yellow"/>
              </w:rPr>
              <w:t xml:space="preserve"> Las sustituciones que deban realizarse por casos especiales se harán de acuerdo con el Artículo 38º bis D, fracción III. inciso b.</w:t>
            </w:r>
          </w:p>
        </w:tc>
        <w:tc>
          <w:tcPr>
            <w:tcW w:w="2978" w:type="dxa"/>
            <w:gridSpan w:val="2"/>
            <w:shd w:val="clear" w:color="auto" w:fill="auto"/>
          </w:tcPr>
          <w:p w14:paraId="1DB96009" w14:textId="77777777" w:rsidR="00F47968" w:rsidRDefault="00F47968" w:rsidP="00F47968">
            <w:pPr>
              <w:keepNext/>
              <w:jc w:val="both"/>
              <w:rPr>
                <w:rFonts w:ascii="Times New Roman" w:hAnsi="Times New Roman" w:cs="Times New Roman"/>
                <w:sz w:val="24"/>
                <w:szCs w:val="24"/>
              </w:rPr>
            </w:pPr>
          </w:p>
        </w:tc>
      </w:tr>
      <w:tr w:rsidR="00F47968" w:rsidRPr="007B3EB3" w14:paraId="5DC312C4" w14:textId="77777777" w:rsidTr="00020835">
        <w:trPr>
          <w:cantSplit/>
        </w:trPr>
        <w:tc>
          <w:tcPr>
            <w:tcW w:w="4815" w:type="dxa"/>
            <w:gridSpan w:val="2"/>
            <w:shd w:val="clear" w:color="auto" w:fill="auto"/>
          </w:tcPr>
          <w:p w14:paraId="25BDD1D7"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7E27DF8C" w14:textId="5ACD91DD" w:rsidR="00F47968" w:rsidRPr="00B369F2" w:rsidRDefault="00F47968" w:rsidP="00B57163">
            <w:pPr>
              <w:jc w:val="both"/>
              <w:rPr>
                <w:rFonts w:ascii="Times New Roman" w:hAnsi="Times New Roman" w:cs="Times New Roman"/>
                <w:sz w:val="24"/>
                <w:szCs w:val="24"/>
                <w:highlight w:val="yellow"/>
              </w:rPr>
            </w:pPr>
            <w:r w:rsidRPr="00B369F2">
              <w:rPr>
                <w:rFonts w:ascii="Times New Roman" w:hAnsi="Times New Roman" w:cs="Times New Roman"/>
                <w:b/>
                <w:sz w:val="24"/>
                <w:szCs w:val="24"/>
                <w:highlight w:val="yellow"/>
              </w:rPr>
              <w:t>Artículo 38º bis 9</w:t>
            </w:r>
            <w:r w:rsidRPr="00B369F2">
              <w:rPr>
                <w:rFonts w:ascii="Times New Roman" w:hAnsi="Times New Roman" w:cs="Times New Roman"/>
                <w:bCs/>
                <w:sz w:val="24"/>
                <w:szCs w:val="24"/>
                <w:highlight w:val="yellow"/>
              </w:rPr>
              <w:t>.</w:t>
            </w:r>
            <w:r w:rsidRPr="00B369F2">
              <w:rPr>
                <w:rFonts w:ascii="Times New Roman" w:hAnsi="Times New Roman" w:cs="Times New Roman"/>
                <w:sz w:val="24"/>
                <w:szCs w:val="24"/>
                <w:highlight w:val="yellow"/>
              </w:rPr>
              <w:t xml:space="preserve"> La duración del cargo será de dos años. En el caso de los estudiantes, si su estancia en la Universidad es menor a este periodo, su duración se ajustará al tiempo de su estancia.</w:t>
            </w:r>
          </w:p>
        </w:tc>
        <w:tc>
          <w:tcPr>
            <w:tcW w:w="2978" w:type="dxa"/>
            <w:gridSpan w:val="2"/>
            <w:shd w:val="clear" w:color="auto" w:fill="auto"/>
          </w:tcPr>
          <w:p w14:paraId="5AB7F1C6" w14:textId="77777777" w:rsidR="00F47968" w:rsidRDefault="00F47968" w:rsidP="00F47968">
            <w:pPr>
              <w:keepNext/>
              <w:jc w:val="both"/>
              <w:rPr>
                <w:rFonts w:ascii="Times New Roman" w:hAnsi="Times New Roman" w:cs="Times New Roman"/>
                <w:sz w:val="24"/>
                <w:szCs w:val="24"/>
              </w:rPr>
            </w:pPr>
          </w:p>
        </w:tc>
      </w:tr>
      <w:tr w:rsidR="00F47968" w:rsidRPr="007B3EB3" w14:paraId="2D3B8291" w14:textId="77777777" w:rsidTr="00020835">
        <w:trPr>
          <w:cantSplit/>
        </w:trPr>
        <w:tc>
          <w:tcPr>
            <w:tcW w:w="4815" w:type="dxa"/>
            <w:gridSpan w:val="2"/>
            <w:shd w:val="clear" w:color="auto" w:fill="auto"/>
          </w:tcPr>
          <w:p w14:paraId="5C43E487"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33A30162" w14:textId="128343BA" w:rsidR="00F47968" w:rsidRPr="00A27792" w:rsidRDefault="00F47968" w:rsidP="00B57163">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10</w:t>
            </w:r>
            <w:r w:rsidRPr="00A27792">
              <w:rPr>
                <w:rFonts w:ascii="Times New Roman" w:hAnsi="Times New Roman" w:cs="Times New Roman"/>
                <w:sz w:val="24"/>
                <w:szCs w:val="24"/>
                <w:highlight w:val="yellow"/>
              </w:rPr>
              <w:t>. La Comisión de Justicia Universitaria contará con un equipo administrativo que colecte, ordene y reproduzca la información que deberán estudiar sus miembros, incluyendo la normatividad universitaria que el caso requiera.</w:t>
            </w:r>
          </w:p>
        </w:tc>
        <w:tc>
          <w:tcPr>
            <w:tcW w:w="2978" w:type="dxa"/>
            <w:gridSpan w:val="2"/>
            <w:shd w:val="clear" w:color="auto" w:fill="auto"/>
          </w:tcPr>
          <w:p w14:paraId="0F78ED7D" w14:textId="77777777" w:rsidR="00F47968" w:rsidRDefault="00F47968" w:rsidP="00F47968">
            <w:pPr>
              <w:keepNext/>
              <w:jc w:val="both"/>
              <w:rPr>
                <w:rFonts w:ascii="Times New Roman" w:hAnsi="Times New Roman" w:cs="Times New Roman"/>
                <w:sz w:val="24"/>
                <w:szCs w:val="24"/>
              </w:rPr>
            </w:pPr>
          </w:p>
        </w:tc>
      </w:tr>
      <w:tr w:rsidR="00F47968" w:rsidRPr="007B3EB3" w14:paraId="265548EC" w14:textId="77777777" w:rsidTr="00020835">
        <w:trPr>
          <w:cantSplit/>
        </w:trPr>
        <w:tc>
          <w:tcPr>
            <w:tcW w:w="4815" w:type="dxa"/>
            <w:gridSpan w:val="2"/>
            <w:shd w:val="clear" w:color="auto" w:fill="auto"/>
          </w:tcPr>
          <w:p w14:paraId="35F4275E" w14:textId="77777777" w:rsidR="00F47968" w:rsidRPr="007B3EB3" w:rsidRDefault="00F47968" w:rsidP="00F47968">
            <w:pPr>
              <w:keepNext/>
              <w:autoSpaceDE w:val="0"/>
              <w:autoSpaceDN w:val="0"/>
              <w:adjustRightInd w:val="0"/>
              <w:ind w:left="464" w:hanging="464"/>
              <w:jc w:val="both"/>
              <w:rPr>
                <w:rFonts w:ascii="Times New Roman" w:hAnsi="Times New Roman" w:cs="Times New Roman"/>
                <w:color w:val="000000"/>
                <w:sz w:val="24"/>
                <w:szCs w:val="24"/>
              </w:rPr>
            </w:pPr>
          </w:p>
        </w:tc>
        <w:tc>
          <w:tcPr>
            <w:tcW w:w="5954" w:type="dxa"/>
            <w:gridSpan w:val="2"/>
            <w:shd w:val="clear" w:color="auto" w:fill="auto"/>
          </w:tcPr>
          <w:p w14:paraId="34756485" w14:textId="58F8F104" w:rsidR="00F47968" w:rsidRDefault="00F47968" w:rsidP="00B57163">
            <w:pPr>
              <w:jc w:val="both"/>
              <w:rPr>
                <w:rFonts w:ascii="Times New Roman" w:hAnsi="Times New Roman" w:cs="Times New Roman"/>
                <w:sz w:val="24"/>
                <w:szCs w:val="24"/>
                <w:highlight w:val="yellow"/>
              </w:rPr>
            </w:pPr>
            <w:r w:rsidRPr="00A27792">
              <w:rPr>
                <w:rFonts w:ascii="Times New Roman" w:hAnsi="Times New Roman" w:cs="Times New Roman"/>
                <w:b/>
                <w:sz w:val="24"/>
                <w:szCs w:val="24"/>
                <w:highlight w:val="yellow"/>
              </w:rPr>
              <w:t xml:space="preserve">Artículo 38º bis </w:t>
            </w:r>
            <w:r>
              <w:rPr>
                <w:rFonts w:ascii="Times New Roman" w:hAnsi="Times New Roman" w:cs="Times New Roman"/>
                <w:b/>
                <w:sz w:val="24"/>
                <w:szCs w:val="24"/>
                <w:highlight w:val="yellow"/>
              </w:rPr>
              <w:t>11</w:t>
            </w:r>
            <w:r w:rsidRPr="00A27792">
              <w:rPr>
                <w:rFonts w:ascii="Times New Roman" w:hAnsi="Times New Roman" w:cs="Times New Roman"/>
                <w:sz w:val="24"/>
                <w:szCs w:val="24"/>
                <w:highlight w:val="yellow"/>
              </w:rPr>
              <w:t>. El apego de la Comisión de Justicia Universitaria a su propia reglamentación y la normatividad universita</w:t>
            </w:r>
            <w:r w:rsidRPr="00B85343">
              <w:rPr>
                <w:rFonts w:ascii="Times New Roman" w:hAnsi="Times New Roman" w:cs="Times New Roman"/>
                <w:sz w:val="24"/>
                <w:szCs w:val="24"/>
                <w:highlight w:val="yellow"/>
              </w:rPr>
              <w:t>ria</w:t>
            </w:r>
            <w:r w:rsidRPr="00A27792">
              <w:rPr>
                <w:rFonts w:ascii="Times New Roman" w:hAnsi="Times New Roman" w:cs="Times New Roman"/>
                <w:sz w:val="24"/>
                <w:szCs w:val="24"/>
                <w:highlight w:val="yellow"/>
              </w:rPr>
              <w:t xml:space="preserve"> lo debe vigilar la Comunidad Universitaria, a través de los mecanismos de evaluación que ella estime convenientes.</w:t>
            </w:r>
          </w:p>
          <w:p w14:paraId="72971AC3" w14:textId="54703B68" w:rsidR="00F47968" w:rsidRPr="00A27792" w:rsidRDefault="00F47968" w:rsidP="00B57163">
            <w:pPr>
              <w:jc w:val="both"/>
              <w:rPr>
                <w:rFonts w:ascii="Times New Roman" w:hAnsi="Times New Roman" w:cs="Times New Roman"/>
                <w:sz w:val="24"/>
                <w:szCs w:val="24"/>
                <w:highlight w:val="yellow"/>
              </w:rPr>
            </w:pPr>
          </w:p>
        </w:tc>
        <w:tc>
          <w:tcPr>
            <w:tcW w:w="2978" w:type="dxa"/>
            <w:gridSpan w:val="2"/>
            <w:shd w:val="clear" w:color="auto" w:fill="auto"/>
          </w:tcPr>
          <w:p w14:paraId="29EA8DF9" w14:textId="77777777" w:rsidR="00F47968" w:rsidRDefault="00F47968" w:rsidP="00F47968">
            <w:pPr>
              <w:keepNext/>
              <w:jc w:val="both"/>
              <w:rPr>
                <w:rFonts w:ascii="Times New Roman" w:hAnsi="Times New Roman" w:cs="Times New Roman"/>
                <w:sz w:val="24"/>
                <w:szCs w:val="24"/>
              </w:rPr>
            </w:pPr>
          </w:p>
        </w:tc>
      </w:tr>
      <w:tr w:rsidR="00F47968" w:rsidRPr="003F15E5" w14:paraId="68B4B9C8" w14:textId="77777777" w:rsidTr="00A147C1">
        <w:trPr>
          <w:cantSplit/>
        </w:trPr>
        <w:tc>
          <w:tcPr>
            <w:tcW w:w="13747" w:type="dxa"/>
            <w:gridSpan w:val="6"/>
            <w:shd w:val="clear" w:color="auto" w:fill="D1D1D1" w:themeFill="background2" w:themeFillShade="E6"/>
          </w:tcPr>
          <w:p w14:paraId="724F256E" w14:textId="77777777" w:rsidR="00F47968" w:rsidRDefault="00F47968" w:rsidP="00F47968">
            <w:pPr>
              <w:pStyle w:val="Default"/>
              <w:keepNext/>
              <w:spacing w:line="360" w:lineRule="auto"/>
              <w:ind w:left="-107" w:right="138"/>
              <w:jc w:val="center"/>
              <w:rPr>
                <w:rFonts w:ascii="Times New Roman" w:hAnsi="Times New Roman" w:cs="Times New Roman"/>
                <w:b/>
                <w:bCs/>
                <w:color w:val="auto"/>
              </w:rPr>
            </w:pPr>
            <w:r w:rsidRPr="00B934A4">
              <w:rPr>
                <w:rFonts w:ascii="Times New Roman" w:hAnsi="Times New Roman" w:cs="Times New Roman"/>
                <w:b/>
                <w:bCs/>
                <w:color w:val="auto"/>
              </w:rPr>
              <w:t>CAPÍTULO IV</w:t>
            </w:r>
          </w:p>
          <w:p w14:paraId="4CEDDE4D" w14:textId="7396913F" w:rsidR="00F47968" w:rsidRPr="00B934A4" w:rsidRDefault="00F47968" w:rsidP="00F47968">
            <w:pPr>
              <w:pStyle w:val="Default"/>
              <w:keepNext/>
              <w:spacing w:line="360" w:lineRule="auto"/>
              <w:ind w:left="-107" w:right="138"/>
              <w:jc w:val="center"/>
              <w:rPr>
                <w:rFonts w:ascii="Times New Roman" w:hAnsi="Times New Roman" w:cs="Times New Roman"/>
                <w:b/>
                <w:bCs/>
                <w:color w:val="auto"/>
              </w:rPr>
            </w:pPr>
            <w:r w:rsidRPr="00B934A4">
              <w:rPr>
                <w:rFonts w:ascii="Times New Roman" w:hAnsi="Times New Roman" w:cs="Times New Roman"/>
                <w:b/>
                <w:bCs/>
                <w:color w:val="auto"/>
              </w:rPr>
              <w:t>DEL RECTOR. DE LA NATURALEZA, OBJETIVOS Y ATRIBUCIONES.</w:t>
            </w:r>
          </w:p>
          <w:p w14:paraId="27B37F74" w14:textId="61A3728A" w:rsidR="00F47968" w:rsidRPr="00B934A4" w:rsidRDefault="00F47968" w:rsidP="00F47968">
            <w:pPr>
              <w:pStyle w:val="Default"/>
              <w:keepNext/>
              <w:spacing w:line="360" w:lineRule="auto"/>
              <w:ind w:left="-107" w:right="138"/>
              <w:jc w:val="center"/>
              <w:rPr>
                <w:rFonts w:ascii="Times New Roman" w:hAnsi="Times New Roman" w:cs="Times New Roman"/>
                <w:b/>
                <w:bCs/>
                <w:color w:val="auto"/>
              </w:rPr>
            </w:pPr>
            <w:r w:rsidRPr="00B934A4">
              <w:rPr>
                <w:rFonts w:ascii="Times New Roman" w:hAnsi="Times New Roman" w:cs="Times New Roman"/>
                <w:b/>
                <w:bCs/>
                <w:color w:val="auto"/>
              </w:rPr>
              <w:t>Subcomisión 5</w:t>
            </w:r>
          </w:p>
          <w:p w14:paraId="5C760DA2" w14:textId="3027206A" w:rsidR="00F47968" w:rsidRPr="00B934A4" w:rsidRDefault="00F47968" w:rsidP="00F47968">
            <w:pPr>
              <w:keepNext/>
              <w:spacing w:line="360" w:lineRule="auto"/>
              <w:ind w:left="-107"/>
              <w:jc w:val="center"/>
              <w:rPr>
                <w:rFonts w:ascii="Times New Roman" w:hAnsi="Times New Roman" w:cs="Times New Roman"/>
                <w:b/>
                <w:bCs/>
                <w:sz w:val="24"/>
                <w:szCs w:val="24"/>
              </w:rPr>
            </w:pPr>
            <w:proofErr w:type="spellStart"/>
            <w:r w:rsidRPr="00B934A4">
              <w:rPr>
                <w:rFonts w:ascii="Times New Roman" w:hAnsi="Times New Roman" w:cs="Times New Roman"/>
                <w:b/>
                <w:bCs/>
                <w:sz w:val="24"/>
                <w:szCs w:val="24"/>
              </w:rPr>
              <w:t>Profr</w:t>
            </w:r>
            <w:proofErr w:type="spellEnd"/>
            <w:r w:rsidRPr="00B934A4">
              <w:rPr>
                <w:rFonts w:ascii="Times New Roman" w:hAnsi="Times New Roman" w:cs="Times New Roman"/>
                <w:b/>
                <w:bCs/>
                <w:sz w:val="24"/>
                <w:szCs w:val="24"/>
              </w:rPr>
              <w:t>. Gilberto Aranda Osorio (Zootecnia). Profa.  María Guadalupe Ascencio Jacinto (Preparatoria A.).</w:t>
            </w:r>
          </w:p>
          <w:p w14:paraId="3EA55B84" w14:textId="498E36B8" w:rsidR="00F47968" w:rsidRPr="00DF515B" w:rsidRDefault="00F47968" w:rsidP="00F47968">
            <w:pPr>
              <w:pStyle w:val="Default"/>
              <w:keepNext/>
              <w:spacing w:line="360" w:lineRule="auto"/>
              <w:ind w:left="-107" w:right="138"/>
              <w:jc w:val="center"/>
              <w:rPr>
                <w:rFonts w:ascii="Times New Roman" w:hAnsi="Times New Roman" w:cs="Times New Roman"/>
                <w:b/>
                <w:bCs/>
                <w:color w:val="auto"/>
              </w:rPr>
            </w:pPr>
            <w:r w:rsidRPr="00B934A4">
              <w:rPr>
                <w:rFonts w:ascii="Times New Roman" w:hAnsi="Times New Roman" w:cs="Times New Roman"/>
                <w:b/>
                <w:bCs/>
                <w:color w:val="auto"/>
              </w:rPr>
              <w:t>Al. Fátima Lucia Ramos Sandoval. Al. Cristian Raúl V</w:t>
            </w:r>
            <w:r>
              <w:rPr>
                <w:rFonts w:ascii="Times New Roman" w:hAnsi="Times New Roman" w:cs="Times New Roman"/>
                <w:b/>
                <w:bCs/>
                <w:color w:val="auto"/>
              </w:rPr>
              <w:t>á</w:t>
            </w:r>
            <w:r w:rsidRPr="00B934A4">
              <w:rPr>
                <w:rFonts w:ascii="Times New Roman" w:hAnsi="Times New Roman" w:cs="Times New Roman"/>
                <w:b/>
                <w:bCs/>
                <w:color w:val="auto"/>
              </w:rPr>
              <w:t>zquez Gualberto (Centro Regional Oaxaca).</w:t>
            </w:r>
          </w:p>
        </w:tc>
      </w:tr>
      <w:tr w:rsidR="00F47968" w:rsidRPr="007B3EB3" w14:paraId="0FE197CD" w14:textId="77777777" w:rsidTr="00020835">
        <w:trPr>
          <w:cantSplit/>
        </w:trPr>
        <w:tc>
          <w:tcPr>
            <w:tcW w:w="4815" w:type="dxa"/>
            <w:gridSpan w:val="2"/>
            <w:shd w:val="clear" w:color="auto" w:fill="auto"/>
          </w:tcPr>
          <w:p w14:paraId="57314DF6" w14:textId="2988CD1B" w:rsidR="00F47968" w:rsidRPr="007B3EB3" w:rsidRDefault="00F47968" w:rsidP="00F47968">
            <w:pPr>
              <w:keepNext/>
              <w:autoSpaceDE w:val="0"/>
              <w:autoSpaceDN w:val="0"/>
              <w:adjustRightInd w:val="0"/>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39º</w:t>
            </w:r>
            <w:r w:rsidRPr="007B3EB3">
              <w:rPr>
                <w:rFonts w:ascii="Times New Roman" w:hAnsi="Times New Roman" w:cs="Times New Roman"/>
                <w:color w:val="000000"/>
                <w:sz w:val="24"/>
                <w:szCs w:val="24"/>
              </w:rPr>
              <w:t xml:space="preserve">. El Rector será el representante legal de la Universidad y </w:t>
            </w:r>
            <w:proofErr w:type="gramStart"/>
            <w:r w:rsidRPr="007B3EB3">
              <w:rPr>
                <w:rFonts w:ascii="Times New Roman" w:hAnsi="Times New Roman" w:cs="Times New Roman"/>
                <w:color w:val="000000"/>
                <w:sz w:val="24"/>
                <w:szCs w:val="24"/>
              </w:rPr>
              <w:t>Presidente</w:t>
            </w:r>
            <w:proofErr w:type="gramEnd"/>
            <w:r w:rsidRPr="007B3EB3">
              <w:rPr>
                <w:rFonts w:ascii="Times New Roman" w:hAnsi="Times New Roman" w:cs="Times New Roman"/>
                <w:color w:val="000000"/>
                <w:sz w:val="24"/>
                <w:szCs w:val="24"/>
              </w:rPr>
              <w:t xml:space="preserve"> del Consejo Universitario; durará en su cargo cuatro años y podrá ser reelecto una sola vez. </w:t>
            </w:r>
          </w:p>
        </w:tc>
        <w:tc>
          <w:tcPr>
            <w:tcW w:w="5954" w:type="dxa"/>
            <w:gridSpan w:val="2"/>
            <w:shd w:val="clear" w:color="auto" w:fill="auto"/>
          </w:tcPr>
          <w:p w14:paraId="4B18374A" w14:textId="233B42EA" w:rsidR="00F47968" w:rsidRDefault="00F47968" w:rsidP="00B57163">
            <w:pPr>
              <w:pStyle w:val="Sinespaciado"/>
              <w:keepNext/>
              <w:jc w:val="both"/>
              <w:rPr>
                <w:rFonts w:ascii="Times New Roman" w:hAnsi="Times New Roman" w:cs="Times New Roman"/>
                <w:sz w:val="24"/>
                <w:szCs w:val="24"/>
              </w:rPr>
            </w:pPr>
            <w:r w:rsidRPr="00A27792">
              <w:rPr>
                <w:rFonts w:ascii="Times New Roman" w:hAnsi="Times New Roman" w:cs="Times New Roman"/>
                <w:b/>
                <w:sz w:val="24"/>
                <w:szCs w:val="24"/>
              </w:rPr>
              <w:t>Artículo 39º</w:t>
            </w:r>
            <w:r w:rsidRPr="00DC6D6E">
              <w:rPr>
                <w:rFonts w:ascii="Times New Roman" w:hAnsi="Times New Roman" w:cs="Times New Roman"/>
                <w:sz w:val="24"/>
                <w:szCs w:val="24"/>
              </w:rPr>
              <w:t xml:space="preserve">. El Rector será el representante legal de la Universidad y </w:t>
            </w:r>
            <w:proofErr w:type="gramStart"/>
            <w:r w:rsidRPr="00DC6D6E">
              <w:rPr>
                <w:rFonts w:ascii="Times New Roman" w:hAnsi="Times New Roman" w:cs="Times New Roman"/>
                <w:sz w:val="24"/>
                <w:szCs w:val="24"/>
              </w:rPr>
              <w:t>Presidente</w:t>
            </w:r>
            <w:proofErr w:type="gramEnd"/>
            <w:r w:rsidRPr="00DC6D6E">
              <w:rPr>
                <w:rFonts w:ascii="Times New Roman" w:hAnsi="Times New Roman" w:cs="Times New Roman"/>
                <w:sz w:val="24"/>
                <w:szCs w:val="24"/>
              </w:rPr>
              <w:t xml:space="preserve"> del Consejo Universitario; durará en funciones cuatro años y podrá ser reelecto una sola vez </w:t>
            </w:r>
            <w:r w:rsidRPr="00920059">
              <w:rPr>
                <w:rFonts w:ascii="Times New Roman" w:hAnsi="Times New Roman" w:cs="Times New Roman"/>
                <w:sz w:val="24"/>
                <w:szCs w:val="24"/>
                <w:highlight w:val="yellow"/>
              </w:rPr>
              <w:t xml:space="preserve">de manera consecutiva y no consecutiva. En caso de que sea consecutiva, deberá renunciar al cargo cuatro meses antes de </w:t>
            </w:r>
            <w:r w:rsidRPr="00920059">
              <w:rPr>
                <w:rFonts w:ascii="Times New Roman" w:hAnsi="Times New Roman" w:cs="Times New Roman"/>
                <w:sz w:val="24"/>
                <w:szCs w:val="24"/>
                <w:highlight w:val="yellow"/>
              </w:rPr>
              <w:lastRenderedPageBreak/>
              <w:t>la elección y será el Consejo Universitario quién elija un interino para cubrir ese periodo.</w:t>
            </w:r>
          </w:p>
          <w:p w14:paraId="1988AA84" w14:textId="003150A4" w:rsidR="00F47968" w:rsidRPr="007B3EB3" w:rsidRDefault="00F47968" w:rsidP="00B57163">
            <w:pPr>
              <w:pStyle w:val="Sinespaciado"/>
              <w:keepNext/>
              <w:jc w:val="both"/>
              <w:rPr>
                <w:rFonts w:ascii="Times New Roman" w:hAnsi="Times New Roman" w:cs="Times New Roman"/>
                <w:sz w:val="24"/>
                <w:szCs w:val="24"/>
              </w:rPr>
            </w:pPr>
          </w:p>
        </w:tc>
        <w:tc>
          <w:tcPr>
            <w:tcW w:w="2978" w:type="dxa"/>
            <w:gridSpan w:val="2"/>
            <w:shd w:val="clear" w:color="auto" w:fill="auto"/>
          </w:tcPr>
          <w:p w14:paraId="2B023CC2" w14:textId="32544117" w:rsidR="00F47968" w:rsidRPr="007B3EB3"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lastRenderedPageBreak/>
              <w:t>Es importante que quede claro el tiempo óptimo en caso de que se quiera reelegir, con el fin de no generar desestabilidad en la U</w:t>
            </w:r>
            <w:r>
              <w:rPr>
                <w:rFonts w:ascii="Times New Roman" w:hAnsi="Times New Roman" w:cs="Times New Roman"/>
                <w:sz w:val="24"/>
                <w:szCs w:val="24"/>
              </w:rPr>
              <w:t>niversida</w:t>
            </w:r>
            <w:r w:rsidRPr="003104DC">
              <w:rPr>
                <w:rFonts w:ascii="Times New Roman" w:hAnsi="Times New Roman" w:cs="Times New Roman"/>
                <w:sz w:val="24"/>
                <w:szCs w:val="24"/>
              </w:rPr>
              <w:t>d.</w:t>
            </w:r>
            <w:r w:rsidRPr="007B3EB3">
              <w:rPr>
                <w:rFonts w:ascii="Times New Roman" w:hAnsi="Times New Roman" w:cs="Times New Roman"/>
                <w:sz w:val="24"/>
                <w:szCs w:val="24"/>
              </w:rPr>
              <w:t xml:space="preserve"> </w:t>
            </w:r>
          </w:p>
        </w:tc>
      </w:tr>
      <w:tr w:rsidR="00F47968" w:rsidRPr="007B3EB3" w14:paraId="50C02254" w14:textId="77777777" w:rsidTr="00020835">
        <w:trPr>
          <w:cantSplit/>
        </w:trPr>
        <w:tc>
          <w:tcPr>
            <w:tcW w:w="4815" w:type="dxa"/>
            <w:gridSpan w:val="2"/>
            <w:shd w:val="clear" w:color="auto" w:fill="auto"/>
          </w:tcPr>
          <w:p w14:paraId="5F6DFC19" w14:textId="77777777" w:rsidR="00F47968" w:rsidRDefault="00F47968" w:rsidP="00F47968">
            <w:pPr>
              <w:keepNext/>
              <w:autoSpaceDE w:val="0"/>
              <w:autoSpaceDN w:val="0"/>
              <w:adjustRightInd w:val="0"/>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40º</w:t>
            </w:r>
            <w:r w:rsidRPr="007B3EB3">
              <w:rPr>
                <w:rFonts w:ascii="Times New Roman" w:hAnsi="Times New Roman" w:cs="Times New Roman"/>
                <w:color w:val="000000"/>
                <w:sz w:val="24"/>
                <w:szCs w:val="24"/>
              </w:rPr>
              <w:t xml:space="preserve">. Para ser Rector de la Universidad se requiere: </w:t>
            </w:r>
          </w:p>
          <w:p w14:paraId="0D9567BC" w14:textId="5672FEBC" w:rsidR="00F47968" w:rsidRPr="005D0728" w:rsidRDefault="00F47968" w:rsidP="00F47968">
            <w:pPr>
              <w:keepNext/>
              <w:autoSpaceDE w:val="0"/>
              <w:autoSpaceDN w:val="0"/>
              <w:adjustRightInd w:val="0"/>
              <w:rPr>
                <w:rFonts w:ascii="Times New Roman" w:hAnsi="Times New Roman" w:cs="Times New Roman"/>
                <w:color w:val="000000"/>
                <w:sz w:val="24"/>
                <w:szCs w:val="24"/>
              </w:rPr>
            </w:pPr>
            <w:r w:rsidRPr="005D0728">
              <w:rPr>
                <w:rFonts w:ascii="Times New Roman" w:hAnsi="Times New Roman" w:cs="Times New Roman"/>
                <w:color w:val="000000"/>
                <w:sz w:val="24"/>
                <w:szCs w:val="24"/>
              </w:rPr>
              <w:t>I.</w:t>
            </w:r>
            <w:r>
              <w:rPr>
                <w:rFonts w:ascii="Times New Roman" w:hAnsi="Times New Roman" w:cs="Times New Roman"/>
                <w:color w:val="000000"/>
                <w:sz w:val="24"/>
                <w:szCs w:val="24"/>
              </w:rPr>
              <w:t xml:space="preserve"> </w:t>
            </w:r>
            <w:r w:rsidRPr="005D0728">
              <w:rPr>
                <w:rFonts w:ascii="Times New Roman" w:hAnsi="Times New Roman" w:cs="Times New Roman"/>
                <w:color w:val="000000"/>
                <w:sz w:val="24"/>
                <w:szCs w:val="24"/>
              </w:rPr>
              <w:t>Ser mexicano</w:t>
            </w:r>
          </w:p>
          <w:p w14:paraId="75A10902" w14:textId="77777777" w:rsidR="00F47968" w:rsidRPr="007B3EB3" w:rsidRDefault="00F47968" w:rsidP="00F47968">
            <w:pPr>
              <w:keepNext/>
              <w:tabs>
                <w:tab w:val="center" w:pos="6382"/>
              </w:tabs>
              <w:autoSpaceDE w:val="0"/>
              <w:autoSpaceDN w:val="0"/>
              <w:adjustRightInd w:val="0"/>
              <w:spacing w:before="10"/>
              <w:rPr>
                <w:rFonts w:ascii="Times New Roman" w:hAnsi="Times New Roman" w:cs="Times New Roman"/>
                <w:color w:val="000000"/>
                <w:sz w:val="24"/>
                <w:szCs w:val="24"/>
              </w:rPr>
            </w:pPr>
            <w:r w:rsidRPr="007B3EB3">
              <w:rPr>
                <w:rFonts w:ascii="Times New Roman" w:hAnsi="Times New Roman" w:cs="Times New Roman"/>
                <w:color w:val="000000"/>
                <w:sz w:val="24"/>
                <w:szCs w:val="24"/>
              </w:rPr>
              <w:t>II. Tener menos de 65 años (sesenta y cinco) de edad el día de la elección.</w:t>
            </w:r>
          </w:p>
          <w:p w14:paraId="5043874E" w14:textId="77777777" w:rsidR="00F47968" w:rsidRPr="007B3EB3" w:rsidRDefault="00F47968" w:rsidP="00F47968">
            <w:pPr>
              <w:keepNext/>
              <w:tabs>
                <w:tab w:val="center" w:pos="6382"/>
              </w:tabs>
              <w:autoSpaceDE w:val="0"/>
              <w:autoSpaceDN w:val="0"/>
              <w:adjustRightInd w:val="0"/>
              <w:spacing w:before="1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Poseer título a nivel de licenciatura; tener cuando menos cinco años de experiencia profesional, tres de los cuales deberán ser de experiencia académica en la Escuela Nacional de Agricultura </w:t>
            </w:r>
            <w:proofErr w:type="spellStart"/>
            <w:r w:rsidRPr="007B3EB3">
              <w:rPr>
                <w:rFonts w:ascii="Times New Roman" w:hAnsi="Times New Roman" w:cs="Times New Roman"/>
                <w:color w:val="000000"/>
                <w:sz w:val="24"/>
                <w:szCs w:val="24"/>
              </w:rPr>
              <w:t>ó</w:t>
            </w:r>
            <w:proofErr w:type="spellEnd"/>
            <w:r w:rsidRPr="007B3EB3">
              <w:rPr>
                <w:rFonts w:ascii="Times New Roman" w:hAnsi="Times New Roman" w:cs="Times New Roman"/>
                <w:color w:val="000000"/>
                <w:sz w:val="24"/>
                <w:szCs w:val="24"/>
              </w:rPr>
              <w:t xml:space="preserve"> en la Universidad Autónoma Chapingo.</w:t>
            </w:r>
          </w:p>
          <w:p w14:paraId="49AAAAFB" w14:textId="77777777" w:rsidR="00F47968" w:rsidRPr="007B3EB3" w:rsidRDefault="00F47968" w:rsidP="00F47968">
            <w:pPr>
              <w:keepNext/>
              <w:tabs>
                <w:tab w:val="center" w:pos="6382"/>
              </w:tabs>
              <w:autoSpaceDE w:val="0"/>
              <w:autoSpaceDN w:val="0"/>
              <w:adjustRightInd w:val="0"/>
              <w:spacing w:before="1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Poseer título a nivel de licenciatura; tener cuando menos cinco años de experiencia profesional, tres de los cuales deberán ser de experiencia académica en la Escuela Nacional de Agricultura </w:t>
            </w:r>
            <w:proofErr w:type="spellStart"/>
            <w:r w:rsidRPr="007B3EB3">
              <w:rPr>
                <w:rFonts w:ascii="Times New Roman" w:hAnsi="Times New Roman" w:cs="Times New Roman"/>
                <w:color w:val="000000"/>
                <w:sz w:val="24"/>
                <w:szCs w:val="24"/>
              </w:rPr>
              <w:t>ó</w:t>
            </w:r>
            <w:proofErr w:type="spellEnd"/>
            <w:r w:rsidRPr="007B3EB3">
              <w:rPr>
                <w:rFonts w:ascii="Times New Roman" w:hAnsi="Times New Roman" w:cs="Times New Roman"/>
                <w:color w:val="000000"/>
                <w:sz w:val="24"/>
                <w:szCs w:val="24"/>
              </w:rPr>
              <w:t xml:space="preserve"> en la Universidad Autónoma Chapingo.</w:t>
            </w:r>
          </w:p>
          <w:p w14:paraId="07517506" w14:textId="356C8A5D" w:rsidR="00F47968" w:rsidRPr="005D0728" w:rsidRDefault="00F47968" w:rsidP="00F47968">
            <w:pPr>
              <w:keepNext/>
              <w:autoSpaceDE w:val="0"/>
              <w:autoSpaceDN w:val="0"/>
              <w:adjustRightInd w:val="0"/>
            </w:pPr>
            <w:r w:rsidRPr="007B3EB3">
              <w:rPr>
                <w:rFonts w:ascii="Times New Roman" w:hAnsi="Times New Roman" w:cs="Times New Roman"/>
                <w:color w:val="000000"/>
                <w:sz w:val="24"/>
                <w:szCs w:val="24"/>
              </w:rPr>
              <w:t xml:space="preserve">IV. Ser persona honorable y de reconocido prestigio y competencia profesional. </w:t>
            </w:r>
          </w:p>
          <w:p w14:paraId="55A0A2D2" w14:textId="2B75C0B0" w:rsidR="00F47968" w:rsidRPr="005D0728" w:rsidRDefault="00F47968" w:rsidP="00F47968"/>
        </w:tc>
        <w:tc>
          <w:tcPr>
            <w:tcW w:w="5954" w:type="dxa"/>
            <w:gridSpan w:val="2"/>
            <w:shd w:val="clear" w:color="auto" w:fill="auto"/>
          </w:tcPr>
          <w:p w14:paraId="55EC9442" w14:textId="77777777" w:rsidR="00F47968" w:rsidRDefault="00F47968" w:rsidP="00B57163">
            <w:pPr>
              <w:pStyle w:val="Sinespaciado"/>
              <w:keepNext/>
              <w:jc w:val="both"/>
              <w:rPr>
                <w:rFonts w:ascii="Times New Roman" w:hAnsi="Times New Roman" w:cs="Times New Roman"/>
                <w:color w:val="000000"/>
                <w:sz w:val="24"/>
                <w:szCs w:val="24"/>
              </w:rPr>
            </w:pPr>
            <w:r w:rsidRPr="00A27792">
              <w:rPr>
                <w:rFonts w:ascii="Times New Roman" w:hAnsi="Times New Roman" w:cs="Times New Roman"/>
                <w:b/>
                <w:color w:val="000000"/>
                <w:sz w:val="24"/>
                <w:szCs w:val="24"/>
              </w:rPr>
              <w:t>Artículo 40º</w:t>
            </w:r>
            <w:r w:rsidRPr="00DC6D6E">
              <w:rPr>
                <w:rFonts w:ascii="Times New Roman" w:hAnsi="Times New Roman" w:cs="Times New Roman"/>
                <w:color w:val="000000"/>
                <w:sz w:val="24"/>
                <w:szCs w:val="24"/>
              </w:rPr>
              <w:t>. Para ser Rector de la Universidad se requiere:</w:t>
            </w:r>
          </w:p>
          <w:p w14:paraId="5F277A48" w14:textId="5C5D5F87" w:rsidR="00F47968" w:rsidRDefault="00F47968" w:rsidP="00B57163">
            <w:pPr>
              <w:pStyle w:val="Sinespaciado"/>
              <w:keepNext/>
              <w:spacing w:before="240"/>
              <w:jc w:val="both"/>
              <w:rPr>
                <w:rFonts w:ascii="Times New Roman" w:hAnsi="Times New Roman" w:cs="Times New Roman"/>
                <w:color w:val="000000" w:themeColor="text1"/>
                <w:sz w:val="24"/>
                <w:szCs w:val="24"/>
              </w:rPr>
            </w:pPr>
            <w:r w:rsidRPr="00F3076C">
              <w:rPr>
                <w:rFonts w:ascii="Times New Roman" w:hAnsi="Times New Roman" w:cs="Times New Roman"/>
                <w:color w:val="000000" w:themeColor="text1"/>
                <w:sz w:val="24"/>
                <w:szCs w:val="24"/>
                <w:highlight w:val="yellow"/>
              </w:rPr>
              <w:t>I.</w:t>
            </w:r>
            <w:r>
              <w:rPr>
                <w:rFonts w:ascii="Times New Roman" w:hAnsi="Times New Roman" w:cs="Times New Roman"/>
                <w:color w:val="000000" w:themeColor="text1"/>
                <w:sz w:val="24"/>
                <w:szCs w:val="24"/>
                <w:highlight w:val="yellow"/>
              </w:rPr>
              <w:t xml:space="preserve"> </w:t>
            </w:r>
            <w:r w:rsidRPr="00920059">
              <w:rPr>
                <w:rFonts w:ascii="Times New Roman" w:hAnsi="Times New Roman" w:cs="Times New Roman"/>
                <w:color w:val="000000" w:themeColor="text1"/>
                <w:sz w:val="24"/>
                <w:szCs w:val="24"/>
                <w:highlight w:val="yellow"/>
              </w:rPr>
              <w:t>Tener nacionalidad mexicana.</w:t>
            </w:r>
          </w:p>
          <w:p w14:paraId="422DFEC7" w14:textId="77777777" w:rsidR="00F47968" w:rsidRPr="00DC6D6E" w:rsidRDefault="00F47968" w:rsidP="00B57163">
            <w:pPr>
              <w:keepNext/>
              <w:spacing w:before="240"/>
              <w:jc w:val="both"/>
              <w:rPr>
                <w:rFonts w:ascii="Times New Roman" w:hAnsi="Times New Roman" w:cs="Times New Roman"/>
                <w:color w:val="000000" w:themeColor="text1"/>
                <w:sz w:val="24"/>
                <w:szCs w:val="24"/>
              </w:rPr>
            </w:pPr>
            <w:r w:rsidRPr="00DC6D6E">
              <w:rPr>
                <w:rFonts w:ascii="Times New Roman" w:hAnsi="Times New Roman" w:cs="Times New Roman"/>
                <w:color w:val="000000" w:themeColor="text1"/>
                <w:sz w:val="24"/>
                <w:szCs w:val="24"/>
              </w:rPr>
              <w:t>I</w:t>
            </w:r>
            <w:r>
              <w:rPr>
                <w:rFonts w:ascii="Times New Roman" w:hAnsi="Times New Roman" w:cs="Times New Roman"/>
                <w:color w:val="000000" w:themeColor="text1"/>
                <w:sz w:val="24"/>
                <w:szCs w:val="24"/>
              </w:rPr>
              <w:t>I</w:t>
            </w:r>
            <w:r w:rsidRPr="00DC6D6E">
              <w:rPr>
                <w:rFonts w:ascii="Times New Roman" w:hAnsi="Times New Roman" w:cs="Times New Roman"/>
                <w:color w:val="000000" w:themeColor="text1"/>
                <w:sz w:val="24"/>
                <w:szCs w:val="24"/>
              </w:rPr>
              <w:t xml:space="preserve">. Se deroga. </w:t>
            </w:r>
          </w:p>
          <w:p w14:paraId="299E8674" w14:textId="77777777" w:rsidR="00F47968" w:rsidRPr="007B3EB3" w:rsidRDefault="00F47968" w:rsidP="00B57163">
            <w:pPr>
              <w:keepNext/>
              <w:tabs>
                <w:tab w:val="center" w:pos="6382"/>
              </w:tabs>
              <w:spacing w:before="240"/>
              <w:jc w:val="both"/>
              <w:rPr>
                <w:rFonts w:ascii="Times New Roman" w:hAnsi="Times New Roman" w:cs="Times New Roman"/>
                <w:color w:val="000000" w:themeColor="text1"/>
                <w:sz w:val="24"/>
                <w:szCs w:val="24"/>
              </w:rPr>
            </w:pPr>
            <w:r w:rsidRPr="001A12C1">
              <w:rPr>
                <w:rFonts w:ascii="Times New Roman" w:hAnsi="Times New Roman" w:cs="Times New Roman"/>
                <w:color w:val="000000" w:themeColor="text1"/>
                <w:sz w:val="24"/>
                <w:szCs w:val="24"/>
              </w:rPr>
              <w:t>III</w:t>
            </w:r>
            <w:r w:rsidRPr="001A12C1">
              <w:rPr>
                <w:rFonts w:ascii="Times New Roman" w:hAnsi="Times New Roman" w:cs="Times New Roman"/>
                <w:sz w:val="24"/>
                <w:szCs w:val="24"/>
              </w:rPr>
              <w:t>.</w:t>
            </w:r>
            <w:r w:rsidRPr="007B3EB3">
              <w:rPr>
                <w:rFonts w:ascii="Times New Roman" w:hAnsi="Times New Roman" w:cs="Times New Roman"/>
                <w:sz w:val="24"/>
                <w:szCs w:val="24"/>
              </w:rPr>
              <w:t xml:space="preserve"> Poseer al menos título a nivel licenciatura; </w:t>
            </w:r>
            <w:r w:rsidRPr="007B3EB3">
              <w:rPr>
                <w:rFonts w:ascii="Times New Roman" w:hAnsi="Times New Roman" w:cs="Times New Roman"/>
                <w:color w:val="000000" w:themeColor="text1"/>
                <w:sz w:val="24"/>
                <w:szCs w:val="24"/>
              </w:rPr>
              <w:t xml:space="preserve">tener cuando menos cinco años de experiencia profesional, tres de los cuales deberán ser de experiencia académica </w:t>
            </w:r>
            <w:r w:rsidRPr="00DC6D6E">
              <w:rPr>
                <w:rFonts w:ascii="Times New Roman" w:hAnsi="Times New Roman" w:cs="Times New Roman"/>
                <w:color w:val="000000" w:themeColor="text1"/>
                <w:sz w:val="24"/>
                <w:szCs w:val="24"/>
              </w:rPr>
              <w:t>en la Universidad</w:t>
            </w:r>
            <w:r w:rsidRPr="007B3EB3">
              <w:rPr>
                <w:rFonts w:ascii="Times New Roman" w:hAnsi="Times New Roman" w:cs="Times New Roman"/>
                <w:color w:val="000000" w:themeColor="text1"/>
                <w:sz w:val="24"/>
                <w:szCs w:val="24"/>
              </w:rPr>
              <w:t xml:space="preserve"> Autónoma Chapingo.</w:t>
            </w:r>
          </w:p>
          <w:p w14:paraId="34094067" w14:textId="6AD1A448" w:rsidR="00F47968" w:rsidRDefault="00F47968" w:rsidP="00B57163">
            <w:pPr>
              <w:keepNext/>
              <w:tabs>
                <w:tab w:val="center" w:pos="6382"/>
              </w:tabs>
              <w:autoSpaceDE w:val="0"/>
              <w:autoSpaceDN w:val="0"/>
              <w:adjustRightInd w:val="0"/>
              <w:spacing w:before="240"/>
              <w:jc w:val="both"/>
              <w:rPr>
                <w:rFonts w:ascii="Times New Roman" w:hAnsi="Times New Roman" w:cs="Times New Roman"/>
                <w:sz w:val="24"/>
                <w:szCs w:val="24"/>
                <w:highlight w:val="yellow"/>
              </w:rPr>
            </w:pPr>
            <w:r w:rsidRPr="00C43069">
              <w:rPr>
                <w:rFonts w:ascii="Times New Roman" w:hAnsi="Times New Roman" w:cs="Times New Roman"/>
                <w:sz w:val="24"/>
                <w:szCs w:val="24"/>
              </w:rPr>
              <w:t>IV. Ser persona honorable y de reconocido prestigio y competencia profesional</w:t>
            </w:r>
            <w:r>
              <w:rPr>
                <w:rFonts w:ascii="Times New Roman" w:hAnsi="Times New Roman" w:cs="Times New Roman"/>
                <w:sz w:val="24"/>
                <w:szCs w:val="24"/>
              </w:rPr>
              <w:t xml:space="preserve">. </w:t>
            </w:r>
            <w:r w:rsidRPr="0029710C">
              <w:rPr>
                <w:rFonts w:ascii="Times New Roman" w:hAnsi="Times New Roman" w:cs="Times New Roman"/>
                <w:sz w:val="24"/>
                <w:szCs w:val="24"/>
                <w:highlight w:val="yellow"/>
              </w:rPr>
              <w:t>Estas actividades deben estar revisadas y evaluadas por el Consejo de Asambleas, Plebiscitos</w:t>
            </w:r>
            <w:r>
              <w:rPr>
                <w:rFonts w:ascii="Times New Roman" w:hAnsi="Times New Roman" w:cs="Times New Roman"/>
                <w:sz w:val="24"/>
                <w:szCs w:val="24"/>
                <w:highlight w:val="yellow"/>
              </w:rPr>
              <w:t xml:space="preserve"> y Consultas</w:t>
            </w:r>
            <w:r w:rsidRPr="0029710C">
              <w:rPr>
                <w:rFonts w:ascii="Times New Roman" w:hAnsi="Times New Roman" w:cs="Times New Roman"/>
                <w:sz w:val="24"/>
                <w:szCs w:val="24"/>
                <w:highlight w:val="yellow"/>
              </w:rPr>
              <w:t>.</w:t>
            </w:r>
          </w:p>
          <w:p w14:paraId="3F2C8D74" w14:textId="22323C90" w:rsidR="000F26C4" w:rsidRPr="0029710C" w:rsidRDefault="000F26C4" w:rsidP="00B57163">
            <w:pPr>
              <w:keepNext/>
              <w:tabs>
                <w:tab w:val="center" w:pos="6382"/>
              </w:tabs>
              <w:autoSpaceDE w:val="0"/>
              <w:autoSpaceDN w:val="0"/>
              <w:adjustRightInd w:val="0"/>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V. Cumplir con cualquiera de los siguientes requisitos:</w:t>
            </w:r>
          </w:p>
          <w:p w14:paraId="61F87998" w14:textId="7A36C654" w:rsidR="00F47968" w:rsidRPr="00901F1E" w:rsidRDefault="000F26C4" w:rsidP="00B57163">
            <w:pPr>
              <w:keepNext/>
              <w:tabs>
                <w:tab w:val="center" w:pos="6382"/>
              </w:tabs>
              <w:autoSpaceDE w:val="0"/>
              <w:autoSpaceDN w:val="0"/>
              <w:adjustRightInd w:val="0"/>
              <w:spacing w:before="240"/>
              <w:jc w:val="both"/>
              <w:rPr>
                <w:rFonts w:ascii="Times New Roman" w:eastAsia="Times New Roman" w:hAnsi="Times New Roman" w:cs="Times New Roman"/>
                <w:color w:val="000000" w:themeColor="text1"/>
                <w:sz w:val="24"/>
                <w:szCs w:val="24"/>
                <w:highlight w:val="yellow"/>
              </w:rPr>
            </w:pPr>
            <w:r w:rsidRPr="00901F1E">
              <w:rPr>
                <w:rFonts w:ascii="Times New Roman" w:eastAsia="Times New Roman" w:hAnsi="Times New Roman" w:cs="Times New Roman"/>
                <w:color w:val="000000" w:themeColor="text1"/>
                <w:sz w:val="24"/>
                <w:szCs w:val="24"/>
                <w:highlight w:val="yellow"/>
              </w:rPr>
              <w:t>a).</w:t>
            </w:r>
            <w:r w:rsidR="00F47968" w:rsidRPr="00901F1E">
              <w:rPr>
                <w:rFonts w:ascii="Times New Roman" w:eastAsia="Times New Roman" w:hAnsi="Times New Roman" w:cs="Times New Roman"/>
                <w:color w:val="000000" w:themeColor="text1"/>
                <w:sz w:val="24"/>
                <w:szCs w:val="24"/>
                <w:highlight w:val="yellow"/>
              </w:rPr>
              <w:t xml:space="preserve"> Tener un</w:t>
            </w:r>
            <w:r w:rsidR="000C4648" w:rsidRPr="00901F1E">
              <w:rPr>
                <w:rFonts w:ascii="Times New Roman" w:eastAsia="Times New Roman" w:hAnsi="Times New Roman" w:cs="Times New Roman"/>
                <w:color w:val="000000" w:themeColor="text1"/>
                <w:sz w:val="24"/>
                <w:szCs w:val="24"/>
                <w:highlight w:val="yellow"/>
              </w:rPr>
              <w:t xml:space="preserve"> puntaje</w:t>
            </w:r>
            <w:r w:rsidR="00F47968" w:rsidRPr="00901F1E">
              <w:rPr>
                <w:rFonts w:ascii="Times New Roman" w:eastAsia="Times New Roman" w:hAnsi="Times New Roman" w:cs="Times New Roman"/>
                <w:color w:val="000000" w:themeColor="text1"/>
                <w:sz w:val="24"/>
                <w:szCs w:val="24"/>
                <w:highlight w:val="yellow"/>
              </w:rPr>
              <w:t xml:space="preserve"> igual o mayor </w:t>
            </w:r>
            <w:r w:rsidR="000C4648" w:rsidRPr="00901F1E">
              <w:rPr>
                <w:rFonts w:ascii="Times New Roman" w:eastAsia="Times New Roman" w:hAnsi="Times New Roman" w:cs="Times New Roman"/>
                <w:color w:val="000000" w:themeColor="text1"/>
                <w:sz w:val="24"/>
                <w:szCs w:val="24"/>
                <w:highlight w:val="yellow"/>
              </w:rPr>
              <w:t>al promedio de la</w:t>
            </w:r>
            <w:r w:rsidR="00F47968" w:rsidRPr="00901F1E">
              <w:rPr>
                <w:rFonts w:ascii="Times New Roman" w:eastAsia="Times New Roman" w:hAnsi="Times New Roman" w:cs="Times New Roman"/>
                <w:color w:val="000000" w:themeColor="text1"/>
                <w:sz w:val="24"/>
                <w:szCs w:val="24"/>
                <w:highlight w:val="yellow"/>
              </w:rPr>
              <w:t xml:space="preserve"> productividad académica vigente con base en el Programa de Estímulos al Desempeño Académico. </w:t>
            </w:r>
          </w:p>
          <w:p w14:paraId="145DB5AE" w14:textId="61431EC9" w:rsidR="00F47968" w:rsidRPr="00901F1E" w:rsidRDefault="000F26C4" w:rsidP="00B57163">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r w:rsidRPr="00901F1E">
              <w:rPr>
                <w:rFonts w:ascii="Times New Roman" w:hAnsi="Times New Roman" w:cs="Times New Roman"/>
                <w:color w:val="000000" w:themeColor="text1"/>
                <w:sz w:val="24"/>
                <w:szCs w:val="24"/>
                <w:highlight w:val="yellow"/>
              </w:rPr>
              <w:t xml:space="preserve">b). </w:t>
            </w:r>
            <w:r w:rsidR="00F47968" w:rsidRPr="00901F1E">
              <w:rPr>
                <w:rFonts w:ascii="Times New Roman" w:hAnsi="Times New Roman" w:cs="Times New Roman"/>
                <w:color w:val="000000" w:themeColor="text1"/>
                <w:sz w:val="24"/>
                <w:szCs w:val="24"/>
                <w:highlight w:val="yellow"/>
              </w:rPr>
              <w:t xml:space="preserve"> Tener reconocimiento del Sistema Nacional de Investigadoras e Investigadores (SNII) del Consejo Nacional de Humanidade</w:t>
            </w:r>
            <w:r w:rsidR="00F47968" w:rsidRPr="00B85343">
              <w:rPr>
                <w:rFonts w:ascii="Times New Roman" w:hAnsi="Times New Roman" w:cs="Times New Roman"/>
                <w:color w:val="000000" w:themeColor="text1"/>
                <w:sz w:val="24"/>
                <w:szCs w:val="24"/>
                <w:highlight w:val="yellow"/>
              </w:rPr>
              <w:t>s</w:t>
            </w:r>
            <w:r w:rsidR="000F7FE4" w:rsidRPr="00B85343">
              <w:rPr>
                <w:rFonts w:ascii="Times New Roman" w:hAnsi="Times New Roman" w:cs="Times New Roman"/>
                <w:color w:val="000000" w:themeColor="text1"/>
                <w:sz w:val="24"/>
                <w:szCs w:val="24"/>
                <w:highlight w:val="yellow"/>
              </w:rPr>
              <w:t>,</w:t>
            </w:r>
            <w:r w:rsidR="00F47968" w:rsidRPr="00B85343">
              <w:rPr>
                <w:rFonts w:ascii="Times New Roman" w:hAnsi="Times New Roman" w:cs="Times New Roman"/>
                <w:color w:val="000000" w:themeColor="text1"/>
                <w:sz w:val="24"/>
                <w:szCs w:val="24"/>
                <w:highlight w:val="yellow"/>
              </w:rPr>
              <w:t xml:space="preserve"> </w:t>
            </w:r>
            <w:r w:rsidR="00F47968" w:rsidRPr="00901F1E">
              <w:rPr>
                <w:rFonts w:ascii="Times New Roman" w:hAnsi="Times New Roman" w:cs="Times New Roman"/>
                <w:color w:val="000000" w:themeColor="text1"/>
                <w:sz w:val="24"/>
                <w:szCs w:val="24"/>
                <w:highlight w:val="yellow"/>
              </w:rPr>
              <w:t xml:space="preserve">Ciencias y Tecnología. </w:t>
            </w:r>
          </w:p>
          <w:p w14:paraId="6A0F988B" w14:textId="2DF4AB1E" w:rsidR="00F47968" w:rsidRPr="00901F1E" w:rsidRDefault="000F26C4" w:rsidP="00B57163">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r w:rsidRPr="00901F1E">
              <w:rPr>
                <w:rFonts w:ascii="Times New Roman" w:hAnsi="Times New Roman" w:cs="Times New Roman"/>
                <w:color w:val="000000" w:themeColor="text1"/>
                <w:sz w:val="24"/>
                <w:szCs w:val="24"/>
                <w:highlight w:val="yellow"/>
              </w:rPr>
              <w:t xml:space="preserve">c). </w:t>
            </w:r>
            <w:r w:rsidR="00F47968" w:rsidRPr="00901F1E">
              <w:rPr>
                <w:rFonts w:ascii="Times New Roman" w:hAnsi="Times New Roman" w:cs="Times New Roman"/>
                <w:color w:val="000000" w:themeColor="text1"/>
                <w:sz w:val="24"/>
                <w:szCs w:val="24"/>
                <w:highlight w:val="yellow"/>
              </w:rPr>
              <w:t xml:space="preserve">Ser integrante en algunos de los Centros e Institutos de Investigación establecidos por la Dirección General de Investigación y Posgrado. </w:t>
            </w:r>
          </w:p>
          <w:p w14:paraId="735BFF82" w14:textId="6700FA48" w:rsidR="00F47968" w:rsidRPr="0029710C" w:rsidRDefault="00F47968" w:rsidP="00B57163">
            <w:pPr>
              <w:keepNext/>
              <w:tabs>
                <w:tab w:val="center" w:pos="6382"/>
              </w:tabs>
              <w:autoSpaceDE w:val="0"/>
              <w:autoSpaceDN w:val="0"/>
              <w:adjustRightInd w:val="0"/>
              <w:spacing w:before="240"/>
              <w:jc w:val="both"/>
              <w:rPr>
                <w:rFonts w:ascii="Times New Roman" w:hAnsi="Times New Roman" w:cs="Times New Roman"/>
                <w:color w:val="000000" w:themeColor="text1"/>
                <w:sz w:val="24"/>
                <w:szCs w:val="24"/>
                <w:highlight w:val="yellow"/>
              </w:rPr>
            </w:pPr>
            <w:r w:rsidRPr="0029710C">
              <w:rPr>
                <w:rFonts w:ascii="Times New Roman" w:hAnsi="Times New Roman" w:cs="Times New Roman"/>
                <w:color w:val="000000" w:themeColor="text1"/>
                <w:sz w:val="24"/>
                <w:szCs w:val="24"/>
                <w:highlight w:val="yellow"/>
              </w:rPr>
              <w:lastRenderedPageBreak/>
              <w:t xml:space="preserve">VI. No estar inhabilitado para ocupar puestos de funcionario en la Universidad Autónoma </w:t>
            </w:r>
            <w:r w:rsidRPr="00B85343">
              <w:rPr>
                <w:rFonts w:ascii="Times New Roman" w:hAnsi="Times New Roman" w:cs="Times New Roman"/>
                <w:color w:val="000000" w:themeColor="text1"/>
                <w:sz w:val="24"/>
                <w:szCs w:val="24"/>
                <w:highlight w:val="yellow"/>
              </w:rPr>
              <w:t xml:space="preserve">Chapingo en </w:t>
            </w:r>
            <w:r w:rsidRPr="0029710C">
              <w:rPr>
                <w:rFonts w:ascii="Times New Roman" w:hAnsi="Times New Roman" w:cs="Times New Roman"/>
                <w:color w:val="000000" w:themeColor="text1"/>
                <w:sz w:val="24"/>
                <w:szCs w:val="24"/>
                <w:highlight w:val="yellow"/>
              </w:rPr>
              <w:t>el momento del proceso de elección.</w:t>
            </w:r>
          </w:p>
          <w:p w14:paraId="71D3D737" w14:textId="7A79A226" w:rsidR="00F47968" w:rsidRPr="0029710C" w:rsidRDefault="000F26C4" w:rsidP="00B57163">
            <w:pPr>
              <w:keepNext/>
              <w:tabs>
                <w:tab w:val="center" w:pos="6382"/>
              </w:tabs>
              <w:autoSpaceDE w:val="0"/>
              <w:autoSpaceDN w:val="0"/>
              <w:adjustRightInd w:val="0"/>
              <w:spacing w:before="240"/>
              <w:jc w:val="both"/>
              <w:rPr>
                <w:rFonts w:ascii="Times New Roman" w:hAnsi="Times New Roman" w:cs="Times New Roman"/>
                <w:color w:val="FF0000"/>
                <w:sz w:val="24"/>
                <w:szCs w:val="24"/>
                <w:highlight w:val="yellow"/>
              </w:rPr>
            </w:pPr>
            <w:r>
              <w:rPr>
                <w:rFonts w:ascii="Times New Roman" w:hAnsi="Times New Roman" w:cs="Times New Roman"/>
                <w:color w:val="000000" w:themeColor="text1"/>
                <w:sz w:val="24"/>
                <w:szCs w:val="24"/>
                <w:highlight w:val="yellow"/>
              </w:rPr>
              <w:t>VII</w:t>
            </w:r>
            <w:r w:rsidR="00F47968" w:rsidRPr="0029710C">
              <w:rPr>
                <w:rFonts w:ascii="Times New Roman" w:hAnsi="Times New Roman" w:cs="Times New Roman"/>
                <w:color w:val="000000" w:themeColor="text1"/>
                <w:sz w:val="24"/>
                <w:szCs w:val="24"/>
                <w:highlight w:val="yellow"/>
              </w:rPr>
              <w:t>. No estar enfrentando una demanda penal o laboral al momento del proceso de elección.</w:t>
            </w:r>
          </w:p>
          <w:p w14:paraId="198BCF02" w14:textId="03F8527A" w:rsidR="00F47968" w:rsidRPr="0029710C" w:rsidRDefault="000F26C4" w:rsidP="00B57163">
            <w:pPr>
              <w:keepNext/>
              <w:tabs>
                <w:tab w:val="center" w:pos="6382"/>
              </w:tabs>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VIII</w:t>
            </w:r>
            <w:r w:rsidR="00F47968" w:rsidRPr="0029710C">
              <w:rPr>
                <w:rFonts w:ascii="Times New Roman" w:hAnsi="Times New Roman" w:cs="Times New Roman"/>
                <w:sz w:val="24"/>
                <w:szCs w:val="24"/>
                <w:highlight w:val="yellow"/>
              </w:rPr>
              <w:t>. No</w:t>
            </w:r>
            <w:r w:rsidR="00932E09">
              <w:rPr>
                <w:rFonts w:ascii="Times New Roman" w:hAnsi="Times New Roman" w:cs="Times New Roman"/>
                <w:sz w:val="24"/>
                <w:szCs w:val="24"/>
                <w:highlight w:val="yellow"/>
              </w:rPr>
              <w:t xml:space="preserve"> estar percibiendo un salario como funcionario producto de</w:t>
            </w:r>
            <w:r w:rsidR="00F47968" w:rsidRPr="0029710C">
              <w:rPr>
                <w:rFonts w:ascii="Times New Roman" w:hAnsi="Times New Roman" w:cs="Times New Roman"/>
                <w:sz w:val="24"/>
                <w:szCs w:val="24"/>
                <w:highlight w:val="yellow"/>
              </w:rPr>
              <w:t xml:space="preserve"> haber demandado a la Universidad.</w:t>
            </w:r>
          </w:p>
          <w:p w14:paraId="69BD138D" w14:textId="2BE1B586" w:rsidR="00F47968" w:rsidRDefault="000F26C4" w:rsidP="00B57163">
            <w:pPr>
              <w:pStyle w:val="Sinespaciado"/>
              <w:keepNext/>
              <w:spacing w:before="240"/>
              <w:jc w:val="both"/>
              <w:rPr>
                <w:rFonts w:ascii="Times New Roman" w:hAnsi="Times New Roman" w:cs="Times New Roman"/>
                <w:color w:val="000000"/>
                <w:sz w:val="24"/>
                <w:szCs w:val="24"/>
              </w:rPr>
            </w:pPr>
            <w:r>
              <w:rPr>
                <w:rFonts w:ascii="Times New Roman" w:hAnsi="Times New Roman" w:cs="Times New Roman"/>
                <w:color w:val="000000" w:themeColor="text1"/>
                <w:sz w:val="24"/>
                <w:szCs w:val="24"/>
                <w:highlight w:val="yellow"/>
              </w:rPr>
              <w:t>IX</w:t>
            </w:r>
            <w:r w:rsidR="00F47968" w:rsidRPr="0029710C">
              <w:rPr>
                <w:rFonts w:ascii="Times New Roman" w:hAnsi="Times New Roman" w:cs="Times New Roman"/>
                <w:color w:val="000000" w:themeColor="text1"/>
                <w:sz w:val="24"/>
                <w:szCs w:val="24"/>
                <w:highlight w:val="yellow"/>
              </w:rPr>
              <w:t xml:space="preserve">. Y todas las demás que correspondan a un </w:t>
            </w:r>
            <w:proofErr w:type="gramStart"/>
            <w:r w:rsidR="00F47968" w:rsidRPr="0029710C">
              <w:rPr>
                <w:rFonts w:ascii="Times New Roman" w:hAnsi="Times New Roman" w:cs="Times New Roman"/>
                <w:color w:val="000000" w:themeColor="text1"/>
                <w:sz w:val="24"/>
                <w:szCs w:val="24"/>
                <w:highlight w:val="yellow"/>
              </w:rPr>
              <w:t>Consejero</w:t>
            </w:r>
            <w:proofErr w:type="gramEnd"/>
            <w:r w:rsidR="00F47968" w:rsidRPr="0029710C">
              <w:rPr>
                <w:rFonts w:ascii="Times New Roman" w:hAnsi="Times New Roman" w:cs="Times New Roman"/>
                <w:color w:val="000000" w:themeColor="text1"/>
                <w:sz w:val="24"/>
                <w:szCs w:val="24"/>
                <w:highlight w:val="yellow"/>
              </w:rPr>
              <w:t xml:space="preserve"> Universitario.</w:t>
            </w:r>
          </w:p>
          <w:p w14:paraId="0E93430F" w14:textId="4D0E8A25" w:rsidR="00F47968" w:rsidRPr="007B3EB3" w:rsidRDefault="00F47968" w:rsidP="00B57163">
            <w:pPr>
              <w:pStyle w:val="Sinespaciado"/>
              <w:keepNext/>
              <w:rPr>
                <w:rFonts w:ascii="Times New Roman" w:hAnsi="Times New Roman" w:cs="Times New Roman"/>
                <w:color w:val="000000"/>
                <w:sz w:val="24"/>
                <w:szCs w:val="24"/>
              </w:rPr>
            </w:pPr>
          </w:p>
        </w:tc>
        <w:tc>
          <w:tcPr>
            <w:tcW w:w="2978" w:type="dxa"/>
            <w:gridSpan w:val="2"/>
            <w:shd w:val="clear" w:color="auto" w:fill="auto"/>
          </w:tcPr>
          <w:p w14:paraId="7443BA6C" w14:textId="021268BA" w:rsidR="00CC0E6A" w:rsidRDefault="00CC0E6A" w:rsidP="00B57163">
            <w:pPr>
              <w:keepNext/>
              <w:rPr>
                <w:rFonts w:ascii="Times New Roman" w:hAnsi="Times New Roman" w:cs="Times New Roman"/>
                <w:color w:val="000000" w:themeColor="text1"/>
                <w:sz w:val="24"/>
                <w:szCs w:val="24"/>
              </w:rPr>
            </w:pPr>
            <w:r w:rsidRPr="00CC0E6A">
              <w:rPr>
                <w:rFonts w:ascii="Times New Roman" w:hAnsi="Times New Roman" w:cs="Times New Roman"/>
                <w:color w:val="000000"/>
                <w:sz w:val="24"/>
                <w:szCs w:val="24"/>
              </w:rPr>
              <w:lastRenderedPageBreak/>
              <w:t xml:space="preserve">Artículo 10 </w:t>
            </w:r>
            <w:r>
              <w:rPr>
                <w:rFonts w:ascii="Times New Roman" w:hAnsi="Times New Roman" w:cs="Times New Roman"/>
                <w:color w:val="000000"/>
                <w:sz w:val="24"/>
                <w:szCs w:val="24"/>
              </w:rPr>
              <w:t xml:space="preserve">de la </w:t>
            </w:r>
            <w:r w:rsidRPr="00CC0E6A">
              <w:rPr>
                <w:rFonts w:ascii="Times New Roman" w:hAnsi="Times New Roman" w:cs="Times New Roman"/>
                <w:color w:val="000000"/>
                <w:sz w:val="24"/>
                <w:szCs w:val="24"/>
              </w:rPr>
              <w:t>Ley que crea la UACh</w:t>
            </w:r>
            <w:r>
              <w:rPr>
                <w:rFonts w:ascii="Times New Roman" w:hAnsi="Times New Roman" w:cs="Times New Roman"/>
                <w:color w:val="000000"/>
                <w:sz w:val="24"/>
                <w:szCs w:val="24"/>
              </w:rPr>
              <w:t>.</w:t>
            </w:r>
          </w:p>
          <w:p w14:paraId="7A39FB60" w14:textId="77777777" w:rsidR="00CC0E6A" w:rsidRDefault="00CC0E6A" w:rsidP="00B57163">
            <w:pPr>
              <w:keepNext/>
              <w:rPr>
                <w:rFonts w:ascii="Times New Roman" w:hAnsi="Times New Roman" w:cs="Times New Roman"/>
                <w:color w:val="000000" w:themeColor="text1"/>
                <w:sz w:val="24"/>
                <w:szCs w:val="24"/>
              </w:rPr>
            </w:pPr>
          </w:p>
          <w:p w14:paraId="3E6AEF6D" w14:textId="476B4B71" w:rsidR="00CC0E6A" w:rsidRDefault="00CC0E6A" w:rsidP="00B57163">
            <w:pPr>
              <w:keepNext/>
              <w:rPr>
                <w:rFonts w:ascii="Times New Roman" w:hAnsi="Times New Roman" w:cs="Times New Roman"/>
                <w:color w:val="000000" w:themeColor="text1"/>
                <w:sz w:val="24"/>
                <w:szCs w:val="24"/>
              </w:rPr>
            </w:pPr>
            <w:r w:rsidRPr="00CC0E6A">
              <w:rPr>
                <w:rFonts w:ascii="Times New Roman" w:hAnsi="Times New Roman" w:cs="Times New Roman"/>
                <w:color w:val="000000" w:themeColor="text1"/>
                <w:sz w:val="24"/>
                <w:szCs w:val="24"/>
              </w:rPr>
              <w:t xml:space="preserve">Artículo 10 fracción I </w:t>
            </w:r>
            <w:r>
              <w:rPr>
                <w:rFonts w:ascii="Times New Roman" w:hAnsi="Times New Roman" w:cs="Times New Roman"/>
                <w:color w:val="000000" w:themeColor="text1"/>
                <w:sz w:val="24"/>
                <w:szCs w:val="24"/>
              </w:rPr>
              <w:t xml:space="preserve">de la </w:t>
            </w:r>
            <w:r w:rsidRPr="00CC0E6A">
              <w:rPr>
                <w:rFonts w:ascii="Times New Roman" w:hAnsi="Times New Roman" w:cs="Times New Roman"/>
                <w:color w:val="000000" w:themeColor="text1"/>
                <w:sz w:val="24"/>
                <w:szCs w:val="24"/>
              </w:rPr>
              <w:t>Ley que crea la UACh.</w:t>
            </w:r>
          </w:p>
          <w:p w14:paraId="32700F68" w14:textId="77777777" w:rsidR="00CC0E6A" w:rsidRDefault="00CC0E6A" w:rsidP="00B57163">
            <w:pPr>
              <w:keepNext/>
              <w:tabs>
                <w:tab w:val="center" w:pos="6382"/>
              </w:tabs>
              <w:spacing w:before="10"/>
              <w:rPr>
                <w:rFonts w:ascii="Times New Roman" w:hAnsi="Times New Roman" w:cs="Times New Roman"/>
                <w:color w:val="000000" w:themeColor="text1"/>
                <w:sz w:val="24"/>
                <w:szCs w:val="24"/>
              </w:rPr>
            </w:pPr>
          </w:p>
          <w:p w14:paraId="41D3A9F9" w14:textId="6C19BCE2" w:rsidR="00CC0E6A" w:rsidRPr="007B3EB3" w:rsidRDefault="00CC0E6A" w:rsidP="00B57163">
            <w:pPr>
              <w:keepNext/>
              <w:tabs>
                <w:tab w:val="center" w:pos="6382"/>
              </w:tabs>
              <w:spacing w:before="10"/>
              <w:rPr>
                <w:rFonts w:ascii="Times New Roman" w:hAnsi="Times New Roman" w:cs="Times New Roman"/>
                <w:color w:val="000000" w:themeColor="text1"/>
                <w:sz w:val="24"/>
                <w:szCs w:val="24"/>
              </w:rPr>
            </w:pPr>
            <w:r w:rsidRPr="00CC0E6A">
              <w:rPr>
                <w:rFonts w:ascii="Times New Roman" w:hAnsi="Times New Roman" w:cs="Times New Roman"/>
                <w:color w:val="000000" w:themeColor="text1"/>
                <w:sz w:val="24"/>
                <w:szCs w:val="24"/>
              </w:rPr>
              <w:t xml:space="preserve">Artículo 10 fracción III </w:t>
            </w:r>
            <w:r>
              <w:rPr>
                <w:rFonts w:ascii="Times New Roman" w:hAnsi="Times New Roman" w:cs="Times New Roman"/>
                <w:color w:val="000000" w:themeColor="text1"/>
                <w:sz w:val="24"/>
                <w:szCs w:val="24"/>
              </w:rPr>
              <w:t xml:space="preserve">de la </w:t>
            </w:r>
            <w:r w:rsidRPr="00CC0E6A">
              <w:rPr>
                <w:rFonts w:ascii="Times New Roman" w:hAnsi="Times New Roman" w:cs="Times New Roman"/>
                <w:color w:val="000000" w:themeColor="text1"/>
                <w:sz w:val="24"/>
                <w:szCs w:val="24"/>
              </w:rPr>
              <w:t>Ley que crea la UACh</w:t>
            </w:r>
          </w:p>
          <w:p w14:paraId="1D6D7D1A" w14:textId="00A6A034" w:rsidR="00CC0E6A" w:rsidRPr="007B3EB3" w:rsidRDefault="00CC0E6A" w:rsidP="00B57163">
            <w:pPr>
              <w:keepNext/>
              <w:tabs>
                <w:tab w:val="center" w:pos="6382"/>
              </w:tabs>
              <w:spacing w:before="10"/>
              <w:rPr>
                <w:rFonts w:ascii="Times New Roman" w:hAnsi="Times New Roman" w:cs="Times New Roman"/>
                <w:color w:val="000000" w:themeColor="text1"/>
                <w:sz w:val="24"/>
                <w:szCs w:val="24"/>
              </w:rPr>
            </w:pPr>
          </w:p>
          <w:p w14:paraId="18850313" w14:textId="77777777" w:rsidR="00CC0E6A" w:rsidRDefault="00CC0E6A" w:rsidP="00B57163">
            <w:pPr>
              <w:keepNext/>
              <w:rPr>
                <w:rFonts w:ascii="Times New Roman" w:hAnsi="Times New Roman" w:cs="Times New Roman"/>
                <w:color w:val="000000" w:themeColor="text1"/>
                <w:sz w:val="24"/>
                <w:szCs w:val="24"/>
              </w:rPr>
            </w:pPr>
          </w:p>
          <w:p w14:paraId="3094DB5F" w14:textId="77777777" w:rsidR="00CC0E6A" w:rsidRDefault="00CC0E6A" w:rsidP="00B57163">
            <w:pPr>
              <w:keepNext/>
              <w:rPr>
                <w:rFonts w:ascii="Times New Roman" w:hAnsi="Times New Roman" w:cs="Times New Roman"/>
                <w:color w:val="000000" w:themeColor="text1"/>
                <w:sz w:val="24"/>
                <w:szCs w:val="24"/>
              </w:rPr>
            </w:pPr>
          </w:p>
          <w:p w14:paraId="641E34E8" w14:textId="7192DC67" w:rsidR="00CC0E6A" w:rsidRDefault="00CC0E6A" w:rsidP="00B57163">
            <w:pPr>
              <w:keepNext/>
              <w:rPr>
                <w:rFonts w:ascii="Times New Roman" w:hAnsi="Times New Roman" w:cs="Times New Roman"/>
                <w:sz w:val="24"/>
                <w:szCs w:val="24"/>
              </w:rPr>
            </w:pPr>
            <w:r w:rsidRPr="00CC0E6A">
              <w:rPr>
                <w:rFonts w:ascii="Times New Roman" w:hAnsi="Times New Roman" w:cs="Times New Roman"/>
                <w:sz w:val="24"/>
                <w:szCs w:val="24"/>
              </w:rPr>
              <w:t xml:space="preserve">Artículo 10 fracción IV </w:t>
            </w:r>
            <w:r>
              <w:rPr>
                <w:rFonts w:ascii="Times New Roman" w:hAnsi="Times New Roman" w:cs="Times New Roman"/>
                <w:sz w:val="24"/>
                <w:szCs w:val="24"/>
              </w:rPr>
              <w:t xml:space="preserve">de la </w:t>
            </w:r>
            <w:r w:rsidRPr="00CC0E6A">
              <w:rPr>
                <w:rFonts w:ascii="Times New Roman" w:hAnsi="Times New Roman" w:cs="Times New Roman"/>
                <w:sz w:val="24"/>
                <w:szCs w:val="24"/>
              </w:rPr>
              <w:t>Ley que crea la UACh).</w:t>
            </w:r>
          </w:p>
          <w:p w14:paraId="6A5A2CBF" w14:textId="77777777" w:rsidR="00CC0E6A" w:rsidRDefault="00CC0E6A" w:rsidP="00B57163">
            <w:pPr>
              <w:keepNext/>
              <w:rPr>
                <w:rFonts w:ascii="Times New Roman" w:hAnsi="Times New Roman" w:cs="Times New Roman"/>
                <w:color w:val="000000" w:themeColor="text1"/>
                <w:sz w:val="24"/>
                <w:szCs w:val="24"/>
              </w:rPr>
            </w:pPr>
          </w:p>
          <w:p w14:paraId="537E4DF1" w14:textId="51AE4435" w:rsidR="00F47968" w:rsidRPr="007B3EB3" w:rsidRDefault="00F47968" w:rsidP="00B57163">
            <w:pPr>
              <w:keepNex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Lenguaje inclusivo.</w:t>
            </w:r>
            <w:r w:rsidR="00B57163">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Con base en la</w:t>
            </w:r>
            <w:r w:rsidRPr="007B3EB3">
              <w:rPr>
                <w:rFonts w:ascii="Times New Roman" w:hAnsi="Times New Roman" w:cs="Times New Roman"/>
                <w:color w:val="000000" w:themeColor="text1"/>
                <w:sz w:val="24"/>
                <w:szCs w:val="24"/>
              </w:rPr>
              <w:t xml:space="preserve"> Ley federal para prevenir y eliminar la discriminación.</w:t>
            </w:r>
          </w:p>
          <w:p w14:paraId="2F80FB8E" w14:textId="77777777" w:rsidR="00F47968" w:rsidRPr="007B3EB3" w:rsidRDefault="00F47968" w:rsidP="00B57163">
            <w:pPr>
              <w:keepNext/>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Artículo 1. Fracción III.</w:t>
            </w:r>
          </w:p>
          <w:p w14:paraId="68E801A7" w14:textId="257B773A" w:rsidR="00F47968" w:rsidRDefault="00F47968" w:rsidP="00B57163">
            <w:pPr>
              <w:keepNext/>
              <w:jc w:val="both"/>
              <w:rPr>
                <w:rFonts w:ascii="Times New Roman" w:eastAsia="Times New Roman" w:hAnsi="Times New Roman" w:cs="Times New Roman"/>
                <w:sz w:val="24"/>
                <w:szCs w:val="24"/>
              </w:rPr>
            </w:pPr>
            <w:r w:rsidRPr="007B3EB3">
              <w:rPr>
                <w:rFonts w:ascii="Times New Roman" w:hAnsi="Times New Roman" w:cs="Times New Roman"/>
                <w:color w:val="000000" w:themeColor="text1"/>
                <w:sz w:val="24"/>
                <w:szCs w:val="24"/>
              </w:rPr>
              <w:t>Artículo 9. Fracción XXVIII.</w:t>
            </w:r>
            <w:r>
              <w:rPr>
                <w:rFonts w:ascii="Times New Roman" w:hAnsi="Times New Roman" w:cs="Times New Roman"/>
                <w:color w:val="000000" w:themeColor="text1"/>
                <w:sz w:val="24"/>
                <w:szCs w:val="24"/>
              </w:rPr>
              <w:t xml:space="preserve"> </w:t>
            </w:r>
            <w:r w:rsidRPr="007B3EB3">
              <w:rPr>
                <w:rFonts w:ascii="Times New Roman" w:eastAsia="Times New Roman" w:hAnsi="Times New Roman" w:cs="Times New Roman"/>
                <w:sz w:val="24"/>
                <w:szCs w:val="24"/>
              </w:rPr>
              <w:t xml:space="preserve">CONSTITUCIÓN POLÍTICA DE LOS ESTADOS UNIDOS MEXICANOS CÁMARA DE DIPUTADOS DEL H. CONGRESO DE LA UNIÓN Secretaría General Secretaría de Servicios </w:t>
            </w:r>
            <w:r w:rsidRPr="007B3EB3">
              <w:rPr>
                <w:rFonts w:ascii="Times New Roman" w:eastAsia="Times New Roman" w:hAnsi="Times New Roman" w:cs="Times New Roman"/>
                <w:sz w:val="24"/>
                <w:szCs w:val="24"/>
              </w:rPr>
              <w:lastRenderedPageBreak/>
              <w:t>Parlamentarios</w:t>
            </w:r>
            <w:r w:rsidR="00B57163">
              <w:rPr>
                <w:rFonts w:ascii="Times New Roman" w:eastAsia="Times New Roman" w:hAnsi="Times New Roman" w:cs="Times New Roman"/>
                <w:sz w:val="24"/>
                <w:szCs w:val="24"/>
              </w:rPr>
              <w:t>.</w:t>
            </w:r>
            <w:r w:rsidRPr="007B3EB3">
              <w:rPr>
                <w:rFonts w:ascii="Times New Roman" w:eastAsia="Times New Roman" w:hAnsi="Times New Roman" w:cs="Times New Roman"/>
                <w:sz w:val="24"/>
                <w:szCs w:val="24"/>
              </w:rPr>
              <w:t xml:space="preserve"> Última Reforma DOF 22-03-2024 </w:t>
            </w:r>
          </w:p>
          <w:p w14:paraId="030D3095" w14:textId="77777777" w:rsidR="00F47968" w:rsidRDefault="00F47968" w:rsidP="00B57163">
            <w:pPr>
              <w:keepNext/>
              <w:rPr>
                <w:rFonts w:ascii="Times New Roman" w:eastAsia="Times New Roman" w:hAnsi="Times New Roman" w:cs="Times New Roman"/>
                <w:sz w:val="24"/>
                <w:szCs w:val="24"/>
              </w:rPr>
            </w:pPr>
          </w:p>
          <w:p w14:paraId="2D2F21D5" w14:textId="77777777" w:rsidR="00F47968"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t xml:space="preserve">Es importante que la persona que ocupe la rectoría tenga una trayectoria profesional ejemplar y que conozca su dinámica por lo menos 3 años. </w:t>
            </w:r>
          </w:p>
          <w:p w14:paraId="48AEEC81" w14:textId="77777777" w:rsidR="00F47968" w:rsidRDefault="00F47968" w:rsidP="00B57163">
            <w:pPr>
              <w:keepNext/>
              <w:jc w:val="both"/>
              <w:rPr>
                <w:rFonts w:ascii="Times New Roman" w:eastAsia="Times New Roman" w:hAnsi="Times New Roman" w:cs="Times New Roman"/>
                <w:sz w:val="24"/>
                <w:szCs w:val="24"/>
              </w:rPr>
            </w:pPr>
          </w:p>
          <w:p w14:paraId="3D52D7F1" w14:textId="77777777" w:rsidR="00F47968"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t>Debe tener una trayectoria profesional ejemplar, digna de respeto en las actividades sustantivas de la</w:t>
            </w:r>
            <w:r>
              <w:rPr>
                <w:rFonts w:ascii="Times New Roman" w:hAnsi="Times New Roman" w:cs="Times New Roman"/>
                <w:sz w:val="24"/>
                <w:szCs w:val="24"/>
              </w:rPr>
              <w:t xml:space="preserve"> </w:t>
            </w:r>
            <w:r w:rsidRPr="007B3EB3">
              <w:rPr>
                <w:rFonts w:ascii="Times New Roman" w:hAnsi="Times New Roman" w:cs="Times New Roman"/>
                <w:sz w:val="24"/>
                <w:szCs w:val="24"/>
              </w:rPr>
              <w:t>Universidad.</w:t>
            </w:r>
          </w:p>
          <w:p w14:paraId="631C4A9B" w14:textId="77777777" w:rsidR="00F47968" w:rsidRDefault="00F47968" w:rsidP="00B57163">
            <w:pPr>
              <w:keepNext/>
              <w:jc w:val="both"/>
              <w:rPr>
                <w:rFonts w:ascii="Times New Roman" w:hAnsi="Times New Roman" w:cs="Times New Roman"/>
                <w:sz w:val="24"/>
                <w:szCs w:val="24"/>
              </w:rPr>
            </w:pPr>
          </w:p>
          <w:p w14:paraId="323B185D" w14:textId="77777777" w:rsidR="00F47968" w:rsidRPr="00306901"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t>Estas actividades deben estar revisadas y evaluadas por el</w:t>
            </w:r>
            <w:r w:rsidRPr="008F672B">
              <w:rPr>
                <w:rFonts w:ascii="Times New Roman" w:hAnsi="Times New Roman" w:cs="Times New Roman"/>
                <w:sz w:val="24"/>
                <w:szCs w:val="24"/>
              </w:rPr>
              <w:t xml:space="preserve"> </w:t>
            </w:r>
            <w:r w:rsidRPr="007B3EB3">
              <w:rPr>
                <w:rFonts w:ascii="Times New Roman" w:hAnsi="Times New Roman" w:cs="Times New Roman"/>
                <w:sz w:val="24"/>
                <w:szCs w:val="24"/>
              </w:rPr>
              <w:t>Consejo de Asambleas, Plebiscitos y Consultas</w:t>
            </w:r>
            <w:r>
              <w:rPr>
                <w:rFonts w:ascii="Times New Roman" w:hAnsi="Times New Roman" w:cs="Times New Roman"/>
                <w:sz w:val="24"/>
                <w:szCs w:val="24"/>
              </w:rPr>
              <w:t>.</w:t>
            </w:r>
          </w:p>
          <w:p w14:paraId="42805816" w14:textId="023F4ABC" w:rsidR="00F47968" w:rsidRPr="007B3EB3" w:rsidRDefault="00F47968" w:rsidP="00B57163">
            <w:pPr>
              <w:keepNext/>
              <w:rPr>
                <w:rFonts w:ascii="Times New Roman" w:hAnsi="Times New Roman" w:cs="Times New Roman"/>
                <w:sz w:val="24"/>
                <w:szCs w:val="24"/>
              </w:rPr>
            </w:pPr>
          </w:p>
        </w:tc>
      </w:tr>
      <w:tr w:rsidR="00F47968" w:rsidRPr="007B3EB3" w14:paraId="5E21F5BF" w14:textId="77777777" w:rsidTr="00020835">
        <w:trPr>
          <w:cantSplit/>
        </w:trPr>
        <w:tc>
          <w:tcPr>
            <w:tcW w:w="4815" w:type="dxa"/>
            <w:gridSpan w:val="2"/>
            <w:shd w:val="clear" w:color="auto" w:fill="auto"/>
          </w:tcPr>
          <w:p w14:paraId="752861C4" w14:textId="77777777" w:rsidR="00F47968" w:rsidRPr="007B3EB3" w:rsidRDefault="00F47968" w:rsidP="00F47968">
            <w:pPr>
              <w:keepNext/>
              <w:autoSpaceDE w:val="0"/>
              <w:autoSpaceDN w:val="0"/>
              <w:adjustRightInd w:val="0"/>
              <w:rPr>
                <w:rFonts w:ascii="Times New Roman" w:hAnsi="Times New Roman" w:cs="Times New Roman"/>
                <w:color w:val="000000"/>
                <w:sz w:val="24"/>
                <w:szCs w:val="24"/>
              </w:rPr>
            </w:pPr>
            <w:r w:rsidRPr="00753AAF">
              <w:rPr>
                <w:rFonts w:ascii="Times New Roman" w:hAnsi="Times New Roman" w:cs="Times New Roman"/>
                <w:b/>
                <w:color w:val="000000"/>
                <w:sz w:val="24"/>
                <w:szCs w:val="24"/>
              </w:rPr>
              <w:lastRenderedPageBreak/>
              <w:t>Artículo 41º</w:t>
            </w:r>
            <w:r w:rsidRPr="007B3EB3">
              <w:rPr>
                <w:rFonts w:ascii="Times New Roman" w:hAnsi="Times New Roman" w:cs="Times New Roman"/>
                <w:color w:val="000000"/>
                <w:sz w:val="24"/>
                <w:szCs w:val="24"/>
              </w:rPr>
              <w:t>. La elección del Rector se realizará en plebiscito por voto universal directo, escrito y secreto de los miembros de la Comunidad, teniendo que participar por lo menos el 50% + 1 de ésta.</w:t>
            </w:r>
          </w:p>
          <w:p w14:paraId="156D8CC8" w14:textId="293B815C" w:rsidR="00F47968" w:rsidRPr="007B3EB3" w:rsidRDefault="00F47968" w:rsidP="00F47968">
            <w:pPr>
              <w:keepNext/>
              <w:tabs>
                <w:tab w:val="center" w:pos="6382"/>
              </w:tabs>
              <w:autoSpaceDE w:val="0"/>
              <w:autoSpaceDN w:val="0"/>
              <w:adjustRightInd w:val="0"/>
              <w:spacing w:before="1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 </w:t>
            </w:r>
          </w:p>
        </w:tc>
        <w:tc>
          <w:tcPr>
            <w:tcW w:w="5954" w:type="dxa"/>
            <w:gridSpan w:val="2"/>
            <w:shd w:val="clear" w:color="auto" w:fill="auto"/>
          </w:tcPr>
          <w:p w14:paraId="60C8E399" w14:textId="77777777" w:rsidR="00F47968" w:rsidRDefault="00F47968" w:rsidP="00B57163">
            <w:pPr>
              <w:keepNext/>
              <w:jc w:val="both"/>
              <w:rPr>
                <w:rFonts w:ascii="Times New Roman" w:hAnsi="Times New Roman" w:cs="Times New Roman"/>
                <w:sz w:val="24"/>
                <w:szCs w:val="24"/>
              </w:rPr>
            </w:pPr>
            <w:r w:rsidRPr="00753AAF">
              <w:rPr>
                <w:rFonts w:ascii="Times New Roman" w:hAnsi="Times New Roman" w:cs="Times New Roman"/>
                <w:b/>
                <w:color w:val="000000"/>
                <w:sz w:val="24"/>
                <w:szCs w:val="24"/>
              </w:rPr>
              <w:t>Artículo 41º</w:t>
            </w:r>
            <w:r w:rsidRPr="007B3EB3">
              <w:rPr>
                <w:rFonts w:ascii="Times New Roman" w:hAnsi="Times New Roman" w:cs="Times New Roman"/>
                <w:color w:val="000000"/>
                <w:sz w:val="24"/>
                <w:szCs w:val="24"/>
              </w:rPr>
              <w:t xml:space="preserve">. </w:t>
            </w:r>
            <w:r w:rsidRPr="007B3EB3">
              <w:rPr>
                <w:rFonts w:ascii="Times New Roman" w:hAnsi="Times New Roman" w:cs="Times New Roman"/>
                <w:color w:val="000000" w:themeColor="text1"/>
                <w:sz w:val="24"/>
                <w:szCs w:val="24"/>
              </w:rPr>
              <w:t xml:space="preserve">La elección del Rector se realizará en plebiscito por voto universal directo, escrito y secreto de los miembros de la Comunidad </w:t>
            </w:r>
            <w:r w:rsidRPr="00DC6D6E">
              <w:rPr>
                <w:rFonts w:ascii="Times New Roman" w:hAnsi="Times New Roman" w:cs="Times New Roman"/>
                <w:sz w:val="24"/>
                <w:szCs w:val="24"/>
              </w:rPr>
              <w:t xml:space="preserve">Universitaria, </w:t>
            </w:r>
            <w:r w:rsidRPr="00DC6D6E">
              <w:rPr>
                <w:rFonts w:ascii="Times New Roman" w:hAnsi="Times New Roman" w:cs="Times New Roman"/>
                <w:color w:val="000000" w:themeColor="text1"/>
                <w:sz w:val="24"/>
                <w:szCs w:val="24"/>
              </w:rPr>
              <w:t xml:space="preserve">teniendo que participar por lo menos el 50% + 1 de ésta. </w:t>
            </w:r>
            <w:r w:rsidRPr="00CF4B22">
              <w:rPr>
                <w:rFonts w:ascii="Times New Roman" w:hAnsi="Times New Roman" w:cs="Times New Roman"/>
                <w:color w:val="000000" w:themeColor="text1"/>
                <w:sz w:val="24"/>
                <w:szCs w:val="24"/>
                <w:highlight w:val="yellow"/>
              </w:rPr>
              <w:t>En caso de</w:t>
            </w:r>
            <w:r w:rsidRPr="00CF4B22">
              <w:rPr>
                <w:rFonts w:ascii="Times New Roman" w:hAnsi="Times New Roman" w:cs="Times New Roman"/>
                <w:sz w:val="24"/>
                <w:szCs w:val="24"/>
                <w:highlight w:val="yellow"/>
              </w:rPr>
              <w:t xml:space="preserve"> remoción, será a través de la misma vía y el proceso estará a cargo del Consejo de Asambleas, Plebiscitos y Consultas.</w:t>
            </w:r>
          </w:p>
          <w:p w14:paraId="5971E328" w14:textId="0ECF8EC0" w:rsidR="00F47968" w:rsidRPr="00753AAF" w:rsidRDefault="00F47968" w:rsidP="00B57163">
            <w:pPr>
              <w:keepNext/>
              <w:jc w:val="both"/>
              <w:rPr>
                <w:rFonts w:ascii="Times New Roman" w:hAnsi="Times New Roman" w:cs="Times New Roman"/>
                <w:sz w:val="24"/>
                <w:szCs w:val="24"/>
              </w:rPr>
            </w:pPr>
          </w:p>
        </w:tc>
        <w:tc>
          <w:tcPr>
            <w:tcW w:w="2978" w:type="dxa"/>
            <w:gridSpan w:val="2"/>
            <w:shd w:val="clear" w:color="auto" w:fill="auto"/>
          </w:tcPr>
          <w:p w14:paraId="784DDCF1" w14:textId="692A4714" w:rsidR="00F47968" w:rsidRPr="007B3EB3" w:rsidRDefault="00F47968" w:rsidP="00B57163">
            <w:pPr>
              <w:keepNext/>
              <w:spacing w:before="240" w:after="240"/>
              <w:jc w:val="both"/>
              <w:rPr>
                <w:rFonts w:ascii="Times New Roman" w:hAnsi="Times New Roman" w:cs="Times New Roman"/>
                <w:sz w:val="24"/>
                <w:szCs w:val="24"/>
              </w:rPr>
            </w:pPr>
            <w:r w:rsidRPr="007B3EB3">
              <w:rPr>
                <w:rFonts w:ascii="Times New Roman" w:hAnsi="Times New Roman" w:cs="Times New Roman"/>
                <w:sz w:val="24"/>
                <w:szCs w:val="24"/>
              </w:rPr>
              <w:t xml:space="preserve">Consejo de Asambleas, Plebiscitos y Consultas, con base en el documento propuesto por los </w:t>
            </w:r>
            <w:r w:rsidR="00403764" w:rsidRPr="00185DE5">
              <w:rPr>
                <w:rFonts w:ascii="Times New Roman" w:hAnsi="Times New Roman" w:cs="Times New Roman"/>
                <w:sz w:val="24"/>
                <w:szCs w:val="24"/>
              </w:rPr>
              <w:t>estudiantes</w:t>
            </w:r>
            <w:r w:rsidRPr="007B3EB3">
              <w:rPr>
                <w:rFonts w:ascii="Times New Roman" w:hAnsi="Times New Roman" w:cs="Times New Roman"/>
                <w:sz w:val="24"/>
                <w:szCs w:val="24"/>
              </w:rPr>
              <w:t xml:space="preserve">. </w:t>
            </w:r>
          </w:p>
        </w:tc>
      </w:tr>
      <w:tr w:rsidR="00F47968" w:rsidRPr="007B3EB3" w14:paraId="1181828A" w14:textId="77777777" w:rsidTr="00020835">
        <w:trPr>
          <w:cantSplit/>
        </w:trPr>
        <w:tc>
          <w:tcPr>
            <w:tcW w:w="4815" w:type="dxa"/>
            <w:gridSpan w:val="2"/>
            <w:shd w:val="clear" w:color="auto" w:fill="auto"/>
          </w:tcPr>
          <w:p w14:paraId="10F89366" w14:textId="77777777" w:rsidR="00F47968"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53AAF">
              <w:rPr>
                <w:rFonts w:ascii="Times New Roman" w:hAnsi="Times New Roman" w:cs="Times New Roman"/>
                <w:b/>
                <w:color w:val="000000"/>
                <w:sz w:val="24"/>
                <w:szCs w:val="24"/>
              </w:rPr>
              <w:t>Artículo 42º.</w:t>
            </w:r>
            <w:r w:rsidRPr="007B3EB3">
              <w:rPr>
                <w:rFonts w:ascii="Times New Roman" w:hAnsi="Times New Roman" w:cs="Times New Roman"/>
                <w:color w:val="000000"/>
                <w:sz w:val="24"/>
                <w:szCs w:val="24"/>
              </w:rPr>
              <w:t xml:space="preserve"> </w:t>
            </w:r>
            <w:r w:rsidRPr="007B3EB3">
              <w:rPr>
                <w:rFonts w:ascii="Times New Roman" w:hAnsi="Times New Roman" w:cs="Times New Roman"/>
                <w:color w:val="000000" w:themeColor="text1"/>
                <w:sz w:val="24"/>
                <w:szCs w:val="24"/>
              </w:rPr>
              <w:t>Serán facultades y obligaciones del Rector:</w:t>
            </w:r>
          </w:p>
          <w:p w14:paraId="20E78443" w14:textId="1EB94DF3" w:rsidR="00F47968"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lastRenderedPageBreak/>
              <w:t>I. Cumplir y hacer cumplir las disposiciones de la Ley que crea la Universidad, el Estatuto General y sus Reglamentos.</w:t>
            </w:r>
          </w:p>
          <w:p w14:paraId="3745804A"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II. Representar legalmente a la Universidad, pudiendo delegar esa representación para casos específicos.</w:t>
            </w:r>
          </w:p>
          <w:p w14:paraId="119A8662" w14:textId="1DA893D0" w:rsidR="00F47968"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sz w:val="24"/>
                <w:szCs w:val="24"/>
              </w:rPr>
              <w:t>III.  Convocar y presidir las sesiones del Consejo Universitario y vigilar el cumplimiento de los acuerdos que emanen de dicho cuerpo.</w:t>
            </w:r>
          </w:p>
          <w:p w14:paraId="4614CB25" w14:textId="77777777" w:rsidR="00F47968" w:rsidRPr="007B3EB3" w:rsidRDefault="00F47968" w:rsidP="00F47968">
            <w:pPr>
              <w:keepNext/>
              <w:autoSpaceDE w:val="0"/>
              <w:autoSpaceDN w:val="0"/>
              <w:adjustRightInd w:val="0"/>
              <w:spacing w:before="240"/>
              <w:rPr>
                <w:rFonts w:ascii="Times New Roman" w:hAnsi="Times New Roman" w:cs="Times New Roman"/>
                <w:color w:val="FF0000"/>
                <w:sz w:val="24"/>
                <w:szCs w:val="24"/>
              </w:rPr>
            </w:pPr>
            <w:r w:rsidRPr="007B3EB3">
              <w:rPr>
                <w:rFonts w:ascii="Times New Roman" w:hAnsi="Times New Roman" w:cs="Times New Roman"/>
                <w:color w:val="000000"/>
                <w:sz w:val="24"/>
                <w:szCs w:val="24"/>
              </w:rPr>
              <w:t>IV. Coordinar las actividades de las distintas Unidades Regionales de la Universidad y de sus diferentes actividades de enseñanza, investigación, servicio y difusión cultural.</w:t>
            </w:r>
          </w:p>
          <w:p w14:paraId="49F8ECD3" w14:textId="77777777" w:rsidR="00F47968" w:rsidRPr="007B3EB3" w:rsidRDefault="00F47968" w:rsidP="00F47968">
            <w:pPr>
              <w:keepNext/>
              <w:autoSpaceDE w:val="0"/>
              <w:autoSpaceDN w:val="0"/>
              <w:adjustRightInd w:val="0"/>
              <w:spacing w:before="240"/>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V. Mantener las relaciones de la Universidad con las dependencias ligadas al medio rural a fin de atender las funciones a las que se refieren las fracciones VII del artículo 3o. y las VII y VIII del artículo 4o. de la Ley que crea a la Universidad Autónoma Chapingo.</w:t>
            </w:r>
          </w:p>
          <w:p w14:paraId="68DB9C92" w14:textId="6FD57654" w:rsidR="00F47968"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D24E4">
              <w:rPr>
                <w:rFonts w:ascii="Times New Roman" w:hAnsi="Times New Roman" w:cs="Times New Roman"/>
                <w:color w:val="000000"/>
                <w:sz w:val="24"/>
                <w:szCs w:val="24"/>
              </w:rPr>
              <w:t>VI. Proponer</w:t>
            </w:r>
            <w:r w:rsidRPr="007B3EB3">
              <w:rPr>
                <w:rFonts w:ascii="Times New Roman" w:hAnsi="Times New Roman" w:cs="Times New Roman"/>
                <w:color w:val="000000"/>
                <w:sz w:val="24"/>
                <w:szCs w:val="24"/>
              </w:rPr>
              <w:t xml:space="preserve"> al Consejo Universitario las medidas que tiendan al mejoramiento académico, administrativo y patrimonial de la Universidad.</w:t>
            </w:r>
          </w:p>
          <w:p w14:paraId="7B64BF15"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lastRenderedPageBreak/>
              <w:t xml:space="preserve">VII. Dirigir la administración y vigilar el correcto ejercicio del presupuesto de la Universidad en sus diferentes instancias, </w:t>
            </w:r>
            <w:proofErr w:type="gramStart"/>
            <w:r w:rsidRPr="007B3EB3">
              <w:rPr>
                <w:rFonts w:ascii="Times New Roman" w:hAnsi="Times New Roman" w:cs="Times New Roman"/>
                <w:color w:val="000000" w:themeColor="text1"/>
                <w:sz w:val="24"/>
                <w:szCs w:val="24"/>
              </w:rPr>
              <w:t>de acuerdo a</w:t>
            </w:r>
            <w:proofErr w:type="gramEnd"/>
            <w:r w:rsidRPr="007B3EB3">
              <w:rPr>
                <w:rFonts w:ascii="Times New Roman" w:hAnsi="Times New Roman" w:cs="Times New Roman"/>
                <w:color w:val="000000" w:themeColor="text1"/>
                <w:sz w:val="24"/>
                <w:szCs w:val="24"/>
              </w:rPr>
              <w:t xml:space="preserve"> las disposiciones emanadas del Consejo Universitario.</w:t>
            </w:r>
          </w:p>
          <w:p w14:paraId="7D12CC67"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VIII. Someter a la consideración del Consejo Universitario los presupuestos anuales de ingresos y egresos de la Universidad.</w:t>
            </w:r>
          </w:p>
          <w:p w14:paraId="24BB3714"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IX.  Gestionar ante el Gobierno Federal el presupuesto, así como atender la obtención de otros subsidios y donativos </w:t>
            </w:r>
            <w:proofErr w:type="gramStart"/>
            <w:r w:rsidRPr="007B3EB3">
              <w:rPr>
                <w:rFonts w:ascii="Times New Roman" w:hAnsi="Times New Roman" w:cs="Times New Roman"/>
                <w:color w:val="000000" w:themeColor="text1"/>
                <w:sz w:val="24"/>
                <w:szCs w:val="24"/>
              </w:rPr>
              <w:t>de acuerdo a</w:t>
            </w:r>
            <w:proofErr w:type="gramEnd"/>
            <w:r w:rsidRPr="007B3EB3">
              <w:rPr>
                <w:rFonts w:ascii="Times New Roman" w:hAnsi="Times New Roman" w:cs="Times New Roman"/>
                <w:color w:val="000000" w:themeColor="text1"/>
                <w:sz w:val="24"/>
                <w:szCs w:val="24"/>
              </w:rPr>
              <w:t xml:space="preserve"> los lineamientos establecidos por el Consejo Universitario.</w:t>
            </w:r>
          </w:p>
          <w:p w14:paraId="1EC9D556" w14:textId="77777777" w:rsidR="00F47968" w:rsidRPr="007B3EB3" w:rsidRDefault="00F47968" w:rsidP="00F47968">
            <w:pPr>
              <w:keepNext/>
              <w:autoSpaceDE w:val="0"/>
              <w:autoSpaceDN w:val="0"/>
              <w:adjustRightInd w:val="0"/>
              <w:spacing w:before="240"/>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 xml:space="preserve">X.   Presentar ante el Consejo Universitario y ante la Comunidad Universitaria un informe anual de la Institución que incluya los estados financieros. </w:t>
            </w:r>
          </w:p>
          <w:p w14:paraId="5DFEC41C" w14:textId="77777777" w:rsidR="00F47968" w:rsidRPr="007B3EB3" w:rsidRDefault="00F47968" w:rsidP="00F47968">
            <w:pPr>
              <w:keepNext/>
              <w:autoSpaceDE w:val="0"/>
              <w:autoSpaceDN w:val="0"/>
              <w:adjustRightInd w:val="0"/>
              <w:spacing w:before="240"/>
              <w:rPr>
                <w:rFonts w:ascii="Times New Roman" w:hAnsi="Times New Roman" w:cs="Times New Roman"/>
                <w:color w:val="FF0000"/>
                <w:sz w:val="24"/>
                <w:szCs w:val="24"/>
              </w:rPr>
            </w:pPr>
            <w:r w:rsidRPr="007B3EB3">
              <w:rPr>
                <w:rFonts w:ascii="Times New Roman" w:hAnsi="Times New Roman" w:cs="Times New Roman"/>
                <w:color w:val="000000" w:themeColor="text1"/>
                <w:sz w:val="24"/>
                <w:szCs w:val="24"/>
              </w:rPr>
              <w:t>XI.  Expedir los nombramientos y remociones del personal académico y administrativo y de servicio de las dependencias universitarias, conforme a la reglamentación correspondiente y a las normas establecidas por el Consejo Universitario</w:t>
            </w:r>
            <w:r w:rsidRPr="007B3EB3">
              <w:rPr>
                <w:rFonts w:ascii="Times New Roman" w:hAnsi="Times New Roman" w:cs="Times New Roman"/>
                <w:color w:val="FF0000"/>
                <w:sz w:val="24"/>
                <w:szCs w:val="24"/>
              </w:rPr>
              <w:t>.</w:t>
            </w:r>
          </w:p>
          <w:p w14:paraId="550DA10A"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XII. Expedir y firmar los títulos profesionales y diplomas de grado que otorgue la Universidad, </w:t>
            </w:r>
            <w:r w:rsidRPr="007B3EB3">
              <w:rPr>
                <w:rFonts w:ascii="Times New Roman" w:hAnsi="Times New Roman" w:cs="Times New Roman"/>
                <w:color w:val="000000" w:themeColor="text1"/>
                <w:sz w:val="24"/>
                <w:szCs w:val="24"/>
              </w:rPr>
              <w:lastRenderedPageBreak/>
              <w:t xml:space="preserve">conjuntamente con el </w:t>
            </w:r>
            <w:proofErr w:type="gramStart"/>
            <w:r w:rsidRPr="007B3EB3">
              <w:rPr>
                <w:rFonts w:ascii="Times New Roman" w:hAnsi="Times New Roman" w:cs="Times New Roman"/>
                <w:color w:val="000000" w:themeColor="text1"/>
                <w:sz w:val="24"/>
                <w:szCs w:val="24"/>
              </w:rPr>
              <w:t>Secretario</w:t>
            </w:r>
            <w:proofErr w:type="gramEnd"/>
            <w:r w:rsidRPr="007B3EB3">
              <w:rPr>
                <w:rFonts w:ascii="Times New Roman" w:hAnsi="Times New Roman" w:cs="Times New Roman"/>
                <w:color w:val="000000" w:themeColor="text1"/>
                <w:sz w:val="24"/>
                <w:szCs w:val="24"/>
              </w:rPr>
              <w:t xml:space="preserve"> Académico y el Vicerrector de la Unidad correspondiente.</w:t>
            </w:r>
          </w:p>
          <w:p w14:paraId="49FC67A2"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XIII. Fomentar las relaciones entre la Universidad y otras instituciones de enseñanza y de investigación tanto nacionales como extranjeras.</w:t>
            </w:r>
          </w:p>
          <w:p w14:paraId="7A6514E0" w14:textId="77777777" w:rsidR="00F47968" w:rsidRPr="007B3EB3"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XIV. Proponer al Consejo Universitario candidatos a funcionarios y empleados administrativos.</w:t>
            </w:r>
          </w:p>
          <w:p w14:paraId="67A0FE32" w14:textId="3310E510" w:rsidR="00F47968" w:rsidRPr="001C55E6" w:rsidRDefault="00F47968" w:rsidP="00F47968">
            <w:pPr>
              <w:keepNext/>
              <w:autoSpaceDE w:val="0"/>
              <w:autoSpaceDN w:val="0"/>
              <w:adjustRightInd w:val="0"/>
              <w:spacing w:before="240"/>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XV. Ejercer las demás que le asignen el presente Estatuto y sus Reglamentos.</w:t>
            </w:r>
          </w:p>
        </w:tc>
        <w:tc>
          <w:tcPr>
            <w:tcW w:w="5954" w:type="dxa"/>
            <w:gridSpan w:val="2"/>
            <w:shd w:val="clear" w:color="auto" w:fill="auto"/>
          </w:tcPr>
          <w:p w14:paraId="74077660" w14:textId="77777777"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53AAF">
              <w:rPr>
                <w:rFonts w:ascii="Times New Roman" w:hAnsi="Times New Roman" w:cs="Times New Roman"/>
                <w:b/>
                <w:color w:val="000000"/>
                <w:sz w:val="24"/>
                <w:szCs w:val="24"/>
              </w:rPr>
              <w:lastRenderedPageBreak/>
              <w:t>Artículo 42º</w:t>
            </w:r>
            <w:r w:rsidRPr="007B3EB3">
              <w:rPr>
                <w:rFonts w:ascii="Times New Roman" w:hAnsi="Times New Roman" w:cs="Times New Roman"/>
                <w:color w:val="000000"/>
                <w:sz w:val="24"/>
                <w:szCs w:val="24"/>
              </w:rPr>
              <w:t xml:space="preserve">. </w:t>
            </w:r>
            <w:r w:rsidRPr="007B3EB3">
              <w:rPr>
                <w:rFonts w:ascii="Times New Roman" w:hAnsi="Times New Roman" w:cs="Times New Roman"/>
                <w:sz w:val="24"/>
                <w:szCs w:val="24"/>
              </w:rPr>
              <w:t xml:space="preserve">Serán facultades y obligaciones </w:t>
            </w:r>
            <w:r w:rsidRPr="007B3EB3">
              <w:rPr>
                <w:rFonts w:ascii="Times New Roman" w:hAnsi="Times New Roman" w:cs="Times New Roman"/>
                <w:sz w:val="24"/>
                <w:szCs w:val="24"/>
                <w:highlight w:val="yellow"/>
              </w:rPr>
              <w:t>de quien preside la rectoría:</w:t>
            </w:r>
          </w:p>
          <w:p w14:paraId="3FF3C8E4"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000000" w:themeColor="text1"/>
                <w:sz w:val="24"/>
                <w:szCs w:val="24"/>
              </w:rPr>
            </w:pPr>
            <w:r w:rsidRPr="006D27DB">
              <w:rPr>
                <w:rFonts w:ascii="Times New Roman" w:hAnsi="Times New Roman" w:cs="Times New Roman"/>
                <w:color w:val="000000" w:themeColor="text1"/>
                <w:sz w:val="24"/>
                <w:szCs w:val="24"/>
              </w:rPr>
              <w:lastRenderedPageBreak/>
              <w:t>I. Cumplir</w:t>
            </w:r>
            <w:r w:rsidRPr="007B3EB3">
              <w:rPr>
                <w:rFonts w:ascii="Times New Roman" w:hAnsi="Times New Roman" w:cs="Times New Roman"/>
                <w:color w:val="000000" w:themeColor="text1"/>
                <w:sz w:val="24"/>
                <w:szCs w:val="24"/>
              </w:rPr>
              <w:t xml:space="preserve"> y hacer cumplir las disposiciones de la Ley que Crea la Universidad Autónoma Chapingo, el Estatuto </w:t>
            </w:r>
            <w:r w:rsidRPr="007B3EB3">
              <w:rPr>
                <w:rFonts w:ascii="Times New Roman" w:hAnsi="Times New Roman" w:cs="Times New Roman"/>
                <w:color w:val="000000" w:themeColor="text1"/>
                <w:sz w:val="24"/>
                <w:szCs w:val="24"/>
                <w:highlight w:val="yellow"/>
              </w:rPr>
              <w:t>Universitario y toda la normatividad institucional. Así mismo, La Constitución Política de los Estados Unidos Mexica</w:t>
            </w:r>
            <w:r w:rsidRPr="009171DE">
              <w:rPr>
                <w:rFonts w:ascii="Times New Roman" w:hAnsi="Times New Roman" w:cs="Times New Roman"/>
                <w:color w:val="000000" w:themeColor="text1"/>
                <w:sz w:val="24"/>
                <w:szCs w:val="24"/>
                <w:highlight w:val="yellow"/>
              </w:rPr>
              <w:t xml:space="preserve">nos </w:t>
            </w:r>
            <w:r w:rsidRPr="007B3EB3">
              <w:rPr>
                <w:rFonts w:ascii="Times New Roman" w:hAnsi="Times New Roman" w:cs="Times New Roman"/>
                <w:color w:val="000000" w:themeColor="text1"/>
                <w:sz w:val="24"/>
                <w:szCs w:val="24"/>
                <w:highlight w:val="yellow"/>
              </w:rPr>
              <w:t>y la Ley Federal de Trabajo.</w:t>
            </w:r>
          </w:p>
          <w:p w14:paraId="2BC54165" w14:textId="1299664C"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6D27DB">
              <w:rPr>
                <w:rFonts w:ascii="Times New Roman" w:hAnsi="Times New Roman" w:cs="Times New Roman"/>
                <w:color w:val="000000"/>
                <w:sz w:val="24"/>
                <w:szCs w:val="24"/>
              </w:rPr>
              <w:t xml:space="preserve">II. </w:t>
            </w:r>
            <w:r w:rsidRPr="006D27DB">
              <w:rPr>
                <w:rFonts w:ascii="Times New Roman" w:hAnsi="Times New Roman" w:cs="Times New Roman"/>
                <w:color w:val="000000" w:themeColor="text1"/>
                <w:sz w:val="24"/>
                <w:szCs w:val="24"/>
              </w:rPr>
              <w:t>Representar</w:t>
            </w:r>
            <w:r w:rsidRPr="007B3EB3">
              <w:rPr>
                <w:rFonts w:ascii="Times New Roman" w:hAnsi="Times New Roman" w:cs="Times New Roman"/>
                <w:color w:val="000000" w:themeColor="text1"/>
                <w:sz w:val="24"/>
                <w:szCs w:val="24"/>
              </w:rPr>
              <w:t xml:space="preserve"> legalmente a la Universidad, pudiendo delegar esa representación para casos específicos.</w:t>
            </w:r>
          </w:p>
          <w:p w14:paraId="4452353C" w14:textId="77777777" w:rsidR="00F47968" w:rsidRPr="007B3EB3" w:rsidRDefault="00F47968" w:rsidP="00B57163">
            <w:pPr>
              <w:keepNext/>
              <w:autoSpaceDE w:val="0"/>
              <w:autoSpaceDN w:val="0"/>
              <w:adjustRightInd w:val="0"/>
              <w:spacing w:before="240"/>
              <w:jc w:val="both"/>
              <w:rPr>
                <w:rFonts w:ascii="Times New Roman" w:hAnsi="Times New Roman" w:cs="Times New Roman"/>
                <w:sz w:val="24"/>
                <w:szCs w:val="24"/>
              </w:rPr>
            </w:pPr>
            <w:r w:rsidRPr="007B3EB3">
              <w:rPr>
                <w:rFonts w:ascii="Times New Roman" w:hAnsi="Times New Roman" w:cs="Times New Roman"/>
                <w:color w:val="000000" w:themeColor="text1"/>
                <w:sz w:val="24"/>
                <w:szCs w:val="24"/>
              </w:rPr>
              <w:t>III. Convocar y presidir las sesiones del Consejo Universitario</w:t>
            </w:r>
            <w:r w:rsidRPr="007B3EB3">
              <w:rPr>
                <w:rFonts w:ascii="Times New Roman" w:hAnsi="Times New Roman" w:cs="Times New Roman"/>
                <w:color w:val="156082" w:themeColor="accent1"/>
                <w:sz w:val="24"/>
                <w:szCs w:val="24"/>
              </w:rPr>
              <w:t>;</w:t>
            </w:r>
            <w:r w:rsidRPr="007B3EB3">
              <w:rPr>
                <w:rFonts w:ascii="Times New Roman" w:hAnsi="Times New Roman" w:cs="Times New Roman"/>
                <w:color w:val="000000" w:themeColor="text1"/>
                <w:sz w:val="24"/>
                <w:szCs w:val="24"/>
              </w:rPr>
              <w:t xml:space="preserve"> </w:t>
            </w:r>
            <w:r w:rsidRPr="007B3EB3">
              <w:rPr>
                <w:rFonts w:ascii="Times New Roman" w:hAnsi="Times New Roman" w:cs="Times New Roman"/>
                <w:color w:val="000000" w:themeColor="text1"/>
                <w:sz w:val="24"/>
                <w:szCs w:val="24"/>
                <w:highlight w:val="yellow"/>
              </w:rPr>
              <w:t xml:space="preserve">cumplir y hacer cumplir los acuerdos que emanen de dicho </w:t>
            </w:r>
            <w:r w:rsidRPr="007B3EB3">
              <w:rPr>
                <w:rFonts w:ascii="Times New Roman" w:hAnsi="Times New Roman" w:cs="Times New Roman"/>
                <w:sz w:val="24"/>
                <w:szCs w:val="24"/>
                <w:highlight w:val="yellow"/>
              </w:rPr>
              <w:t>cuerpo colegiado.</w:t>
            </w:r>
          </w:p>
          <w:p w14:paraId="171584A9" w14:textId="76897978"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color w:val="000000" w:themeColor="text1"/>
                <w:sz w:val="24"/>
                <w:szCs w:val="24"/>
              </w:rPr>
              <w:t xml:space="preserve">IV. Coordinar las actividades de las </w:t>
            </w:r>
            <w:r w:rsidRPr="007B3EB3">
              <w:rPr>
                <w:rFonts w:ascii="Times New Roman" w:hAnsi="Times New Roman" w:cs="Times New Roman"/>
                <w:sz w:val="24"/>
                <w:szCs w:val="24"/>
              </w:rPr>
              <w:t xml:space="preserve">distintas </w:t>
            </w:r>
            <w:r w:rsidRPr="007B3EB3">
              <w:rPr>
                <w:rFonts w:ascii="Times New Roman" w:hAnsi="Times New Roman" w:cs="Times New Roman"/>
                <w:color w:val="000000" w:themeColor="text1"/>
                <w:sz w:val="24"/>
                <w:szCs w:val="24"/>
              </w:rPr>
              <w:t xml:space="preserve">Unidades Regionales de la Universidad </w:t>
            </w:r>
            <w:r w:rsidRPr="007B3EB3">
              <w:rPr>
                <w:rFonts w:ascii="Times New Roman" w:hAnsi="Times New Roman" w:cs="Times New Roman"/>
                <w:color w:val="000000" w:themeColor="text1"/>
                <w:sz w:val="24"/>
                <w:szCs w:val="24"/>
                <w:highlight w:val="yellow"/>
              </w:rPr>
              <w:t>en sus funciones</w:t>
            </w:r>
            <w:r w:rsidRPr="007B3EB3">
              <w:rPr>
                <w:rFonts w:ascii="Times New Roman" w:hAnsi="Times New Roman" w:cs="Times New Roman"/>
                <w:color w:val="000000" w:themeColor="text1"/>
                <w:sz w:val="24"/>
                <w:szCs w:val="24"/>
              </w:rPr>
              <w:t xml:space="preserve"> de enseñanza, investigación, servicio y difusión de la cultura.</w:t>
            </w:r>
          </w:p>
          <w:p w14:paraId="14F4D8B3"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FF0000"/>
                <w:sz w:val="24"/>
                <w:szCs w:val="24"/>
              </w:rPr>
            </w:pPr>
            <w:r w:rsidRPr="007B3EB3">
              <w:rPr>
                <w:rFonts w:ascii="Times New Roman" w:hAnsi="Times New Roman" w:cs="Times New Roman"/>
                <w:color w:val="000000"/>
                <w:sz w:val="24"/>
                <w:szCs w:val="24"/>
              </w:rPr>
              <w:t xml:space="preserve">V. </w:t>
            </w:r>
            <w:r w:rsidRPr="007B3EB3">
              <w:rPr>
                <w:rFonts w:ascii="Times New Roman" w:hAnsi="Times New Roman" w:cs="Times New Roman"/>
                <w:color w:val="000000" w:themeColor="text1"/>
                <w:sz w:val="24"/>
                <w:szCs w:val="24"/>
              </w:rPr>
              <w:t>Mantener las relaciones de la Universidad con las dependencias ligadas al medio rural a fin de atender las funciones a las que se refieren las fracciones VII del artículo 3o. y las VII y VIII del artículo 4o. de la Ley que Crea a la Universidad Autónoma Chapingo.</w:t>
            </w:r>
          </w:p>
          <w:p w14:paraId="1F6B3E73" w14:textId="4A96755A"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color w:val="000000" w:themeColor="text1"/>
                <w:sz w:val="24"/>
                <w:szCs w:val="24"/>
              </w:rPr>
              <w:t xml:space="preserve">VI. Proponer al Consejo Universitario las medidas que tiendan al mejoramiento académico, administrativo y patrimonial de la Universidad, </w:t>
            </w:r>
            <w:r w:rsidRPr="007B3EB3">
              <w:rPr>
                <w:rFonts w:ascii="Times New Roman" w:hAnsi="Times New Roman" w:cs="Times New Roman"/>
                <w:color w:val="000000" w:themeColor="text1"/>
                <w:sz w:val="24"/>
                <w:szCs w:val="24"/>
                <w:highlight w:val="yellow"/>
              </w:rPr>
              <w:t>generando las condiciones en su competencia para su ejecución.</w:t>
            </w:r>
          </w:p>
          <w:p w14:paraId="3059EFF8" w14:textId="77777777" w:rsidR="00F47968" w:rsidRPr="007B3EB3"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color w:val="000000" w:themeColor="text1"/>
                <w:sz w:val="24"/>
                <w:szCs w:val="24"/>
              </w:rPr>
              <w:t xml:space="preserve">VII. </w:t>
            </w:r>
            <w:r w:rsidRPr="007B3EB3">
              <w:rPr>
                <w:rFonts w:ascii="Times New Roman" w:hAnsi="Times New Roman" w:cs="Times New Roman"/>
                <w:color w:val="000000" w:themeColor="text1"/>
                <w:sz w:val="24"/>
                <w:szCs w:val="24"/>
                <w:highlight w:val="yellow"/>
              </w:rPr>
              <w:t xml:space="preserve">Someter a la consideración del Consejo </w:t>
            </w:r>
            <w:r w:rsidRPr="007B3EB3">
              <w:rPr>
                <w:rFonts w:ascii="Times New Roman" w:hAnsi="Times New Roman" w:cs="Times New Roman"/>
                <w:sz w:val="24"/>
                <w:szCs w:val="24"/>
                <w:highlight w:val="yellow"/>
              </w:rPr>
              <w:t>Universitario el Plan Anual de Desarrollo Institucional y los presupuestos anuales de ingresos y egresos de la Universidad.</w:t>
            </w:r>
          </w:p>
          <w:p w14:paraId="228FDF47" w14:textId="77777777" w:rsidR="00F47968" w:rsidRPr="007B3EB3"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color w:val="000000" w:themeColor="text1"/>
                <w:sz w:val="24"/>
                <w:szCs w:val="24"/>
              </w:rPr>
              <w:lastRenderedPageBreak/>
              <w:t xml:space="preserve">VIII. </w:t>
            </w:r>
            <w:r w:rsidRPr="007B3EB3">
              <w:rPr>
                <w:rFonts w:ascii="Times New Roman" w:hAnsi="Times New Roman" w:cs="Times New Roman"/>
                <w:sz w:val="24"/>
                <w:szCs w:val="24"/>
                <w:highlight w:val="yellow"/>
              </w:rPr>
              <w:t xml:space="preserve">Dirigir la administración y vigilar el correcto ejercicio del presupuesto de la Universidad en sus diferentes instancias, de acuerdo con el Plan Anual </w:t>
            </w:r>
            <w:r w:rsidRPr="00F47968">
              <w:rPr>
                <w:rFonts w:ascii="Times New Roman" w:hAnsi="Times New Roman" w:cs="Times New Roman"/>
                <w:sz w:val="24"/>
                <w:szCs w:val="24"/>
                <w:highlight w:val="yellow"/>
              </w:rPr>
              <w:t xml:space="preserve">de Asignación </w:t>
            </w:r>
            <w:r w:rsidRPr="007B3EB3">
              <w:rPr>
                <w:rFonts w:ascii="Times New Roman" w:hAnsi="Times New Roman" w:cs="Times New Roman"/>
                <w:sz w:val="24"/>
                <w:szCs w:val="24"/>
                <w:highlight w:val="yellow"/>
              </w:rPr>
              <w:t xml:space="preserve">de </w:t>
            </w:r>
            <w:r w:rsidRPr="009171DE">
              <w:rPr>
                <w:rFonts w:ascii="Times New Roman" w:hAnsi="Times New Roman" w:cs="Times New Roman"/>
                <w:sz w:val="24"/>
                <w:szCs w:val="24"/>
                <w:highlight w:val="yellow"/>
              </w:rPr>
              <w:t>Re</w:t>
            </w:r>
            <w:r w:rsidRPr="007B3EB3">
              <w:rPr>
                <w:rFonts w:ascii="Times New Roman" w:hAnsi="Times New Roman" w:cs="Times New Roman"/>
                <w:sz w:val="24"/>
                <w:szCs w:val="24"/>
                <w:highlight w:val="yellow"/>
              </w:rPr>
              <w:t>cursos, supervisado por el Consejo Universitario.</w:t>
            </w:r>
          </w:p>
          <w:p w14:paraId="7FF43595" w14:textId="7528AD5B"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color w:val="000000" w:themeColor="text1"/>
                <w:sz w:val="24"/>
                <w:szCs w:val="24"/>
              </w:rPr>
              <w:t xml:space="preserve">IX. Gestionar ante el Gobierno Federal el presupuesto </w:t>
            </w:r>
            <w:r w:rsidRPr="007B3EB3">
              <w:rPr>
                <w:rFonts w:ascii="Times New Roman" w:hAnsi="Times New Roman" w:cs="Times New Roman"/>
                <w:sz w:val="24"/>
                <w:szCs w:val="24"/>
              </w:rPr>
              <w:t xml:space="preserve">universitario anual, así como atender la obtención de otros subsidios y donativos por diferentes instancias, de acuerdo </w:t>
            </w:r>
            <w:r w:rsidR="000F7FE4" w:rsidRPr="00B85343">
              <w:rPr>
                <w:rFonts w:ascii="Times New Roman" w:hAnsi="Times New Roman" w:cs="Times New Roman"/>
                <w:sz w:val="24"/>
                <w:szCs w:val="24"/>
                <w:highlight w:val="yellow"/>
              </w:rPr>
              <w:t>con</w:t>
            </w:r>
            <w:r w:rsidRPr="007B3EB3">
              <w:rPr>
                <w:rFonts w:ascii="Times New Roman" w:hAnsi="Times New Roman" w:cs="Times New Roman"/>
                <w:sz w:val="24"/>
                <w:szCs w:val="24"/>
              </w:rPr>
              <w:t xml:space="preserve"> los lineamientos establecidos </w:t>
            </w:r>
            <w:r w:rsidRPr="007B3EB3">
              <w:rPr>
                <w:rFonts w:ascii="Times New Roman" w:hAnsi="Times New Roman" w:cs="Times New Roman"/>
                <w:sz w:val="24"/>
                <w:szCs w:val="24"/>
                <w:highlight w:val="yellow"/>
              </w:rPr>
              <w:t>en la normatividad correspondiente.</w:t>
            </w:r>
          </w:p>
          <w:p w14:paraId="28E34EE6" w14:textId="438A7BD5"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sz w:val="24"/>
                <w:szCs w:val="24"/>
              </w:rPr>
              <w:t xml:space="preserve">X. Presentar ante el Consejo Universitario </w:t>
            </w:r>
            <w:r w:rsidRPr="007B3EB3">
              <w:rPr>
                <w:rFonts w:ascii="Times New Roman" w:hAnsi="Times New Roman" w:cs="Times New Roman"/>
                <w:sz w:val="24"/>
                <w:szCs w:val="24"/>
                <w:highlight w:val="yellow"/>
              </w:rPr>
              <w:t>y</w:t>
            </w:r>
            <w:r w:rsidRPr="007B3EB3">
              <w:rPr>
                <w:rFonts w:ascii="Times New Roman" w:hAnsi="Times New Roman" w:cs="Times New Roman"/>
                <w:sz w:val="24"/>
                <w:szCs w:val="24"/>
              </w:rPr>
              <w:t xml:space="preserve"> la Comunidad Universitaria un informe anual </w:t>
            </w:r>
            <w:r w:rsidRPr="007B3EB3">
              <w:rPr>
                <w:rFonts w:ascii="Times New Roman" w:hAnsi="Times New Roman" w:cs="Times New Roman"/>
                <w:sz w:val="24"/>
                <w:szCs w:val="24"/>
                <w:highlight w:val="yellow"/>
              </w:rPr>
              <w:t>del estado de desarrollo de las actividades sustantivas de la Universidad, incluyendo un informe financiero completo y transparente de los recursos recibidos y los recursos propios.</w:t>
            </w:r>
          </w:p>
          <w:p w14:paraId="75AFA504" w14:textId="77777777" w:rsidR="00F47968" w:rsidRPr="007B3EB3" w:rsidRDefault="00F47968" w:rsidP="00B57163">
            <w:pPr>
              <w:keepNext/>
              <w:spacing w:before="240"/>
              <w:jc w:val="both"/>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XI. Expedir </w:t>
            </w:r>
            <w:r w:rsidRPr="007B3EB3">
              <w:rPr>
                <w:rFonts w:ascii="Times New Roman" w:hAnsi="Times New Roman" w:cs="Times New Roman"/>
                <w:color w:val="000000" w:themeColor="text1"/>
                <w:sz w:val="24"/>
                <w:szCs w:val="24"/>
                <w:highlight w:val="yellow"/>
              </w:rPr>
              <w:t xml:space="preserve">conforme a la Reglamentación Universitaria, los nombramientos de los </w:t>
            </w:r>
            <w:proofErr w:type="gramStart"/>
            <w:r>
              <w:rPr>
                <w:rFonts w:ascii="Times New Roman" w:hAnsi="Times New Roman" w:cs="Times New Roman"/>
                <w:color w:val="000000" w:themeColor="text1"/>
                <w:sz w:val="24"/>
                <w:szCs w:val="24"/>
                <w:highlight w:val="yellow"/>
              </w:rPr>
              <w:t>D</w:t>
            </w:r>
            <w:r w:rsidRPr="007B3EB3">
              <w:rPr>
                <w:rFonts w:ascii="Times New Roman" w:hAnsi="Times New Roman" w:cs="Times New Roman"/>
                <w:color w:val="000000" w:themeColor="text1"/>
                <w:sz w:val="24"/>
                <w:szCs w:val="24"/>
                <w:highlight w:val="yellow"/>
              </w:rPr>
              <w:t>irectores</w:t>
            </w:r>
            <w:proofErr w:type="gramEnd"/>
            <w:r w:rsidRPr="007B3EB3">
              <w:rPr>
                <w:rFonts w:ascii="Times New Roman" w:hAnsi="Times New Roman" w:cs="Times New Roman"/>
                <w:color w:val="000000" w:themeColor="text1"/>
                <w:sz w:val="24"/>
                <w:szCs w:val="24"/>
                <w:highlight w:val="yellow"/>
              </w:rPr>
              <w:t xml:space="preserve"> de las </w:t>
            </w:r>
            <w:r>
              <w:rPr>
                <w:rFonts w:ascii="Times New Roman" w:hAnsi="Times New Roman" w:cs="Times New Roman"/>
                <w:color w:val="000000" w:themeColor="text1"/>
                <w:sz w:val="24"/>
                <w:szCs w:val="24"/>
                <w:highlight w:val="yellow"/>
              </w:rPr>
              <w:t>D</w:t>
            </w:r>
            <w:r w:rsidRPr="007B3EB3">
              <w:rPr>
                <w:rFonts w:ascii="Times New Roman" w:hAnsi="Times New Roman" w:cs="Times New Roman"/>
                <w:color w:val="000000" w:themeColor="text1"/>
                <w:sz w:val="24"/>
                <w:szCs w:val="24"/>
                <w:highlight w:val="yellow"/>
              </w:rPr>
              <w:t xml:space="preserve">irecciones </w:t>
            </w:r>
            <w:r>
              <w:rPr>
                <w:rFonts w:ascii="Times New Roman" w:hAnsi="Times New Roman" w:cs="Times New Roman"/>
                <w:color w:val="000000" w:themeColor="text1"/>
                <w:sz w:val="24"/>
                <w:szCs w:val="24"/>
                <w:highlight w:val="yellow"/>
              </w:rPr>
              <w:t>G</w:t>
            </w:r>
            <w:r w:rsidRPr="007B3EB3">
              <w:rPr>
                <w:rFonts w:ascii="Times New Roman" w:hAnsi="Times New Roman" w:cs="Times New Roman"/>
                <w:color w:val="000000" w:themeColor="text1"/>
                <w:sz w:val="24"/>
                <w:szCs w:val="24"/>
                <w:highlight w:val="yellow"/>
              </w:rPr>
              <w:t>enerales de la U</w:t>
            </w:r>
            <w:r>
              <w:rPr>
                <w:rFonts w:ascii="Times New Roman" w:hAnsi="Times New Roman" w:cs="Times New Roman"/>
                <w:color w:val="000000" w:themeColor="text1"/>
                <w:sz w:val="24"/>
                <w:szCs w:val="24"/>
                <w:highlight w:val="yellow"/>
              </w:rPr>
              <w:t xml:space="preserve">niversidad Autónoma Chapingo, así como </w:t>
            </w:r>
            <w:r>
              <w:rPr>
                <w:rFonts w:ascii="Times New Roman" w:hAnsi="Times New Roman" w:cs="Times New Roman"/>
                <w:sz w:val="24"/>
                <w:szCs w:val="24"/>
                <w:highlight w:val="yellow"/>
              </w:rPr>
              <w:t>lo correspondiente a</w:t>
            </w:r>
            <w:r w:rsidRPr="007B3EB3">
              <w:rPr>
                <w:rFonts w:ascii="Times New Roman" w:hAnsi="Times New Roman" w:cs="Times New Roman"/>
                <w:sz w:val="24"/>
                <w:szCs w:val="24"/>
                <w:highlight w:val="yellow"/>
              </w:rPr>
              <w:t xml:space="preserve"> las autoridades de las </w:t>
            </w:r>
            <w:r>
              <w:rPr>
                <w:rFonts w:ascii="Times New Roman" w:hAnsi="Times New Roman" w:cs="Times New Roman"/>
                <w:sz w:val="24"/>
                <w:szCs w:val="24"/>
                <w:highlight w:val="yellow"/>
              </w:rPr>
              <w:t>U</w:t>
            </w:r>
            <w:r w:rsidRPr="007B3EB3">
              <w:rPr>
                <w:rFonts w:ascii="Times New Roman" w:hAnsi="Times New Roman" w:cs="Times New Roman"/>
                <w:sz w:val="24"/>
                <w:szCs w:val="24"/>
                <w:highlight w:val="yellow"/>
              </w:rPr>
              <w:t xml:space="preserve">nidades </w:t>
            </w:r>
            <w:r>
              <w:rPr>
                <w:rFonts w:ascii="Times New Roman" w:hAnsi="Times New Roman" w:cs="Times New Roman"/>
                <w:sz w:val="24"/>
                <w:szCs w:val="24"/>
                <w:highlight w:val="yellow"/>
              </w:rPr>
              <w:t>R</w:t>
            </w:r>
            <w:r w:rsidRPr="007B3EB3">
              <w:rPr>
                <w:rFonts w:ascii="Times New Roman" w:hAnsi="Times New Roman" w:cs="Times New Roman"/>
                <w:sz w:val="24"/>
                <w:szCs w:val="24"/>
                <w:highlight w:val="yellow"/>
              </w:rPr>
              <w:t xml:space="preserve">egionales, </w:t>
            </w:r>
            <w:r w:rsidRPr="007B3EB3">
              <w:rPr>
                <w:rFonts w:ascii="Times New Roman" w:hAnsi="Times New Roman" w:cs="Times New Roman"/>
                <w:color w:val="000000" w:themeColor="text1"/>
                <w:sz w:val="24"/>
                <w:szCs w:val="24"/>
                <w:highlight w:val="yellow"/>
              </w:rPr>
              <w:t>respetando la normatividad correspondiente.</w:t>
            </w:r>
          </w:p>
          <w:p w14:paraId="1BEB1BB0" w14:textId="348F7E6F"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color w:val="000000" w:themeColor="text1"/>
                <w:sz w:val="24"/>
                <w:szCs w:val="24"/>
              </w:rPr>
              <w:t xml:space="preserve">XII. Expedir y firmar los títulos profesionales </w:t>
            </w:r>
            <w:r w:rsidRPr="007B3EB3">
              <w:rPr>
                <w:rFonts w:ascii="Times New Roman" w:hAnsi="Times New Roman" w:cs="Times New Roman"/>
                <w:color w:val="000000" w:themeColor="text1"/>
                <w:sz w:val="24"/>
                <w:szCs w:val="24"/>
                <w:highlight w:val="yellow"/>
              </w:rPr>
              <w:t>y grados académicos</w:t>
            </w:r>
            <w:r w:rsidRPr="007B3EB3">
              <w:rPr>
                <w:rFonts w:ascii="Times New Roman" w:hAnsi="Times New Roman" w:cs="Times New Roman"/>
                <w:color w:val="000000" w:themeColor="text1"/>
                <w:sz w:val="24"/>
                <w:szCs w:val="24"/>
              </w:rPr>
              <w:t xml:space="preserve"> que otorgue la Universidad </w:t>
            </w:r>
            <w:proofErr w:type="gramStart"/>
            <w:r w:rsidRPr="007B3EB3">
              <w:rPr>
                <w:rFonts w:ascii="Times New Roman" w:hAnsi="Times New Roman" w:cs="Times New Roman"/>
                <w:color w:val="000000" w:themeColor="text1"/>
                <w:sz w:val="24"/>
                <w:szCs w:val="24"/>
              </w:rPr>
              <w:t xml:space="preserve">conjuntamente </w:t>
            </w:r>
            <w:r w:rsidRPr="007B3EB3">
              <w:rPr>
                <w:rFonts w:ascii="Times New Roman" w:hAnsi="Times New Roman" w:cs="Times New Roman"/>
                <w:color w:val="000000" w:themeColor="text1"/>
                <w:sz w:val="24"/>
                <w:szCs w:val="24"/>
                <w:highlight w:val="yellow"/>
              </w:rPr>
              <w:t>con</w:t>
            </w:r>
            <w:proofErr w:type="gramEnd"/>
            <w:r w:rsidRPr="007B3EB3">
              <w:rPr>
                <w:rFonts w:ascii="Times New Roman" w:hAnsi="Times New Roman" w:cs="Times New Roman"/>
                <w:color w:val="000000" w:themeColor="text1"/>
                <w:sz w:val="24"/>
                <w:szCs w:val="24"/>
                <w:highlight w:val="yellow"/>
              </w:rPr>
              <w:t xml:space="preserve"> la Dirección General Académica y</w:t>
            </w:r>
            <w:r w:rsidR="000F7FE4" w:rsidRPr="000F7FE4">
              <w:rPr>
                <w:rFonts w:ascii="Times New Roman" w:hAnsi="Times New Roman" w:cs="Times New Roman"/>
                <w:color w:val="000000" w:themeColor="text1"/>
                <w:sz w:val="24"/>
                <w:szCs w:val="24"/>
                <w:highlight w:val="cyan"/>
              </w:rPr>
              <w:t>,</w:t>
            </w:r>
            <w:r w:rsidRPr="007B3EB3">
              <w:rPr>
                <w:rFonts w:ascii="Times New Roman" w:hAnsi="Times New Roman" w:cs="Times New Roman"/>
                <w:color w:val="000000" w:themeColor="text1"/>
                <w:sz w:val="24"/>
                <w:szCs w:val="24"/>
                <w:highlight w:val="yellow"/>
              </w:rPr>
              <w:t xml:space="preserve"> en su caso, con la Vicerrectoría</w:t>
            </w:r>
            <w:r w:rsidRPr="007B3EB3">
              <w:rPr>
                <w:rFonts w:ascii="Times New Roman" w:hAnsi="Times New Roman" w:cs="Times New Roman"/>
                <w:color w:val="000000" w:themeColor="text1"/>
                <w:sz w:val="24"/>
                <w:szCs w:val="24"/>
              </w:rPr>
              <w:t xml:space="preserve"> de la Unidad correspondiente.</w:t>
            </w:r>
          </w:p>
          <w:p w14:paraId="237795EB" w14:textId="2CB67CC0"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color w:val="000000"/>
                <w:sz w:val="24"/>
                <w:szCs w:val="24"/>
              </w:rPr>
              <w:t xml:space="preserve">XIII. </w:t>
            </w:r>
            <w:r w:rsidRPr="007B3EB3">
              <w:rPr>
                <w:rFonts w:ascii="Times New Roman" w:hAnsi="Times New Roman" w:cs="Times New Roman"/>
                <w:color w:val="000000" w:themeColor="text1"/>
                <w:sz w:val="24"/>
                <w:szCs w:val="24"/>
              </w:rPr>
              <w:t>Fomentar las relaciones entre la Universidad y otras instituciones de enseñanza y de investigación tanto nacionales como extranjeras.</w:t>
            </w:r>
          </w:p>
          <w:p w14:paraId="6610CBAC" w14:textId="48A66128"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7B3EB3">
              <w:rPr>
                <w:rFonts w:ascii="Times New Roman" w:hAnsi="Times New Roman" w:cs="Times New Roman"/>
                <w:sz w:val="24"/>
                <w:szCs w:val="24"/>
              </w:rPr>
              <w:lastRenderedPageBreak/>
              <w:t xml:space="preserve">XIV. Proponer al Consejo Universitario candidatos </w:t>
            </w:r>
            <w:r w:rsidRPr="007B3EB3">
              <w:rPr>
                <w:rFonts w:ascii="Times New Roman" w:hAnsi="Times New Roman" w:cs="Times New Roman"/>
                <w:sz w:val="24"/>
                <w:szCs w:val="24"/>
                <w:highlight w:val="yellow"/>
              </w:rPr>
              <w:t xml:space="preserve">a </w:t>
            </w:r>
            <w:proofErr w:type="gramStart"/>
            <w:r>
              <w:rPr>
                <w:rFonts w:ascii="Times New Roman" w:hAnsi="Times New Roman" w:cs="Times New Roman"/>
                <w:sz w:val="24"/>
                <w:szCs w:val="24"/>
                <w:highlight w:val="yellow"/>
              </w:rPr>
              <w:t>D</w:t>
            </w:r>
            <w:r w:rsidRPr="007B3EB3">
              <w:rPr>
                <w:rFonts w:ascii="Times New Roman" w:hAnsi="Times New Roman" w:cs="Times New Roman"/>
                <w:sz w:val="24"/>
                <w:szCs w:val="24"/>
                <w:highlight w:val="yellow"/>
              </w:rPr>
              <w:t xml:space="preserve">irectores </w:t>
            </w:r>
            <w:r>
              <w:rPr>
                <w:rFonts w:ascii="Times New Roman" w:hAnsi="Times New Roman" w:cs="Times New Roman"/>
                <w:sz w:val="24"/>
                <w:szCs w:val="24"/>
                <w:highlight w:val="yellow"/>
              </w:rPr>
              <w:t>G</w:t>
            </w:r>
            <w:r w:rsidRPr="007B3EB3">
              <w:rPr>
                <w:rFonts w:ascii="Times New Roman" w:hAnsi="Times New Roman" w:cs="Times New Roman"/>
                <w:sz w:val="24"/>
                <w:szCs w:val="24"/>
                <w:highlight w:val="yellow"/>
              </w:rPr>
              <w:t>enerales</w:t>
            </w:r>
            <w:proofErr w:type="gramEnd"/>
            <w:r w:rsidRPr="007B3EB3">
              <w:rPr>
                <w:rFonts w:ascii="Times New Roman" w:hAnsi="Times New Roman" w:cs="Times New Roman"/>
                <w:sz w:val="24"/>
                <w:szCs w:val="24"/>
                <w:highlight w:val="yellow"/>
              </w:rPr>
              <w:t xml:space="preserve"> para su sanción</w:t>
            </w:r>
            <w:r>
              <w:rPr>
                <w:rFonts w:ascii="Times New Roman" w:hAnsi="Times New Roman" w:cs="Times New Roman"/>
                <w:sz w:val="24"/>
                <w:szCs w:val="24"/>
                <w:highlight w:val="yellow"/>
              </w:rPr>
              <w:t>.</w:t>
            </w:r>
          </w:p>
          <w:p w14:paraId="32E9411F" w14:textId="75BBEACF"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9769A0">
              <w:rPr>
                <w:rFonts w:ascii="Times New Roman" w:hAnsi="Times New Roman" w:cs="Times New Roman"/>
                <w:color w:val="000000" w:themeColor="text1"/>
                <w:sz w:val="24"/>
                <w:szCs w:val="24"/>
              </w:rPr>
              <w:t>XV. Se deroga.</w:t>
            </w:r>
          </w:p>
          <w:p w14:paraId="36A34067" w14:textId="77777777" w:rsidR="00F47968" w:rsidRDefault="00F47968" w:rsidP="00B57163">
            <w:pPr>
              <w:keepNext/>
              <w:autoSpaceDE w:val="0"/>
              <w:autoSpaceDN w:val="0"/>
              <w:adjustRightInd w:val="0"/>
              <w:spacing w:before="240"/>
              <w:jc w:val="both"/>
              <w:rPr>
                <w:rFonts w:ascii="Times New Roman" w:hAnsi="Times New Roman" w:cs="Times New Roman"/>
                <w:sz w:val="24"/>
                <w:szCs w:val="24"/>
                <w:highlight w:val="yellow"/>
              </w:rPr>
            </w:pPr>
          </w:p>
          <w:p w14:paraId="2644A233" w14:textId="6A505E3D" w:rsidR="00F47968" w:rsidRPr="007B3EB3" w:rsidRDefault="00F47968" w:rsidP="00B57163">
            <w:pPr>
              <w:keepNext/>
              <w:autoSpaceDE w:val="0"/>
              <w:autoSpaceDN w:val="0"/>
              <w:adjustRightInd w:val="0"/>
              <w:spacing w:before="240"/>
              <w:jc w:val="both"/>
              <w:rPr>
                <w:rFonts w:ascii="Times New Roman" w:hAnsi="Times New Roman" w:cs="Times New Roman"/>
                <w:sz w:val="24"/>
                <w:szCs w:val="24"/>
                <w:highlight w:val="yellow"/>
              </w:rPr>
            </w:pPr>
          </w:p>
        </w:tc>
        <w:tc>
          <w:tcPr>
            <w:tcW w:w="2978" w:type="dxa"/>
            <w:gridSpan w:val="2"/>
            <w:shd w:val="clear" w:color="auto" w:fill="auto"/>
          </w:tcPr>
          <w:p w14:paraId="7524F378" w14:textId="68D23528"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lastRenderedPageBreak/>
              <w:t>Lenguaje inclusivo.</w:t>
            </w:r>
          </w:p>
          <w:p w14:paraId="1A667CE6" w14:textId="77777777" w:rsidR="00F47968" w:rsidRDefault="00F47968" w:rsidP="00B57163">
            <w:pPr>
              <w:keepNext/>
              <w:spacing w:before="240"/>
              <w:jc w:val="both"/>
              <w:rPr>
                <w:rFonts w:ascii="Times New Roman" w:hAnsi="Times New Roman" w:cs="Times New Roman"/>
                <w:sz w:val="24"/>
                <w:szCs w:val="24"/>
              </w:rPr>
            </w:pPr>
          </w:p>
          <w:p w14:paraId="698159AF" w14:textId="77777777" w:rsidR="00F47968" w:rsidRDefault="00F47968" w:rsidP="00B57163">
            <w:pPr>
              <w:keepNext/>
              <w:spacing w:before="240"/>
              <w:jc w:val="both"/>
              <w:rPr>
                <w:rFonts w:ascii="Times New Roman" w:hAnsi="Times New Roman" w:cs="Times New Roman"/>
                <w:sz w:val="24"/>
                <w:szCs w:val="24"/>
              </w:rPr>
            </w:pPr>
            <w:r>
              <w:rPr>
                <w:rFonts w:ascii="Times New Roman" w:hAnsi="Times New Roman" w:cs="Times New Roman"/>
                <w:sz w:val="24"/>
                <w:szCs w:val="24"/>
              </w:rPr>
              <w:lastRenderedPageBreak/>
              <w:t>La Rectoría está también obligada a cumplir y hacer cumplir la normatividad Institucional y en su caso ser, plebiscitada por la Comunidad Universitaria.</w:t>
            </w:r>
            <w:r w:rsidRPr="007B3EB3">
              <w:rPr>
                <w:rFonts w:ascii="Times New Roman" w:hAnsi="Times New Roman" w:cs="Times New Roman"/>
                <w:sz w:val="24"/>
                <w:szCs w:val="24"/>
              </w:rPr>
              <w:t xml:space="preserve"> </w:t>
            </w:r>
          </w:p>
          <w:p w14:paraId="03A9220F" w14:textId="77777777" w:rsidR="00F47968" w:rsidRDefault="00F47968" w:rsidP="00B57163">
            <w:pPr>
              <w:keepNext/>
              <w:spacing w:before="240"/>
              <w:jc w:val="both"/>
              <w:rPr>
                <w:rFonts w:ascii="Times New Roman" w:hAnsi="Times New Roman" w:cs="Times New Roman"/>
                <w:sz w:val="24"/>
                <w:szCs w:val="24"/>
              </w:rPr>
            </w:pPr>
          </w:p>
          <w:p w14:paraId="192F0E32" w14:textId="77777777"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Es importante que se defina el rumbo de la Universidad a través de un Plan de Desarrollo Institucional y que el presupuesto esté encaminado a cumplir con la programación anual y no a los intereses de grupo</w:t>
            </w:r>
            <w:r>
              <w:rPr>
                <w:rFonts w:ascii="Times New Roman" w:hAnsi="Times New Roman" w:cs="Times New Roman"/>
                <w:sz w:val="24"/>
                <w:szCs w:val="24"/>
              </w:rPr>
              <w:t>.</w:t>
            </w:r>
            <w:r w:rsidRPr="007B3EB3">
              <w:rPr>
                <w:rFonts w:ascii="Times New Roman" w:hAnsi="Times New Roman" w:cs="Times New Roman"/>
                <w:sz w:val="24"/>
                <w:szCs w:val="24"/>
              </w:rPr>
              <w:t xml:space="preserve"> </w:t>
            </w:r>
          </w:p>
          <w:p w14:paraId="69564A3A" w14:textId="77777777" w:rsidR="00F47968" w:rsidRDefault="00F47968" w:rsidP="00B57163">
            <w:pPr>
              <w:keepNext/>
              <w:spacing w:before="240"/>
              <w:jc w:val="both"/>
              <w:rPr>
                <w:rFonts w:ascii="Times New Roman" w:hAnsi="Times New Roman" w:cs="Times New Roman"/>
                <w:sz w:val="24"/>
                <w:szCs w:val="24"/>
              </w:rPr>
            </w:pPr>
          </w:p>
          <w:p w14:paraId="109234AC" w14:textId="77777777"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La Universidad debe regirse por un Plan de Desarrollo Institucional a corto, mediano y largo plazo. </w:t>
            </w:r>
          </w:p>
          <w:p w14:paraId="6DE31171" w14:textId="77777777" w:rsidR="00F47968" w:rsidRDefault="00F47968" w:rsidP="00B57163">
            <w:pPr>
              <w:keepNext/>
              <w:spacing w:before="240"/>
              <w:jc w:val="both"/>
              <w:rPr>
                <w:rFonts w:ascii="Times New Roman" w:hAnsi="Times New Roman" w:cs="Times New Roman"/>
                <w:sz w:val="24"/>
                <w:szCs w:val="24"/>
              </w:rPr>
            </w:pPr>
          </w:p>
          <w:p w14:paraId="71B9E37B" w14:textId="0A64D88D"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 xml:space="preserve">Los lineamientos se obtendrán del Plan de Trabajo propuesto y del Plan de Desarrollo </w:t>
            </w:r>
            <w:proofErr w:type="gramStart"/>
            <w:r w:rsidRPr="007B3EB3">
              <w:rPr>
                <w:rFonts w:ascii="Times New Roman" w:hAnsi="Times New Roman" w:cs="Times New Roman"/>
                <w:sz w:val="24"/>
                <w:szCs w:val="24"/>
              </w:rPr>
              <w:t>Institucional</w:t>
            </w:r>
            <w:r w:rsidR="00B57163" w:rsidRPr="00B57163">
              <w:rPr>
                <w:rFonts w:ascii="Times New Roman" w:hAnsi="Times New Roman" w:cs="Times New Roman"/>
                <w:color w:val="FF0000"/>
                <w:sz w:val="24"/>
                <w:szCs w:val="24"/>
              </w:rPr>
              <w:t>,</w:t>
            </w:r>
            <w:r w:rsidR="00B57163">
              <w:rPr>
                <w:rFonts w:ascii="Times New Roman" w:hAnsi="Times New Roman" w:cs="Times New Roman"/>
                <w:sz w:val="24"/>
                <w:szCs w:val="24"/>
              </w:rPr>
              <w:t xml:space="preserve">  </w:t>
            </w:r>
            <w:r w:rsidR="00B57163">
              <w:rPr>
                <w:rFonts w:ascii="Times New Roman" w:hAnsi="Times New Roman" w:cs="Times New Roman"/>
                <w:sz w:val="24"/>
                <w:szCs w:val="24"/>
              </w:rPr>
              <w:lastRenderedPageBreak/>
              <w:t>y</w:t>
            </w:r>
            <w:proofErr w:type="gramEnd"/>
            <w:r w:rsidRPr="007B3EB3">
              <w:rPr>
                <w:rFonts w:ascii="Times New Roman" w:hAnsi="Times New Roman" w:cs="Times New Roman"/>
                <w:sz w:val="24"/>
                <w:szCs w:val="24"/>
              </w:rPr>
              <w:t xml:space="preserve"> el proceso será vigilado por el CU. </w:t>
            </w:r>
          </w:p>
          <w:p w14:paraId="036413A2" w14:textId="77777777" w:rsidR="00F47968" w:rsidRDefault="00F47968" w:rsidP="00B57163">
            <w:pPr>
              <w:keepNext/>
              <w:spacing w:before="240"/>
              <w:jc w:val="both"/>
              <w:rPr>
                <w:rFonts w:ascii="Times New Roman" w:hAnsi="Times New Roman" w:cs="Times New Roman"/>
                <w:sz w:val="24"/>
                <w:szCs w:val="24"/>
              </w:rPr>
            </w:pPr>
          </w:p>
          <w:p w14:paraId="2A446776" w14:textId="77777777"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Importante detallar qué aspectos debe cubrir el informe anual.</w:t>
            </w:r>
          </w:p>
          <w:p w14:paraId="030D3C83" w14:textId="77777777" w:rsidR="00F47968" w:rsidRDefault="00F47968" w:rsidP="00B57163">
            <w:pPr>
              <w:keepNext/>
              <w:spacing w:before="240"/>
              <w:jc w:val="both"/>
              <w:rPr>
                <w:rFonts w:ascii="Times New Roman" w:hAnsi="Times New Roman" w:cs="Times New Roman"/>
                <w:sz w:val="24"/>
                <w:szCs w:val="24"/>
              </w:rPr>
            </w:pPr>
          </w:p>
          <w:p w14:paraId="2F4BA980" w14:textId="77777777"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Se deben considerar las autoridades de las Unidades Regionales cuando corresponda.</w:t>
            </w:r>
          </w:p>
          <w:p w14:paraId="4CDCEB7C" w14:textId="77777777" w:rsidR="00F47968" w:rsidRDefault="00F47968" w:rsidP="00B57163">
            <w:pPr>
              <w:keepNext/>
              <w:spacing w:before="240"/>
              <w:jc w:val="both"/>
              <w:rPr>
                <w:rFonts w:ascii="Times New Roman" w:hAnsi="Times New Roman" w:cs="Times New Roman"/>
                <w:sz w:val="24"/>
                <w:szCs w:val="24"/>
              </w:rPr>
            </w:pPr>
          </w:p>
          <w:p w14:paraId="6C6FD784" w14:textId="77777777"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Sugiere hacer referencia a las instancias no a las personas con la finalidad que quede incluida la diversidad sexual.</w:t>
            </w:r>
          </w:p>
          <w:p w14:paraId="6E2E55A1" w14:textId="77777777" w:rsidR="00F47968" w:rsidRDefault="00F47968" w:rsidP="00B57163">
            <w:pPr>
              <w:keepNext/>
              <w:spacing w:before="240"/>
              <w:jc w:val="both"/>
              <w:rPr>
                <w:rFonts w:ascii="Times New Roman" w:hAnsi="Times New Roman" w:cs="Times New Roman"/>
                <w:sz w:val="24"/>
                <w:szCs w:val="24"/>
              </w:rPr>
            </w:pPr>
          </w:p>
          <w:p w14:paraId="19F372BE" w14:textId="1D7F2DE8" w:rsidR="00F47968" w:rsidRDefault="00F47968" w:rsidP="00B57163">
            <w:pPr>
              <w:keepNext/>
              <w:spacing w:before="240"/>
              <w:jc w:val="both"/>
              <w:rPr>
                <w:rFonts w:ascii="Times New Roman" w:hAnsi="Times New Roman" w:cs="Times New Roman"/>
                <w:sz w:val="24"/>
                <w:szCs w:val="24"/>
              </w:rPr>
            </w:pPr>
            <w:r w:rsidRPr="007B3EB3">
              <w:rPr>
                <w:rFonts w:ascii="Times New Roman" w:hAnsi="Times New Roman" w:cs="Times New Roman"/>
                <w:sz w:val="24"/>
                <w:szCs w:val="24"/>
              </w:rPr>
              <w:t>Ya está conten</w:t>
            </w:r>
            <w:r>
              <w:rPr>
                <w:rFonts w:ascii="Times New Roman" w:hAnsi="Times New Roman" w:cs="Times New Roman"/>
                <w:sz w:val="24"/>
                <w:szCs w:val="24"/>
              </w:rPr>
              <w:t>i</w:t>
            </w:r>
            <w:r w:rsidRPr="007B3EB3">
              <w:rPr>
                <w:rFonts w:ascii="Times New Roman" w:hAnsi="Times New Roman" w:cs="Times New Roman"/>
                <w:sz w:val="24"/>
                <w:szCs w:val="24"/>
              </w:rPr>
              <w:t>da esta fracción en el numeral I.</w:t>
            </w:r>
          </w:p>
          <w:p w14:paraId="320F56CB" w14:textId="40A3A9C5" w:rsidR="00F47968" w:rsidRPr="007B3EB3" w:rsidRDefault="00F47968" w:rsidP="00B57163">
            <w:pPr>
              <w:keepNext/>
              <w:spacing w:before="240"/>
              <w:jc w:val="both"/>
              <w:rPr>
                <w:rFonts w:ascii="Times New Roman" w:hAnsi="Times New Roman" w:cs="Times New Roman"/>
                <w:sz w:val="24"/>
                <w:szCs w:val="24"/>
              </w:rPr>
            </w:pPr>
          </w:p>
        </w:tc>
      </w:tr>
      <w:tr w:rsidR="00F47968" w:rsidRPr="007B3EB3" w14:paraId="53C1D0D7" w14:textId="77777777" w:rsidTr="00020835">
        <w:trPr>
          <w:cantSplit/>
        </w:trPr>
        <w:tc>
          <w:tcPr>
            <w:tcW w:w="4815" w:type="dxa"/>
            <w:gridSpan w:val="2"/>
            <w:shd w:val="clear" w:color="auto" w:fill="auto"/>
          </w:tcPr>
          <w:p w14:paraId="78363B36" w14:textId="77777777" w:rsidR="00F47968" w:rsidRPr="007B3EB3" w:rsidRDefault="00F47968" w:rsidP="00F47968">
            <w:pPr>
              <w:keepNext/>
              <w:autoSpaceDE w:val="0"/>
              <w:autoSpaceDN w:val="0"/>
              <w:adjustRightInd w:val="0"/>
              <w:rPr>
                <w:rFonts w:ascii="Times New Roman" w:hAnsi="Times New Roman" w:cs="Times New Roman"/>
                <w:sz w:val="24"/>
                <w:szCs w:val="24"/>
              </w:rPr>
            </w:pPr>
            <w:r w:rsidRPr="00D56591">
              <w:rPr>
                <w:rFonts w:ascii="Times New Roman" w:hAnsi="Times New Roman" w:cs="Times New Roman"/>
                <w:b/>
                <w:color w:val="000000"/>
                <w:sz w:val="24"/>
                <w:szCs w:val="24"/>
              </w:rPr>
              <w:lastRenderedPageBreak/>
              <w:t>Artículo 43º</w:t>
            </w:r>
            <w:r w:rsidRPr="007B3EB3">
              <w:rPr>
                <w:rFonts w:ascii="Times New Roman" w:hAnsi="Times New Roman" w:cs="Times New Roman"/>
                <w:color w:val="000000"/>
                <w:sz w:val="24"/>
                <w:szCs w:val="24"/>
              </w:rPr>
              <w:t xml:space="preserve">. </w:t>
            </w:r>
            <w:r w:rsidRPr="007B3EB3">
              <w:rPr>
                <w:rFonts w:ascii="Times New Roman" w:hAnsi="Times New Roman" w:cs="Times New Roman"/>
                <w:sz w:val="24"/>
                <w:szCs w:val="24"/>
              </w:rPr>
              <w:t xml:space="preserve">En ausencias temporales del Rector General, éste será sustituido en sus funciones por el </w:t>
            </w:r>
            <w:proofErr w:type="gramStart"/>
            <w:r w:rsidRPr="007B3EB3">
              <w:rPr>
                <w:rFonts w:ascii="Times New Roman" w:hAnsi="Times New Roman" w:cs="Times New Roman"/>
                <w:sz w:val="24"/>
                <w:szCs w:val="24"/>
              </w:rPr>
              <w:t>Secretario</w:t>
            </w:r>
            <w:proofErr w:type="gramEnd"/>
            <w:r w:rsidRPr="007B3EB3">
              <w:rPr>
                <w:rFonts w:ascii="Times New Roman" w:hAnsi="Times New Roman" w:cs="Times New Roman"/>
                <w:sz w:val="24"/>
                <w:szCs w:val="24"/>
              </w:rPr>
              <w:t xml:space="preserve"> Académico.</w:t>
            </w:r>
          </w:p>
          <w:p w14:paraId="13AFB1CF" w14:textId="77777777" w:rsidR="00F47968" w:rsidRPr="007B3EB3" w:rsidRDefault="00F47968" w:rsidP="00F47968">
            <w:pPr>
              <w:keepNext/>
              <w:autoSpaceDE w:val="0"/>
              <w:autoSpaceDN w:val="0"/>
              <w:adjustRightInd w:val="0"/>
              <w:rPr>
                <w:rFonts w:ascii="Times New Roman" w:hAnsi="Times New Roman" w:cs="Times New Roman"/>
                <w:color w:val="000000" w:themeColor="text1"/>
                <w:sz w:val="24"/>
                <w:szCs w:val="24"/>
              </w:rPr>
            </w:pPr>
          </w:p>
        </w:tc>
        <w:tc>
          <w:tcPr>
            <w:tcW w:w="5954" w:type="dxa"/>
            <w:gridSpan w:val="2"/>
            <w:shd w:val="clear" w:color="auto" w:fill="auto"/>
          </w:tcPr>
          <w:p w14:paraId="152E6BF6" w14:textId="05218A16" w:rsidR="00F47968" w:rsidRPr="007B3EB3" w:rsidRDefault="00F47968" w:rsidP="00B57163">
            <w:pPr>
              <w:keepNext/>
              <w:autoSpaceDE w:val="0"/>
              <w:autoSpaceDN w:val="0"/>
              <w:adjustRightInd w:val="0"/>
              <w:jc w:val="both"/>
              <w:rPr>
                <w:rFonts w:ascii="Times New Roman" w:hAnsi="Times New Roman" w:cs="Times New Roman"/>
                <w:sz w:val="24"/>
                <w:szCs w:val="24"/>
              </w:rPr>
            </w:pPr>
            <w:r w:rsidRPr="00D56591">
              <w:rPr>
                <w:rFonts w:ascii="Times New Roman" w:hAnsi="Times New Roman" w:cs="Times New Roman"/>
                <w:b/>
                <w:color w:val="000000"/>
                <w:sz w:val="24"/>
                <w:szCs w:val="24"/>
              </w:rPr>
              <w:t>Artículo 43º</w:t>
            </w:r>
            <w:r w:rsidRPr="007B3EB3">
              <w:rPr>
                <w:rFonts w:ascii="Times New Roman" w:hAnsi="Times New Roman" w:cs="Times New Roman"/>
                <w:color w:val="000000"/>
                <w:sz w:val="24"/>
                <w:szCs w:val="24"/>
              </w:rPr>
              <w:t xml:space="preserve">. </w:t>
            </w:r>
            <w:r w:rsidRPr="007B3EB3">
              <w:rPr>
                <w:rFonts w:ascii="Times New Roman" w:hAnsi="Times New Roman" w:cs="Times New Roman"/>
                <w:sz w:val="24"/>
                <w:szCs w:val="24"/>
              </w:rPr>
              <w:t>En ausencias temporales de quien preside la Rectoría, éste será sustituido por quien tenga a su cargo la Dirección General Académica.</w:t>
            </w:r>
          </w:p>
          <w:p w14:paraId="12CBC579" w14:textId="72BB21EA" w:rsidR="00F47968" w:rsidRPr="007B3EB3"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 xml:space="preserve">I. </w:t>
            </w:r>
            <w:r w:rsidRPr="00881420">
              <w:rPr>
                <w:rFonts w:ascii="Times New Roman" w:hAnsi="Times New Roman" w:cs="Times New Roman"/>
                <w:sz w:val="24"/>
                <w:szCs w:val="24"/>
                <w:highlight w:val="yellow"/>
              </w:rPr>
              <w:t>Se considera una ausencia temporal</w:t>
            </w:r>
            <w:r>
              <w:rPr>
                <w:rFonts w:ascii="Times New Roman" w:hAnsi="Times New Roman" w:cs="Times New Roman"/>
                <w:sz w:val="24"/>
                <w:szCs w:val="24"/>
                <w:highlight w:val="yellow"/>
              </w:rPr>
              <w:t>,</w:t>
            </w:r>
            <w:r w:rsidRPr="00881420">
              <w:rPr>
                <w:rFonts w:ascii="Times New Roman" w:hAnsi="Times New Roman" w:cs="Times New Roman"/>
                <w:sz w:val="24"/>
                <w:szCs w:val="24"/>
                <w:highlight w:val="yellow"/>
              </w:rPr>
              <w:t xml:space="preserve"> por cualquier razón</w:t>
            </w:r>
            <w:r>
              <w:rPr>
                <w:rFonts w:ascii="Times New Roman" w:hAnsi="Times New Roman" w:cs="Times New Roman"/>
                <w:sz w:val="24"/>
                <w:szCs w:val="24"/>
                <w:highlight w:val="yellow"/>
              </w:rPr>
              <w:t>,</w:t>
            </w:r>
            <w:r w:rsidRPr="00881420">
              <w:rPr>
                <w:rFonts w:ascii="Times New Roman" w:hAnsi="Times New Roman" w:cs="Times New Roman"/>
                <w:sz w:val="24"/>
                <w:szCs w:val="24"/>
                <w:highlight w:val="yellow"/>
              </w:rPr>
              <w:t xml:space="preserve"> un tiempo máximo de dos meses y no podrá ser por más de dos ocasiones.</w:t>
            </w:r>
          </w:p>
          <w:p w14:paraId="35EA872C" w14:textId="1011097E" w:rsidR="00F47968" w:rsidRPr="007B3EB3"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 xml:space="preserve">II. </w:t>
            </w:r>
            <w:r w:rsidRPr="00881420">
              <w:rPr>
                <w:rFonts w:ascii="Times New Roman" w:hAnsi="Times New Roman" w:cs="Times New Roman"/>
                <w:sz w:val="24"/>
                <w:szCs w:val="24"/>
                <w:highlight w:val="yellow"/>
              </w:rPr>
              <w:t xml:space="preserve">Cuando </w:t>
            </w:r>
            <w:r>
              <w:rPr>
                <w:rFonts w:ascii="Times New Roman" w:hAnsi="Times New Roman" w:cs="Times New Roman"/>
                <w:sz w:val="24"/>
                <w:szCs w:val="24"/>
                <w:highlight w:val="yellow"/>
              </w:rPr>
              <w:t>tenga</w:t>
            </w:r>
            <w:r w:rsidRPr="00881420">
              <w:rPr>
                <w:rFonts w:ascii="Times New Roman" w:hAnsi="Times New Roman" w:cs="Times New Roman"/>
                <w:sz w:val="24"/>
                <w:szCs w:val="24"/>
                <w:highlight w:val="yellow"/>
              </w:rPr>
              <w:t xml:space="preserve"> una situación penal, deberá separarse del cargo y se procederá a nombrar un rector interino.</w:t>
            </w:r>
          </w:p>
          <w:p w14:paraId="03B56BA9" w14:textId="64ED16F0" w:rsidR="00F47968" w:rsidRPr="00B85343"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Pr>
                <w:rFonts w:ascii="Times New Roman" w:hAnsi="Times New Roman" w:cs="Times New Roman"/>
                <w:sz w:val="24"/>
                <w:szCs w:val="24"/>
                <w:highlight w:val="yellow"/>
              </w:rPr>
              <w:t xml:space="preserve">III. </w:t>
            </w:r>
            <w:r w:rsidRPr="00881420">
              <w:rPr>
                <w:rFonts w:ascii="Times New Roman" w:hAnsi="Times New Roman" w:cs="Times New Roman"/>
                <w:sz w:val="24"/>
                <w:szCs w:val="24"/>
                <w:highlight w:val="yellow"/>
              </w:rPr>
              <w:t xml:space="preserve">Cundo la suspensión del cargo sea antes del tercer año de su gestión, el </w:t>
            </w:r>
            <w:proofErr w:type="gramStart"/>
            <w:r w:rsidRPr="00881420">
              <w:rPr>
                <w:rFonts w:ascii="Times New Roman" w:hAnsi="Times New Roman" w:cs="Times New Roman"/>
                <w:sz w:val="24"/>
                <w:szCs w:val="24"/>
                <w:highlight w:val="yellow"/>
              </w:rPr>
              <w:t>Director General</w:t>
            </w:r>
            <w:proofErr w:type="gramEnd"/>
            <w:r w:rsidRPr="00881420">
              <w:rPr>
                <w:rFonts w:ascii="Times New Roman" w:hAnsi="Times New Roman" w:cs="Times New Roman"/>
                <w:sz w:val="24"/>
                <w:szCs w:val="24"/>
                <w:highlight w:val="yellow"/>
              </w:rPr>
              <w:t xml:space="preserve"> Académico asumirá sus funciones, en tanto el Consejo de Asambleas, Plebiscitos y </w:t>
            </w:r>
            <w:r w:rsidRPr="00B85343">
              <w:rPr>
                <w:rFonts w:ascii="Times New Roman" w:hAnsi="Times New Roman" w:cs="Times New Roman"/>
                <w:sz w:val="24"/>
                <w:szCs w:val="24"/>
                <w:highlight w:val="yellow"/>
              </w:rPr>
              <w:t>Consultas</w:t>
            </w:r>
            <w:r w:rsidR="000F7FE4" w:rsidRPr="00B85343">
              <w:rPr>
                <w:rFonts w:ascii="Times New Roman" w:hAnsi="Times New Roman" w:cs="Times New Roman"/>
                <w:sz w:val="24"/>
                <w:szCs w:val="24"/>
                <w:highlight w:val="yellow"/>
              </w:rPr>
              <w:t xml:space="preserve"> </w:t>
            </w:r>
            <w:r w:rsidRPr="00B85343">
              <w:rPr>
                <w:rFonts w:ascii="Times New Roman" w:hAnsi="Times New Roman" w:cs="Times New Roman"/>
                <w:sz w:val="24"/>
                <w:szCs w:val="24"/>
                <w:highlight w:val="yellow"/>
              </w:rPr>
              <w:t xml:space="preserve">lleve </w:t>
            </w:r>
            <w:r w:rsidRPr="00881420">
              <w:rPr>
                <w:rFonts w:ascii="Times New Roman" w:hAnsi="Times New Roman" w:cs="Times New Roman"/>
                <w:sz w:val="24"/>
                <w:szCs w:val="24"/>
                <w:highlight w:val="yellow"/>
              </w:rPr>
              <w:t xml:space="preserve">a cabo el proceso para la elección de un nuevo </w:t>
            </w:r>
            <w:r>
              <w:rPr>
                <w:rFonts w:ascii="Times New Roman" w:hAnsi="Times New Roman" w:cs="Times New Roman"/>
                <w:sz w:val="24"/>
                <w:szCs w:val="24"/>
                <w:highlight w:val="yellow"/>
              </w:rPr>
              <w:t>R</w:t>
            </w:r>
            <w:r w:rsidRPr="00881420">
              <w:rPr>
                <w:rFonts w:ascii="Times New Roman" w:hAnsi="Times New Roman" w:cs="Times New Roman"/>
                <w:sz w:val="24"/>
                <w:szCs w:val="24"/>
                <w:highlight w:val="yellow"/>
              </w:rPr>
              <w:t xml:space="preserve">ector. En caso de que el </w:t>
            </w:r>
            <w:proofErr w:type="gramStart"/>
            <w:r w:rsidRPr="00881420">
              <w:rPr>
                <w:rFonts w:ascii="Times New Roman" w:hAnsi="Times New Roman" w:cs="Times New Roman"/>
                <w:sz w:val="24"/>
                <w:szCs w:val="24"/>
                <w:highlight w:val="yellow"/>
              </w:rPr>
              <w:t>Director General</w:t>
            </w:r>
            <w:proofErr w:type="gramEnd"/>
            <w:r w:rsidRPr="00881420">
              <w:rPr>
                <w:rFonts w:ascii="Times New Roman" w:hAnsi="Times New Roman" w:cs="Times New Roman"/>
                <w:sz w:val="24"/>
                <w:szCs w:val="24"/>
                <w:highlight w:val="yellow"/>
              </w:rPr>
              <w:t xml:space="preserve"> Académico desee participar como candidato a la Rectoría, </w:t>
            </w:r>
            <w:r w:rsidRPr="00881420">
              <w:rPr>
                <w:rFonts w:ascii="Times New Roman" w:hAnsi="Times New Roman" w:cs="Times New Roman"/>
                <w:sz w:val="24"/>
                <w:szCs w:val="24"/>
                <w:highlight w:val="yellow"/>
              </w:rPr>
              <w:lastRenderedPageBreak/>
              <w:t xml:space="preserve">será el Consejo </w:t>
            </w:r>
            <w:r w:rsidRPr="00B85343">
              <w:rPr>
                <w:rFonts w:ascii="Times New Roman" w:hAnsi="Times New Roman" w:cs="Times New Roman"/>
                <w:sz w:val="24"/>
                <w:szCs w:val="24"/>
                <w:highlight w:val="yellow"/>
              </w:rPr>
              <w:t>Universitario quién nombre a un Rector interino.</w:t>
            </w:r>
          </w:p>
          <w:p w14:paraId="4D12E501" w14:textId="7695DBD6" w:rsidR="00F47968" w:rsidRPr="00B85343" w:rsidRDefault="00F47968" w:rsidP="00B57163">
            <w:pPr>
              <w:keepNext/>
              <w:autoSpaceDE w:val="0"/>
              <w:autoSpaceDN w:val="0"/>
              <w:adjustRightInd w:val="0"/>
              <w:spacing w:before="240"/>
              <w:jc w:val="both"/>
              <w:rPr>
                <w:rFonts w:ascii="Times New Roman" w:hAnsi="Times New Roman" w:cs="Times New Roman"/>
                <w:sz w:val="24"/>
                <w:szCs w:val="24"/>
                <w:highlight w:val="yellow"/>
              </w:rPr>
            </w:pPr>
            <w:r w:rsidRPr="00B85343">
              <w:rPr>
                <w:rFonts w:ascii="Times New Roman" w:hAnsi="Times New Roman" w:cs="Times New Roman"/>
                <w:color w:val="000000" w:themeColor="text1"/>
                <w:sz w:val="24"/>
                <w:szCs w:val="24"/>
                <w:highlight w:val="yellow"/>
              </w:rPr>
              <w:t>IV. Cuando la suspensión del cargo sea después del tercer año de su gestión, quien ocupe la Dirección General Académica terminará la gestión y promoverá la elección de un nuevo Rector.</w:t>
            </w:r>
          </w:p>
          <w:p w14:paraId="5644FD5B" w14:textId="2A30711A" w:rsidR="00F47968" w:rsidRPr="007B3EB3" w:rsidRDefault="00F47968" w:rsidP="00B57163">
            <w:pPr>
              <w:keepNext/>
              <w:autoSpaceDE w:val="0"/>
              <w:autoSpaceDN w:val="0"/>
              <w:adjustRightInd w:val="0"/>
              <w:spacing w:before="240"/>
              <w:jc w:val="both"/>
              <w:rPr>
                <w:rFonts w:ascii="Times New Roman" w:hAnsi="Times New Roman" w:cs="Times New Roman"/>
                <w:sz w:val="24"/>
                <w:szCs w:val="24"/>
              </w:rPr>
            </w:pPr>
            <w:r>
              <w:rPr>
                <w:rFonts w:ascii="Times New Roman" w:hAnsi="Times New Roman" w:cs="Times New Roman"/>
                <w:sz w:val="24"/>
                <w:szCs w:val="24"/>
                <w:highlight w:val="yellow"/>
              </w:rPr>
              <w:t xml:space="preserve">V. </w:t>
            </w:r>
            <w:r w:rsidRPr="00881420">
              <w:rPr>
                <w:rFonts w:ascii="Times New Roman" w:hAnsi="Times New Roman" w:cs="Times New Roman"/>
                <w:sz w:val="24"/>
                <w:szCs w:val="24"/>
                <w:highlight w:val="yellow"/>
              </w:rPr>
              <w:t xml:space="preserve">Un </w:t>
            </w:r>
            <w:r>
              <w:rPr>
                <w:rFonts w:ascii="Times New Roman" w:hAnsi="Times New Roman" w:cs="Times New Roman"/>
                <w:sz w:val="24"/>
                <w:szCs w:val="24"/>
                <w:highlight w:val="yellow"/>
              </w:rPr>
              <w:t>R</w:t>
            </w:r>
            <w:r w:rsidRPr="00881420">
              <w:rPr>
                <w:rFonts w:ascii="Times New Roman" w:hAnsi="Times New Roman" w:cs="Times New Roman"/>
                <w:sz w:val="24"/>
                <w:szCs w:val="24"/>
                <w:highlight w:val="yellow"/>
              </w:rPr>
              <w:t xml:space="preserve">ector interino tendrá la obligación de cumplir con el periodo definido, por lo que no se podrá nombrar a otro </w:t>
            </w:r>
            <w:r>
              <w:rPr>
                <w:rFonts w:ascii="Times New Roman" w:hAnsi="Times New Roman" w:cs="Times New Roman"/>
                <w:sz w:val="24"/>
                <w:szCs w:val="24"/>
                <w:highlight w:val="yellow"/>
              </w:rPr>
              <w:t>R</w:t>
            </w:r>
            <w:r w:rsidRPr="00881420">
              <w:rPr>
                <w:rFonts w:ascii="Times New Roman" w:hAnsi="Times New Roman" w:cs="Times New Roman"/>
                <w:sz w:val="24"/>
                <w:szCs w:val="24"/>
                <w:highlight w:val="yellow"/>
              </w:rPr>
              <w:t>ector interino durante el mismo periodo.</w:t>
            </w:r>
          </w:p>
        </w:tc>
        <w:tc>
          <w:tcPr>
            <w:tcW w:w="2978" w:type="dxa"/>
            <w:gridSpan w:val="2"/>
            <w:shd w:val="clear" w:color="auto" w:fill="auto"/>
          </w:tcPr>
          <w:p w14:paraId="1A7B1A51" w14:textId="3E94FDD1" w:rsidR="00F47968" w:rsidRPr="007B3EB3"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lastRenderedPageBreak/>
              <w:t>Actualización de cargos.</w:t>
            </w:r>
            <w:r w:rsidR="00B57163">
              <w:rPr>
                <w:rFonts w:ascii="Times New Roman" w:hAnsi="Times New Roman" w:cs="Times New Roman"/>
                <w:sz w:val="24"/>
                <w:szCs w:val="24"/>
              </w:rPr>
              <w:t xml:space="preserve"> </w:t>
            </w:r>
            <w:r w:rsidRPr="007B3EB3">
              <w:rPr>
                <w:rFonts w:ascii="Times New Roman" w:hAnsi="Times New Roman" w:cs="Times New Roman"/>
                <w:sz w:val="24"/>
                <w:szCs w:val="24"/>
              </w:rPr>
              <w:t>Importante definir el tiempo de los permisos temporales de los que puede gozar quien ocupa la rectoría</w:t>
            </w:r>
            <w:r w:rsidR="00B57163" w:rsidRPr="00B57163">
              <w:rPr>
                <w:rFonts w:ascii="Times New Roman" w:hAnsi="Times New Roman" w:cs="Times New Roman"/>
                <w:color w:val="FF0000"/>
                <w:sz w:val="24"/>
                <w:szCs w:val="24"/>
              </w:rPr>
              <w:t>,</w:t>
            </w:r>
            <w:r w:rsidRPr="007B3EB3">
              <w:rPr>
                <w:rFonts w:ascii="Times New Roman" w:hAnsi="Times New Roman" w:cs="Times New Roman"/>
                <w:sz w:val="24"/>
                <w:szCs w:val="24"/>
              </w:rPr>
              <w:t xml:space="preserve"> y cuántas veces como máximo.</w:t>
            </w:r>
          </w:p>
          <w:p w14:paraId="3698EEAB" w14:textId="3F94A245" w:rsidR="00F47968" w:rsidRPr="007B3EB3"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t>Importante definir qué deberá hacerse si se sobrepasa el permiso de ausencia temporal o definitiva.</w:t>
            </w:r>
          </w:p>
          <w:p w14:paraId="037D9DFA" w14:textId="1812D39B" w:rsidR="00F47968" w:rsidRPr="007B3EB3"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t xml:space="preserve">Importante dejar asentado que un </w:t>
            </w:r>
            <w:r>
              <w:rPr>
                <w:rFonts w:ascii="Times New Roman" w:hAnsi="Times New Roman" w:cs="Times New Roman"/>
                <w:sz w:val="24"/>
                <w:szCs w:val="24"/>
              </w:rPr>
              <w:t>R</w:t>
            </w:r>
            <w:r w:rsidRPr="007B3EB3">
              <w:rPr>
                <w:rFonts w:ascii="Times New Roman" w:hAnsi="Times New Roman" w:cs="Times New Roman"/>
                <w:sz w:val="24"/>
                <w:szCs w:val="24"/>
              </w:rPr>
              <w:t xml:space="preserve">ector interino no puede dejar el interinato para postularse a una elección de </w:t>
            </w:r>
            <w:r w:rsidRPr="00185DE5">
              <w:rPr>
                <w:rFonts w:ascii="Times New Roman" w:hAnsi="Times New Roman" w:cs="Times New Roman"/>
                <w:sz w:val="24"/>
                <w:szCs w:val="24"/>
              </w:rPr>
              <w:t>R</w:t>
            </w:r>
            <w:r w:rsidRPr="007B3EB3">
              <w:rPr>
                <w:rFonts w:ascii="Times New Roman" w:hAnsi="Times New Roman" w:cs="Times New Roman"/>
                <w:sz w:val="24"/>
                <w:szCs w:val="24"/>
              </w:rPr>
              <w:t xml:space="preserve">ector. No es correcto que haya un interino de un interino. </w:t>
            </w:r>
          </w:p>
          <w:p w14:paraId="2FB87DE0" w14:textId="254CAAD1" w:rsidR="00F47968" w:rsidRPr="007B3EB3" w:rsidRDefault="00F47968" w:rsidP="00B57163">
            <w:pPr>
              <w:keepNext/>
              <w:jc w:val="both"/>
              <w:rPr>
                <w:rFonts w:ascii="Times New Roman" w:hAnsi="Times New Roman" w:cs="Times New Roman"/>
                <w:sz w:val="24"/>
                <w:szCs w:val="24"/>
              </w:rPr>
            </w:pPr>
            <w:r w:rsidRPr="007B3EB3">
              <w:rPr>
                <w:rFonts w:ascii="Times New Roman" w:hAnsi="Times New Roman" w:cs="Times New Roman"/>
                <w:sz w:val="24"/>
                <w:szCs w:val="24"/>
              </w:rPr>
              <w:lastRenderedPageBreak/>
              <w:t xml:space="preserve">Importante tener definido qué sucederá cuando un </w:t>
            </w:r>
            <w:r>
              <w:rPr>
                <w:rFonts w:ascii="Times New Roman" w:hAnsi="Times New Roman" w:cs="Times New Roman"/>
                <w:sz w:val="24"/>
                <w:szCs w:val="24"/>
              </w:rPr>
              <w:t>R</w:t>
            </w:r>
            <w:r w:rsidRPr="007B3EB3">
              <w:rPr>
                <w:rFonts w:ascii="Times New Roman" w:hAnsi="Times New Roman" w:cs="Times New Roman"/>
                <w:sz w:val="24"/>
                <w:szCs w:val="24"/>
              </w:rPr>
              <w:t xml:space="preserve">ector deje de estar en funciones, ya sea por renuncia, remoción o defunción. </w:t>
            </w:r>
          </w:p>
        </w:tc>
      </w:tr>
      <w:tr w:rsidR="00F47968" w:rsidRPr="00DF515B" w14:paraId="050D6DA3" w14:textId="77777777" w:rsidTr="00194793">
        <w:trPr>
          <w:cantSplit/>
        </w:trPr>
        <w:tc>
          <w:tcPr>
            <w:tcW w:w="13747" w:type="dxa"/>
            <w:gridSpan w:val="6"/>
            <w:shd w:val="clear" w:color="auto" w:fill="D1D1D1" w:themeFill="background2" w:themeFillShade="E6"/>
          </w:tcPr>
          <w:p w14:paraId="397B1E34" w14:textId="77777777" w:rsidR="00F47968" w:rsidRDefault="00F47968" w:rsidP="00F47968">
            <w:pPr>
              <w:pStyle w:val="Default"/>
              <w:keepNext/>
              <w:spacing w:line="360" w:lineRule="auto"/>
              <w:jc w:val="center"/>
              <w:rPr>
                <w:rFonts w:ascii="Times New Roman" w:hAnsi="Times New Roman" w:cs="Times New Roman"/>
                <w:b/>
                <w:bCs/>
                <w:color w:val="auto"/>
              </w:rPr>
            </w:pPr>
            <w:r w:rsidRPr="00DF515B">
              <w:rPr>
                <w:rFonts w:ascii="Times New Roman" w:hAnsi="Times New Roman" w:cs="Times New Roman"/>
                <w:b/>
                <w:bCs/>
                <w:color w:val="auto"/>
              </w:rPr>
              <w:lastRenderedPageBreak/>
              <w:t>CAPÍTULO V</w:t>
            </w:r>
          </w:p>
          <w:p w14:paraId="65217D90" w14:textId="43F8C3C4" w:rsidR="00F47968" w:rsidRPr="00DF515B" w:rsidRDefault="00F47968" w:rsidP="00F47968">
            <w:pPr>
              <w:pStyle w:val="Default"/>
              <w:keepNext/>
              <w:spacing w:line="360" w:lineRule="auto"/>
              <w:jc w:val="center"/>
              <w:rPr>
                <w:rFonts w:ascii="Times New Roman" w:hAnsi="Times New Roman" w:cs="Times New Roman"/>
                <w:b/>
                <w:bCs/>
                <w:color w:val="auto"/>
              </w:rPr>
            </w:pPr>
            <w:r w:rsidRPr="00DF515B">
              <w:rPr>
                <w:rFonts w:ascii="Times New Roman" w:hAnsi="Times New Roman" w:cs="Times New Roman"/>
                <w:b/>
                <w:bCs/>
                <w:color w:val="auto"/>
              </w:rPr>
              <w:t>DE LAS COMUNIDADES REGIONALES</w:t>
            </w:r>
          </w:p>
          <w:p w14:paraId="50DAE3E3" w14:textId="77777777" w:rsidR="00F47968" w:rsidRPr="00DF515B" w:rsidRDefault="00F47968" w:rsidP="00F47968">
            <w:pPr>
              <w:pStyle w:val="Default"/>
              <w:keepNext/>
              <w:spacing w:line="360" w:lineRule="auto"/>
              <w:jc w:val="center"/>
              <w:rPr>
                <w:rFonts w:ascii="Times New Roman" w:hAnsi="Times New Roman" w:cs="Times New Roman"/>
                <w:b/>
                <w:bCs/>
                <w:color w:val="auto"/>
              </w:rPr>
            </w:pPr>
            <w:r w:rsidRPr="00DF515B">
              <w:rPr>
                <w:rFonts w:ascii="Times New Roman" w:hAnsi="Times New Roman" w:cs="Times New Roman"/>
                <w:b/>
                <w:bCs/>
                <w:color w:val="auto"/>
              </w:rPr>
              <w:t>Subcomisión 6 (Subcomisión 2N)</w:t>
            </w:r>
          </w:p>
          <w:p w14:paraId="0679ADCE" w14:textId="78656EDA" w:rsidR="00F47968" w:rsidRPr="00DF515B" w:rsidRDefault="00F47968" w:rsidP="00F47968">
            <w:pPr>
              <w:keepNext/>
              <w:spacing w:line="360" w:lineRule="auto"/>
              <w:jc w:val="center"/>
              <w:rPr>
                <w:rFonts w:ascii="Times New Roman" w:hAnsi="Times New Roman" w:cs="Times New Roman"/>
                <w:sz w:val="24"/>
                <w:szCs w:val="24"/>
              </w:rPr>
            </w:pPr>
            <w:r w:rsidRPr="00DF515B">
              <w:rPr>
                <w:rFonts w:ascii="Times New Roman" w:hAnsi="Times New Roman" w:cs="Times New Roman"/>
                <w:b/>
                <w:bCs/>
              </w:rPr>
              <w:t xml:space="preserve">Prof. </w:t>
            </w:r>
            <w:proofErr w:type="spellStart"/>
            <w:r w:rsidRPr="00DF515B">
              <w:rPr>
                <w:rFonts w:ascii="Times New Roman" w:hAnsi="Times New Roman" w:cs="Times New Roman"/>
                <w:b/>
                <w:bCs/>
              </w:rPr>
              <w:t>Manrrubio</w:t>
            </w:r>
            <w:proofErr w:type="spellEnd"/>
            <w:r w:rsidRPr="00DF515B">
              <w:rPr>
                <w:rFonts w:ascii="Times New Roman" w:hAnsi="Times New Roman" w:cs="Times New Roman"/>
                <w:b/>
                <w:bCs/>
              </w:rPr>
              <w:t xml:space="preserve"> Muñoz Rodríguez Profa. Ma. Magdalena Sánchez </w:t>
            </w:r>
            <w:proofErr w:type="spellStart"/>
            <w:r w:rsidRPr="00DF515B">
              <w:rPr>
                <w:rFonts w:ascii="Times New Roman" w:hAnsi="Times New Roman" w:cs="Times New Roman"/>
                <w:b/>
                <w:bCs/>
              </w:rPr>
              <w:t>Astello</w:t>
            </w:r>
            <w:proofErr w:type="spellEnd"/>
            <w:r w:rsidRPr="00DF515B">
              <w:rPr>
                <w:rFonts w:ascii="Times New Roman" w:hAnsi="Times New Roman" w:cs="Times New Roman"/>
                <w:b/>
                <w:bCs/>
              </w:rPr>
              <w:t xml:space="preserve"> Al. </w:t>
            </w:r>
            <w:proofErr w:type="spellStart"/>
            <w:r w:rsidRPr="00DF515B">
              <w:rPr>
                <w:rFonts w:ascii="Times New Roman" w:hAnsi="Times New Roman" w:cs="Times New Roman"/>
                <w:b/>
                <w:bCs/>
              </w:rPr>
              <w:t>Elidia</w:t>
            </w:r>
            <w:proofErr w:type="spellEnd"/>
            <w:r w:rsidRPr="00DF515B">
              <w:rPr>
                <w:rFonts w:ascii="Times New Roman" w:hAnsi="Times New Roman" w:cs="Times New Roman"/>
                <w:b/>
                <w:bCs/>
              </w:rPr>
              <w:t xml:space="preserve"> Jiménez Gaxiola Al. Víctor Hugo Villaseñor Carmona, Prof. Aurelio Pedroza Sandoval</w:t>
            </w:r>
          </w:p>
        </w:tc>
      </w:tr>
      <w:tr w:rsidR="00F47968" w:rsidRPr="007B3EB3" w14:paraId="4AA4E9E1" w14:textId="77777777" w:rsidTr="00020835">
        <w:trPr>
          <w:cantSplit/>
        </w:trPr>
        <w:tc>
          <w:tcPr>
            <w:tcW w:w="4815" w:type="dxa"/>
            <w:gridSpan w:val="2"/>
            <w:shd w:val="clear" w:color="auto" w:fill="auto"/>
          </w:tcPr>
          <w:p w14:paraId="59B34008" w14:textId="77777777" w:rsidR="00F47968" w:rsidRDefault="00F47968" w:rsidP="009C2CD5">
            <w:pPr>
              <w:keepNext/>
              <w:autoSpaceDE w:val="0"/>
              <w:autoSpaceDN w:val="0"/>
              <w:adjustRightInd w:val="0"/>
              <w:jc w:val="both"/>
              <w:rPr>
                <w:rFonts w:ascii="Times New Roman" w:hAnsi="Times New Roman" w:cs="Times New Roman"/>
                <w:sz w:val="24"/>
                <w:szCs w:val="24"/>
              </w:rPr>
            </w:pPr>
            <w:r w:rsidRPr="00753AAF">
              <w:rPr>
                <w:rFonts w:ascii="Times New Roman" w:hAnsi="Times New Roman" w:cs="Times New Roman"/>
                <w:b/>
                <w:sz w:val="24"/>
                <w:szCs w:val="24"/>
              </w:rPr>
              <w:t>Artículo 44º.</w:t>
            </w:r>
            <w:r w:rsidRPr="007B3EB3">
              <w:rPr>
                <w:rFonts w:ascii="Times New Roman" w:hAnsi="Times New Roman" w:cs="Times New Roman"/>
                <w:sz w:val="24"/>
                <w:szCs w:val="24"/>
              </w:rPr>
              <w:t xml:space="preserve"> Para la caracterización, atribuciones y mecanismos de discusión y decisión de las Comunidades Regionales Universitarias, son aplicables las establecidas en los artículos 24, 25, 26, 27 y 28 del presente estatuto, adecuado a esta instancia.</w:t>
            </w:r>
          </w:p>
          <w:p w14:paraId="09EBCEF5" w14:textId="2A88FD4D" w:rsidR="009C2CD5" w:rsidRPr="007B3EB3" w:rsidRDefault="009C2CD5" w:rsidP="009C2CD5">
            <w:pPr>
              <w:keepNext/>
              <w:autoSpaceDE w:val="0"/>
              <w:autoSpaceDN w:val="0"/>
              <w:adjustRightInd w:val="0"/>
              <w:jc w:val="both"/>
              <w:rPr>
                <w:rFonts w:ascii="Times New Roman" w:hAnsi="Times New Roman" w:cs="Times New Roman"/>
                <w:b/>
                <w:bCs/>
                <w:sz w:val="24"/>
                <w:szCs w:val="24"/>
              </w:rPr>
            </w:pPr>
          </w:p>
        </w:tc>
        <w:tc>
          <w:tcPr>
            <w:tcW w:w="5954" w:type="dxa"/>
            <w:gridSpan w:val="2"/>
            <w:shd w:val="clear" w:color="auto" w:fill="auto"/>
          </w:tcPr>
          <w:p w14:paraId="366F31CB" w14:textId="5DD6B33D" w:rsidR="00F47968" w:rsidRPr="007B3EB3" w:rsidRDefault="00F47968" w:rsidP="00B57163">
            <w:pPr>
              <w:keepNext/>
              <w:autoSpaceDE w:val="0"/>
              <w:autoSpaceDN w:val="0"/>
              <w:adjustRightInd w:val="0"/>
              <w:jc w:val="both"/>
              <w:rPr>
                <w:rFonts w:ascii="Times New Roman" w:hAnsi="Times New Roman" w:cs="Times New Roman"/>
                <w:b/>
                <w:bCs/>
                <w:sz w:val="24"/>
                <w:szCs w:val="24"/>
              </w:rPr>
            </w:pPr>
            <w:r w:rsidRPr="00753AAF">
              <w:rPr>
                <w:rFonts w:ascii="Times New Roman" w:hAnsi="Times New Roman" w:cs="Times New Roman"/>
                <w:b/>
                <w:sz w:val="24"/>
                <w:szCs w:val="24"/>
              </w:rPr>
              <w:t>Artículo 44º</w:t>
            </w:r>
            <w:r w:rsidRPr="007B3EB3">
              <w:rPr>
                <w:rFonts w:ascii="Times New Roman" w:hAnsi="Times New Roman" w:cs="Times New Roman"/>
                <w:sz w:val="24"/>
                <w:szCs w:val="24"/>
              </w:rPr>
              <w:t>. Para la caracterización, atribuciones y mecanismos de discusión y decisión de las Comunidades Regionales Universitarias, son aplicables las establecidas en los artículos 24</w:t>
            </w:r>
            <w:r w:rsidRPr="00AE7F00">
              <w:rPr>
                <w:rFonts w:ascii="Times New Roman" w:hAnsi="Times New Roman" w:cs="Times New Roman"/>
                <w:sz w:val="24"/>
                <w:szCs w:val="24"/>
                <w:highlight w:val="yellow"/>
              </w:rPr>
              <w:t>°</w:t>
            </w:r>
            <w:r w:rsidRPr="007B3EB3">
              <w:rPr>
                <w:rFonts w:ascii="Times New Roman" w:hAnsi="Times New Roman" w:cs="Times New Roman"/>
                <w:sz w:val="24"/>
                <w:szCs w:val="24"/>
              </w:rPr>
              <w:t>, 25</w:t>
            </w:r>
            <w:r w:rsidRPr="00AE7F00">
              <w:rPr>
                <w:rFonts w:ascii="Times New Roman" w:hAnsi="Times New Roman" w:cs="Times New Roman"/>
                <w:sz w:val="24"/>
                <w:szCs w:val="24"/>
                <w:highlight w:val="yellow"/>
              </w:rPr>
              <w:t>°</w:t>
            </w:r>
            <w:r w:rsidRPr="007B3EB3">
              <w:rPr>
                <w:rFonts w:ascii="Times New Roman" w:hAnsi="Times New Roman" w:cs="Times New Roman"/>
                <w:sz w:val="24"/>
                <w:szCs w:val="24"/>
              </w:rPr>
              <w:t>, 26</w:t>
            </w:r>
            <w:r w:rsidRPr="00AE7F00">
              <w:rPr>
                <w:rFonts w:ascii="Times New Roman" w:hAnsi="Times New Roman" w:cs="Times New Roman"/>
                <w:sz w:val="24"/>
                <w:szCs w:val="24"/>
                <w:highlight w:val="yellow"/>
              </w:rPr>
              <w:t>°</w:t>
            </w:r>
            <w:r w:rsidRPr="007B3EB3">
              <w:rPr>
                <w:rFonts w:ascii="Times New Roman" w:hAnsi="Times New Roman" w:cs="Times New Roman"/>
                <w:sz w:val="24"/>
                <w:szCs w:val="24"/>
              </w:rPr>
              <w:t>, 27</w:t>
            </w:r>
            <w:r w:rsidRPr="00AE7F00">
              <w:rPr>
                <w:rFonts w:ascii="Times New Roman" w:hAnsi="Times New Roman" w:cs="Times New Roman"/>
                <w:sz w:val="24"/>
                <w:szCs w:val="24"/>
                <w:highlight w:val="yellow"/>
              </w:rPr>
              <w:t>°</w:t>
            </w:r>
            <w:r w:rsidRPr="007B3EB3">
              <w:rPr>
                <w:rFonts w:ascii="Times New Roman" w:hAnsi="Times New Roman" w:cs="Times New Roman"/>
                <w:sz w:val="24"/>
                <w:szCs w:val="24"/>
              </w:rPr>
              <w:t xml:space="preserve"> y 28</w:t>
            </w:r>
            <w:r w:rsidRPr="00AE7F00">
              <w:rPr>
                <w:rFonts w:ascii="Times New Roman" w:hAnsi="Times New Roman" w:cs="Times New Roman"/>
                <w:sz w:val="24"/>
                <w:szCs w:val="24"/>
                <w:highlight w:val="yellow"/>
              </w:rPr>
              <w:t>°</w:t>
            </w:r>
            <w:r w:rsidRPr="007B3EB3">
              <w:rPr>
                <w:rFonts w:ascii="Times New Roman" w:hAnsi="Times New Roman" w:cs="Times New Roman"/>
                <w:sz w:val="24"/>
                <w:szCs w:val="24"/>
              </w:rPr>
              <w:t xml:space="preserve"> del presente </w:t>
            </w:r>
            <w:r w:rsidRPr="00AE7F00">
              <w:rPr>
                <w:rFonts w:ascii="Times New Roman" w:hAnsi="Times New Roman" w:cs="Times New Roman"/>
                <w:sz w:val="24"/>
                <w:szCs w:val="24"/>
                <w:highlight w:val="yellow"/>
                <w:shd w:val="clear" w:color="auto" w:fill="92D050"/>
              </w:rPr>
              <w:t>E</w:t>
            </w:r>
            <w:r w:rsidRPr="007B3EB3">
              <w:rPr>
                <w:rFonts w:ascii="Times New Roman" w:hAnsi="Times New Roman" w:cs="Times New Roman"/>
                <w:sz w:val="24"/>
                <w:szCs w:val="24"/>
              </w:rPr>
              <w:t xml:space="preserve">statuto, </w:t>
            </w:r>
            <w:r w:rsidRPr="00AE7F00">
              <w:rPr>
                <w:rFonts w:ascii="Times New Roman" w:hAnsi="Times New Roman" w:cs="Times New Roman"/>
                <w:sz w:val="24"/>
                <w:szCs w:val="24"/>
                <w:highlight w:val="yellow"/>
              </w:rPr>
              <w:t>con las respectivas adecuaciones</w:t>
            </w:r>
            <w:r w:rsidRPr="007B3EB3">
              <w:rPr>
                <w:rFonts w:ascii="Times New Roman" w:hAnsi="Times New Roman" w:cs="Times New Roman"/>
                <w:sz w:val="24"/>
                <w:szCs w:val="24"/>
              </w:rPr>
              <w:t xml:space="preserve"> a esta</w:t>
            </w:r>
            <w:r w:rsidRPr="00AE7F00">
              <w:rPr>
                <w:rFonts w:ascii="Times New Roman" w:hAnsi="Times New Roman" w:cs="Times New Roman"/>
                <w:sz w:val="24"/>
                <w:szCs w:val="24"/>
                <w:highlight w:val="yellow"/>
              </w:rPr>
              <w:t>s</w:t>
            </w:r>
            <w:r w:rsidRPr="007B3EB3">
              <w:rPr>
                <w:rFonts w:ascii="Times New Roman" w:hAnsi="Times New Roman" w:cs="Times New Roman"/>
                <w:sz w:val="24"/>
                <w:szCs w:val="24"/>
              </w:rPr>
              <w:t xml:space="preserve"> instancia</w:t>
            </w:r>
            <w:r w:rsidRPr="00AE7F00">
              <w:rPr>
                <w:rFonts w:ascii="Times New Roman" w:hAnsi="Times New Roman" w:cs="Times New Roman"/>
                <w:sz w:val="24"/>
                <w:szCs w:val="24"/>
                <w:highlight w:val="yellow"/>
              </w:rPr>
              <w:t>s</w:t>
            </w:r>
            <w:r w:rsidRPr="007B3EB3">
              <w:rPr>
                <w:rFonts w:ascii="Times New Roman" w:hAnsi="Times New Roman" w:cs="Times New Roman"/>
                <w:sz w:val="24"/>
                <w:szCs w:val="24"/>
              </w:rPr>
              <w:t>.</w:t>
            </w:r>
          </w:p>
        </w:tc>
        <w:tc>
          <w:tcPr>
            <w:tcW w:w="2978" w:type="dxa"/>
            <w:gridSpan w:val="2"/>
            <w:shd w:val="clear" w:color="auto" w:fill="auto"/>
          </w:tcPr>
          <w:p w14:paraId="62D619B4" w14:textId="77777777" w:rsidR="00F47968" w:rsidRPr="007B3EB3" w:rsidRDefault="00F47968" w:rsidP="00B57163">
            <w:pPr>
              <w:keepNext/>
              <w:jc w:val="both"/>
              <w:rPr>
                <w:rFonts w:ascii="Times New Roman" w:hAnsi="Times New Roman" w:cs="Times New Roman"/>
                <w:b/>
                <w:bCs/>
                <w:sz w:val="24"/>
                <w:szCs w:val="24"/>
              </w:rPr>
            </w:pPr>
          </w:p>
        </w:tc>
      </w:tr>
      <w:tr w:rsidR="00F47968" w:rsidRPr="007B3EB3" w14:paraId="03C4B78A" w14:textId="77777777" w:rsidTr="00A147C1">
        <w:trPr>
          <w:cantSplit/>
        </w:trPr>
        <w:tc>
          <w:tcPr>
            <w:tcW w:w="13747" w:type="dxa"/>
            <w:gridSpan w:val="6"/>
            <w:shd w:val="clear" w:color="auto" w:fill="D1D1D1" w:themeFill="background2" w:themeFillShade="E6"/>
          </w:tcPr>
          <w:p w14:paraId="0EBB4C56" w14:textId="77777777" w:rsidR="00F47968" w:rsidRDefault="00F47968" w:rsidP="00B57163">
            <w:pPr>
              <w:pStyle w:val="Default"/>
              <w:keepNext/>
              <w:spacing w:line="360" w:lineRule="auto"/>
              <w:jc w:val="both"/>
              <w:rPr>
                <w:rFonts w:ascii="Times New Roman" w:hAnsi="Times New Roman" w:cs="Times New Roman"/>
                <w:b/>
                <w:bCs/>
                <w:color w:val="auto"/>
              </w:rPr>
            </w:pPr>
            <w:r w:rsidRPr="00B934A4">
              <w:rPr>
                <w:rFonts w:ascii="Times New Roman" w:hAnsi="Times New Roman" w:cs="Times New Roman"/>
                <w:b/>
                <w:bCs/>
                <w:color w:val="auto"/>
              </w:rPr>
              <w:t>CAPÍTULO VI</w:t>
            </w:r>
          </w:p>
          <w:p w14:paraId="7DA37B78" w14:textId="7DD5A3CF" w:rsidR="00F47968" w:rsidRPr="007B3EB3" w:rsidRDefault="00F47968" w:rsidP="00B57163">
            <w:pPr>
              <w:pStyle w:val="Default"/>
              <w:keepNext/>
              <w:spacing w:line="360" w:lineRule="auto"/>
              <w:jc w:val="both"/>
              <w:rPr>
                <w:rFonts w:ascii="Times New Roman" w:hAnsi="Times New Roman" w:cs="Times New Roman"/>
                <w:b/>
                <w:bCs/>
                <w:color w:val="auto"/>
              </w:rPr>
            </w:pPr>
            <w:r w:rsidRPr="00B934A4">
              <w:rPr>
                <w:rFonts w:ascii="Times New Roman" w:hAnsi="Times New Roman" w:cs="Times New Roman"/>
                <w:b/>
                <w:bCs/>
                <w:color w:val="auto"/>
              </w:rPr>
              <w:t xml:space="preserve"> DE LOS CONSEJOS REGIONALES </w:t>
            </w:r>
          </w:p>
        </w:tc>
      </w:tr>
      <w:tr w:rsidR="00F47968" w:rsidRPr="007B3EB3" w14:paraId="770D9B95" w14:textId="77777777" w:rsidTr="00020835">
        <w:trPr>
          <w:cantSplit/>
        </w:trPr>
        <w:tc>
          <w:tcPr>
            <w:tcW w:w="4815" w:type="dxa"/>
            <w:gridSpan w:val="2"/>
            <w:shd w:val="clear" w:color="auto" w:fill="auto"/>
          </w:tcPr>
          <w:p w14:paraId="639C5436" w14:textId="77777777" w:rsidR="00F47968" w:rsidRDefault="00F47968" w:rsidP="00F47968">
            <w:pPr>
              <w:keepNext/>
              <w:autoSpaceDE w:val="0"/>
              <w:autoSpaceDN w:val="0"/>
              <w:adjustRightInd w:val="0"/>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 45º.</w:t>
            </w:r>
            <w:r w:rsidRPr="007B3EB3">
              <w:rPr>
                <w:rFonts w:ascii="Times New Roman" w:hAnsi="Times New Roman" w:cs="Times New Roman"/>
                <w:color w:val="000000"/>
                <w:sz w:val="24"/>
                <w:szCs w:val="24"/>
              </w:rPr>
              <w:t xml:space="preserve"> El Consejo Regional será el cuerpo colegiado responsable de todas las cuestiones académicas y administrativas </w:t>
            </w:r>
            <w:r w:rsidRPr="007B3EB3">
              <w:rPr>
                <w:rFonts w:ascii="Times New Roman" w:hAnsi="Times New Roman" w:cs="Times New Roman"/>
                <w:color w:val="000000"/>
                <w:sz w:val="24"/>
                <w:szCs w:val="24"/>
              </w:rPr>
              <w:lastRenderedPageBreak/>
              <w:t>generales en la Unidad Regional correspondiente.</w:t>
            </w:r>
          </w:p>
          <w:p w14:paraId="05F02F74" w14:textId="30951D93" w:rsidR="00F47968" w:rsidRPr="007B3EB3" w:rsidRDefault="00F47968" w:rsidP="00F47968">
            <w:pPr>
              <w:keepNext/>
              <w:autoSpaceDE w:val="0"/>
              <w:autoSpaceDN w:val="0"/>
              <w:adjustRightInd w:val="0"/>
              <w:rPr>
                <w:rFonts w:ascii="Times New Roman" w:hAnsi="Times New Roman" w:cs="Times New Roman"/>
                <w:sz w:val="24"/>
                <w:szCs w:val="24"/>
              </w:rPr>
            </w:pPr>
            <w:r w:rsidRPr="007B3EB3">
              <w:rPr>
                <w:rFonts w:ascii="Times New Roman" w:hAnsi="Times New Roman" w:cs="Times New Roman"/>
                <w:color w:val="000000"/>
                <w:sz w:val="24"/>
                <w:szCs w:val="24"/>
              </w:rPr>
              <w:t xml:space="preserve"> </w:t>
            </w:r>
          </w:p>
        </w:tc>
        <w:tc>
          <w:tcPr>
            <w:tcW w:w="5954" w:type="dxa"/>
            <w:gridSpan w:val="2"/>
            <w:shd w:val="clear" w:color="auto" w:fill="auto"/>
          </w:tcPr>
          <w:p w14:paraId="6A59282A" w14:textId="4D7BE134" w:rsidR="00F47968" w:rsidRPr="007B3EB3" w:rsidRDefault="00F47968" w:rsidP="00B57163">
            <w:pPr>
              <w:keepNext/>
              <w:autoSpaceDE w:val="0"/>
              <w:autoSpaceDN w:val="0"/>
              <w:adjustRightInd w:val="0"/>
              <w:jc w:val="both"/>
              <w:rPr>
                <w:rFonts w:ascii="Times New Roman" w:hAnsi="Times New Roman" w:cs="Times New Roman"/>
                <w:color w:val="FF0000"/>
                <w:sz w:val="24"/>
                <w:szCs w:val="24"/>
                <w:highlight w:val="yellow"/>
              </w:rPr>
            </w:pPr>
            <w:r w:rsidRPr="00753AAF">
              <w:rPr>
                <w:rFonts w:ascii="Times New Roman" w:hAnsi="Times New Roman" w:cs="Times New Roman"/>
                <w:b/>
                <w:color w:val="000000"/>
                <w:sz w:val="24"/>
                <w:szCs w:val="24"/>
              </w:rPr>
              <w:lastRenderedPageBreak/>
              <w:t>Artículo 45º</w:t>
            </w:r>
            <w:r w:rsidRPr="007B3EB3">
              <w:rPr>
                <w:rFonts w:ascii="Times New Roman" w:hAnsi="Times New Roman" w:cs="Times New Roman"/>
                <w:color w:val="000000"/>
                <w:sz w:val="24"/>
                <w:szCs w:val="24"/>
              </w:rPr>
              <w:t xml:space="preserve">. El Consejo Regional será el cuerpo colegiado responsable de todas las cuestiones académicas y </w:t>
            </w:r>
            <w:r w:rsidRPr="007B3EB3">
              <w:rPr>
                <w:rFonts w:ascii="Times New Roman" w:hAnsi="Times New Roman" w:cs="Times New Roman"/>
                <w:color w:val="000000"/>
                <w:sz w:val="24"/>
                <w:szCs w:val="24"/>
              </w:rPr>
              <w:lastRenderedPageBreak/>
              <w:t>administrativas generales en la Unidad Regional correspondiente.</w:t>
            </w:r>
          </w:p>
        </w:tc>
        <w:tc>
          <w:tcPr>
            <w:tcW w:w="2978" w:type="dxa"/>
            <w:gridSpan w:val="2"/>
            <w:shd w:val="clear" w:color="auto" w:fill="auto"/>
          </w:tcPr>
          <w:p w14:paraId="7966C7D8" w14:textId="5A65B314" w:rsidR="00F47968" w:rsidRPr="007B3EB3" w:rsidRDefault="00F47968" w:rsidP="00B57163">
            <w:pPr>
              <w:keepNext/>
              <w:jc w:val="both"/>
              <w:rPr>
                <w:rFonts w:ascii="Times New Roman" w:hAnsi="Times New Roman" w:cs="Times New Roman"/>
                <w:sz w:val="24"/>
                <w:szCs w:val="24"/>
              </w:rPr>
            </w:pPr>
            <w:r>
              <w:rPr>
                <w:rFonts w:ascii="Times New Roman" w:hAnsi="Times New Roman" w:cs="Times New Roman"/>
                <w:color w:val="000000" w:themeColor="text1"/>
                <w:sz w:val="24"/>
                <w:szCs w:val="24"/>
              </w:rPr>
              <w:lastRenderedPageBreak/>
              <w:t>E</w:t>
            </w:r>
            <w:r w:rsidRPr="007B3EB3">
              <w:rPr>
                <w:rFonts w:ascii="Times New Roman" w:hAnsi="Times New Roman" w:cs="Times New Roman"/>
                <w:color w:val="000000" w:themeColor="text1"/>
                <w:sz w:val="24"/>
                <w:szCs w:val="24"/>
              </w:rPr>
              <w:t>s como actualmente operan los Consejos de las Unidades Regionales.</w:t>
            </w:r>
          </w:p>
        </w:tc>
      </w:tr>
      <w:tr w:rsidR="00F47968" w:rsidRPr="007B3EB3" w14:paraId="277B4CA7" w14:textId="77777777" w:rsidTr="00020835">
        <w:trPr>
          <w:cantSplit/>
        </w:trPr>
        <w:tc>
          <w:tcPr>
            <w:tcW w:w="4815" w:type="dxa"/>
            <w:gridSpan w:val="2"/>
            <w:shd w:val="clear" w:color="auto" w:fill="auto"/>
          </w:tcPr>
          <w:p w14:paraId="5B7821B2" w14:textId="77777777" w:rsidR="00F47968" w:rsidRDefault="00F47968" w:rsidP="00F47968">
            <w:pPr>
              <w:keepNext/>
              <w:autoSpaceDE w:val="0"/>
              <w:autoSpaceDN w:val="0"/>
              <w:adjustRightInd w:val="0"/>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 46º.</w:t>
            </w:r>
            <w:r w:rsidRPr="007B3EB3">
              <w:rPr>
                <w:rFonts w:ascii="Times New Roman" w:hAnsi="Times New Roman" w:cs="Times New Roman"/>
                <w:color w:val="000000"/>
                <w:sz w:val="24"/>
                <w:szCs w:val="24"/>
              </w:rPr>
              <w:t xml:space="preserve"> El Consejo Regional, estará integrado paritariamente por alumnos y personal académico (profesores e investigadores). </w:t>
            </w:r>
          </w:p>
          <w:p w14:paraId="351344D0" w14:textId="7354F8B6" w:rsidR="00F47968" w:rsidRPr="007B3EB3" w:rsidRDefault="00F47968" w:rsidP="00F47968">
            <w:pPr>
              <w:keepNext/>
              <w:autoSpaceDE w:val="0"/>
              <w:autoSpaceDN w:val="0"/>
              <w:adjustRightInd w:val="0"/>
              <w:rPr>
                <w:rFonts w:ascii="Times New Roman" w:hAnsi="Times New Roman" w:cs="Times New Roman"/>
                <w:color w:val="000000"/>
                <w:sz w:val="24"/>
                <w:szCs w:val="24"/>
              </w:rPr>
            </w:pPr>
          </w:p>
        </w:tc>
        <w:tc>
          <w:tcPr>
            <w:tcW w:w="5954" w:type="dxa"/>
            <w:gridSpan w:val="2"/>
            <w:shd w:val="clear" w:color="auto" w:fill="auto"/>
          </w:tcPr>
          <w:p w14:paraId="3F43BA27" w14:textId="6E1F9B19" w:rsidR="00F47968" w:rsidRPr="007B3EB3" w:rsidRDefault="00F47968" w:rsidP="00B57163">
            <w:pPr>
              <w:keepNext/>
              <w:autoSpaceDE w:val="0"/>
              <w:autoSpaceDN w:val="0"/>
              <w:adjustRightInd w:val="0"/>
              <w:jc w:val="both"/>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 46º</w:t>
            </w:r>
            <w:r w:rsidR="001F1EBF" w:rsidRPr="00185DE5">
              <w:rPr>
                <w:rFonts w:ascii="Times New Roman" w:hAnsi="Times New Roman" w:cs="Times New Roman"/>
                <w:bCs/>
                <w:color w:val="000000"/>
                <w:sz w:val="24"/>
                <w:szCs w:val="24"/>
              </w:rPr>
              <w:t>.</w:t>
            </w:r>
            <w:r w:rsidRPr="007B3EB3">
              <w:rPr>
                <w:rFonts w:ascii="Times New Roman" w:hAnsi="Times New Roman" w:cs="Times New Roman"/>
                <w:color w:val="000000"/>
                <w:sz w:val="24"/>
                <w:szCs w:val="24"/>
              </w:rPr>
              <w:t xml:space="preserve"> El Consejo Region</w:t>
            </w:r>
            <w:r w:rsidRPr="003B74DF">
              <w:rPr>
                <w:rFonts w:ascii="Times New Roman" w:hAnsi="Times New Roman" w:cs="Times New Roman"/>
                <w:color w:val="000000"/>
                <w:sz w:val="24"/>
                <w:szCs w:val="24"/>
                <w:highlight w:val="yellow"/>
              </w:rPr>
              <w:t>al</w:t>
            </w:r>
            <w:r w:rsidRPr="007B3EB3">
              <w:rPr>
                <w:rFonts w:ascii="Times New Roman" w:hAnsi="Times New Roman" w:cs="Times New Roman"/>
                <w:color w:val="000000"/>
                <w:sz w:val="24"/>
                <w:szCs w:val="24"/>
              </w:rPr>
              <w:t xml:space="preserve"> estará integrado paritariamente por </w:t>
            </w:r>
            <w:r w:rsidRPr="00AE7F00">
              <w:rPr>
                <w:rFonts w:ascii="Times New Roman" w:hAnsi="Times New Roman" w:cs="Times New Roman"/>
                <w:color w:val="000000"/>
                <w:sz w:val="24"/>
                <w:szCs w:val="24"/>
                <w:highlight w:val="yellow"/>
              </w:rPr>
              <w:t>estudiantes y profesores</w:t>
            </w:r>
            <w:r w:rsidRPr="009171DE">
              <w:rPr>
                <w:rFonts w:ascii="Times New Roman" w:hAnsi="Times New Roman" w:cs="Times New Roman"/>
                <w:color w:val="000000"/>
                <w:sz w:val="24"/>
                <w:szCs w:val="24"/>
                <w:highlight w:val="yellow"/>
              </w:rPr>
              <w:t xml:space="preserve"> y/o </w:t>
            </w:r>
            <w:r w:rsidRPr="00AE7F00">
              <w:rPr>
                <w:rFonts w:ascii="Times New Roman" w:hAnsi="Times New Roman" w:cs="Times New Roman"/>
                <w:color w:val="000000"/>
                <w:sz w:val="24"/>
                <w:szCs w:val="24"/>
                <w:highlight w:val="yellow"/>
              </w:rPr>
              <w:t>investigadores.</w:t>
            </w:r>
          </w:p>
        </w:tc>
        <w:tc>
          <w:tcPr>
            <w:tcW w:w="2978" w:type="dxa"/>
            <w:gridSpan w:val="2"/>
            <w:shd w:val="clear" w:color="auto" w:fill="auto"/>
          </w:tcPr>
          <w:p w14:paraId="244934CC" w14:textId="2A36DA6D" w:rsidR="00F47968" w:rsidRPr="007B3EB3" w:rsidRDefault="00F47968" w:rsidP="00B57163">
            <w:pPr>
              <w:keepNext/>
              <w:jc w:val="both"/>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En lenguaje inclusivo de estudiantes que incluye a alumnas y alumnos. </w:t>
            </w:r>
          </w:p>
        </w:tc>
      </w:tr>
      <w:tr w:rsidR="00F47968" w:rsidRPr="007B3EB3" w14:paraId="0B8F723D" w14:textId="77777777" w:rsidTr="00C14E37">
        <w:trPr>
          <w:cantSplit/>
          <w:trHeight w:val="5530"/>
        </w:trPr>
        <w:tc>
          <w:tcPr>
            <w:tcW w:w="4815" w:type="dxa"/>
            <w:gridSpan w:val="2"/>
            <w:shd w:val="clear" w:color="auto" w:fill="auto"/>
          </w:tcPr>
          <w:p w14:paraId="09F018CC"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 El Vicerrector que fungirá como presidente del consejo y tendrá derecho a voz, y en caso de empate a voto de calidad. </w:t>
            </w:r>
          </w:p>
          <w:p w14:paraId="152AA2DD"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 El </w:t>
            </w:r>
            <w:proofErr w:type="gramStart"/>
            <w:r w:rsidRPr="007B3EB3">
              <w:rPr>
                <w:rFonts w:ascii="Times New Roman" w:hAnsi="Times New Roman" w:cs="Times New Roman"/>
                <w:color w:val="000000"/>
                <w:sz w:val="24"/>
                <w:szCs w:val="24"/>
              </w:rPr>
              <w:t>Director</w:t>
            </w:r>
            <w:proofErr w:type="gramEnd"/>
            <w:r w:rsidRPr="007B3EB3">
              <w:rPr>
                <w:rFonts w:ascii="Times New Roman" w:hAnsi="Times New Roman" w:cs="Times New Roman"/>
                <w:color w:val="000000"/>
                <w:sz w:val="24"/>
                <w:szCs w:val="24"/>
              </w:rPr>
              <w:t xml:space="preserve"> Académico, que fungirá como secretario del Consejo y tendrá derecho a voz. </w:t>
            </w:r>
          </w:p>
          <w:p w14:paraId="228800BA" w14:textId="1FB6C384"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III. Los consejeros vocales, quienes tendrán derecho a voz y voto; serán nombrados unos por las comunidades de Departamento de la Unidad Regional y otros por la Comunidad Regional.</w:t>
            </w:r>
          </w:p>
        </w:tc>
        <w:tc>
          <w:tcPr>
            <w:tcW w:w="5954" w:type="dxa"/>
            <w:gridSpan w:val="2"/>
            <w:shd w:val="clear" w:color="auto" w:fill="auto"/>
          </w:tcPr>
          <w:p w14:paraId="7BD186B3" w14:textId="5840693F" w:rsidR="00F47968"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I. El Vicerrector</w:t>
            </w:r>
            <w:r w:rsidR="000F7FE4" w:rsidRPr="00B85343">
              <w:rPr>
                <w:rFonts w:ascii="Times New Roman" w:hAnsi="Times New Roman" w:cs="Times New Roman"/>
                <w:color w:val="000000"/>
                <w:sz w:val="24"/>
                <w:szCs w:val="24"/>
                <w:highlight w:val="yellow"/>
              </w:rPr>
              <w:t>,</w:t>
            </w:r>
            <w:r w:rsidRPr="00B85343">
              <w:rPr>
                <w:rFonts w:ascii="Times New Roman" w:hAnsi="Times New Roman" w:cs="Times New Roman"/>
                <w:color w:val="000000"/>
                <w:sz w:val="24"/>
                <w:szCs w:val="24"/>
                <w:highlight w:val="yellow"/>
              </w:rPr>
              <w:t xml:space="preserve"> qu</w:t>
            </w:r>
            <w:r w:rsidR="000F7FE4" w:rsidRPr="00B85343">
              <w:rPr>
                <w:rFonts w:ascii="Times New Roman" w:hAnsi="Times New Roman" w:cs="Times New Roman"/>
                <w:color w:val="000000"/>
                <w:sz w:val="24"/>
                <w:szCs w:val="24"/>
                <w:highlight w:val="yellow"/>
              </w:rPr>
              <w:t>ien</w:t>
            </w:r>
            <w:r w:rsidRPr="007B3EB3">
              <w:rPr>
                <w:rFonts w:ascii="Times New Roman" w:hAnsi="Times New Roman" w:cs="Times New Roman"/>
                <w:color w:val="000000"/>
                <w:sz w:val="24"/>
                <w:szCs w:val="24"/>
              </w:rPr>
              <w:t xml:space="preserve"> fungirá como </w:t>
            </w:r>
            <w:proofErr w:type="gramStart"/>
            <w:r w:rsidRPr="00AE7F00">
              <w:rPr>
                <w:rFonts w:ascii="Times New Roman" w:hAnsi="Times New Roman" w:cs="Times New Roman"/>
                <w:color w:val="000000"/>
                <w:sz w:val="24"/>
                <w:szCs w:val="24"/>
                <w:highlight w:val="yellow"/>
              </w:rPr>
              <w:t>P</w:t>
            </w:r>
            <w:r w:rsidRPr="007B3EB3">
              <w:rPr>
                <w:rFonts w:ascii="Times New Roman" w:hAnsi="Times New Roman" w:cs="Times New Roman"/>
                <w:color w:val="000000"/>
                <w:sz w:val="24"/>
                <w:szCs w:val="24"/>
              </w:rPr>
              <w:t>residente</w:t>
            </w:r>
            <w:proofErr w:type="gramEnd"/>
            <w:r w:rsidRPr="007B3EB3">
              <w:rPr>
                <w:rFonts w:ascii="Times New Roman" w:hAnsi="Times New Roman" w:cs="Times New Roman"/>
                <w:color w:val="000000"/>
                <w:sz w:val="24"/>
                <w:szCs w:val="24"/>
              </w:rPr>
              <w:t xml:space="preserve"> del </w:t>
            </w:r>
            <w:r w:rsidRPr="00AE7F00">
              <w:rPr>
                <w:rFonts w:ascii="Times New Roman" w:hAnsi="Times New Roman" w:cs="Times New Roman"/>
                <w:color w:val="000000"/>
                <w:sz w:val="24"/>
                <w:szCs w:val="24"/>
                <w:highlight w:val="yellow"/>
              </w:rPr>
              <w:t>C</w:t>
            </w:r>
            <w:r w:rsidRPr="007B3EB3">
              <w:rPr>
                <w:rFonts w:ascii="Times New Roman" w:hAnsi="Times New Roman" w:cs="Times New Roman"/>
                <w:color w:val="000000"/>
                <w:sz w:val="24"/>
                <w:szCs w:val="24"/>
              </w:rPr>
              <w:t xml:space="preserve">onsejo </w:t>
            </w:r>
            <w:r w:rsidRPr="00AE7F00">
              <w:rPr>
                <w:rFonts w:ascii="Times New Roman" w:hAnsi="Times New Roman" w:cs="Times New Roman"/>
                <w:color w:val="000000"/>
                <w:sz w:val="24"/>
                <w:szCs w:val="24"/>
                <w:highlight w:val="yellow"/>
              </w:rPr>
              <w:t>Regional</w:t>
            </w:r>
            <w:r w:rsidRPr="007B3EB3">
              <w:rPr>
                <w:rFonts w:ascii="Times New Roman" w:hAnsi="Times New Roman" w:cs="Times New Roman"/>
                <w:color w:val="000000"/>
                <w:sz w:val="24"/>
                <w:szCs w:val="24"/>
              </w:rPr>
              <w:t xml:space="preserve"> y tendrá derecho a vo</w:t>
            </w:r>
            <w:r w:rsidRPr="00B85343">
              <w:rPr>
                <w:rFonts w:ascii="Times New Roman" w:hAnsi="Times New Roman" w:cs="Times New Roman"/>
                <w:color w:val="000000"/>
                <w:sz w:val="24"/>
                <w:szCs w:val="24"/>
                <w:highlight w:val="yellow"/>
              </w:rPr>
              <w:t>z</w:t>
            </w:r>
            <w:r w:rsidRPr="007B3EB3">
              <w:rPr>
                <w:rFonts w:ascii="Times New Roman" w:hAnsi="Times New Roman" w:cs="Times New Roman"/>
                <w:color w:val="000000"/>
                <w:sz w:val="24"/>
                <w:szCs w:val="24"/>
              </w:rPr>
              <w:t xml:space="preserve"> y</w:t>
            </w:r>
            <w:r w:rsidR="000F7FE4" w:rsidRPr="00B85343">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en caso de empat</w:t>
            </w:r>
            <w:r w:rsidRPr="003B74DF">
              <w:rPr>
                <w:rFonts w:ascii="Times New Roman" w:hAnsi="Times New Roman" w:cs="Times New Roman"/>
                <w:color w:val="000000"/>
                <w:sz w:val="24"/>
                <w:szCs w:val="24"/>
                <w:highlight w:val="yellow"/>
              </w:rPr>
              <w:t>e</w:t>
            </w:r>
            <w:r w:rsidR="000F7FE4" w:rsidRPr="003B74DF">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a voto de calidad.</w:t>
            </w:r>
          </w:p>
          <w:p w14:paraId="26192D99" w14:textId="36319530"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 El </w:t>
            </w:r>
            <w:proofErr w:type="gramStart"/>
            <w:r w:rsidRPr="00AE7F00">
              <w:rPr>
                <w:rFonts w:ascii="Times New Roman" w:hAnsi="Times New Roman" w:cs="Times New Roman"/>
                <w:color w:val="000000"/>
                <w:sz w:val="24"/>
                <w:szCs w:val="24"/>
                <w:highlight w:val="yellow"/>
              </w:rPr>
              <w:t>Subdirector</w:t>
            </w:r>
            <w:proofErr w:type="gramEnd"/>
            <w:r w:rsidRPr="007B3EB3">
              <w:rPr>
                <w:rFonts w:ascii="Times New Roman" w:hAnsi="Times New Roman" w:cs="Times New Roman"/>
                <w:color w:val="000000"/>
                <w:sz w:val="24"/>
                <w:szCs w:val="24"/>
              </w:rPr>
              <w:t xml:space="preserve"> Académico </w:t>
            </w:r>
            <w:r w:rsidRPr="00B85343">
              <w:rPr>
                <w:rFonts w:ascii="Times New Roman" w:hAnsi="Times New Roman" w:cs="Times New Roman"/>
                <w:color w:val="000000"/>
                <w:sz w:val="24"/>
                <w:szCs w:val="24"/>
                <w:highlight w:val="yellow"/>
              </w:rPr>
              <w:t>Regional</w:t>
            </w:r>
            <w:r w:rsidR="000F7FE4" w:rsidRPr="00B85343">
              <w:rPr>
                <w:rFonts w:ascii="Times New Roman" w:hAnsi="Times New Roman" w:cs="Times New Roman"/>
                <w:color w:val="000000"/>
                <w:sz w:val="24"/>
                <w:szCs w:val="24"/>
                <w:highlight w:val="yellow"/>
              </w:rPr>
              <w:t>, quien</w:t>
            </w:r>
            <w:r w:rsidRPr="00B85343">
              <w:rPr>
                <w:rFonts w:ascii="Times New Roman" w:hAnsi="Times New Roman" w:cs="Times New Roman"/>
                <w:color w:val="000000"/>
                <w:sz w:val="24"/>
                <w:szCs w:val="24"/>
                <w:highlight w:val="yellow"/>
              </w:rPr>
              <w:t xml:space="preserve"> fungirá</w:t>
            </w:r>
            <w:r w:rsidRPr="007B3EB3">
              <w:rPr>
                <w:rFonts w:ascii="Times New Roman" w:hAnsi="Times New Roman" w:cs="Times New Roman"/>
                <w:color w:val="000000"/>
                <w:sz w:val="24"/>
                <w:szCs w:val="24"/>
              </w:rPr>
              <w:t xml:space="preserve"> como Secretario </w:t>
            </w:r>
            <w:r w:rsidRPr="00AE7F00">
              <w:rPr>
                <w:rFonts w:ascii="Times New Roman" w:hAnsi="Times New Roman" w:cs="Times New Roman"/>
                <w:color w:val="000000"/>
                <w:sz w:val="24"/>
                <w:szCs w:val="24"/>
                <w:highlight w:val="yellow"/>
              </w:rPr>
              <w:t xml:space="preserve">del </w:t>
            </w:r>
            <w:r w:rsidRPr="007B3EB3">
              <w:rPr>
                <w:rFonts w:ascii="Times New Roman" w:hAnsi="Times New Roman" w:cs="Times New Roman"/>
                <w:color w:val="000000"/>
                <w:sz w:val="24"/>
                <w:szCs w:val="24"/>
              </w:rPr>
              <w:t xml:space="preserve">Consejo </w:t>
            </w:r>
            <w:r w:rsidRPr="00AE7F00">
              <w:rPr>
                <w:rFonts w:ascii="Times New Roman" w:hAnsi="Times New Roman" w:cs="Times New Roman"/>
                <w:color w:val="000000"/>
                <w:sz w:val="24"/>
                <w:szCs w:val="24"/>
                <w:highlight w:val="yellow"/>
              </w:rPr>
              <w:t>Regional</w:t>
            </w:r>
            <w:r w:rsidRPr="007B3EB3">
              <w:rPr>
                <w:rFonts w:ascii="Times New Roman" w:hAnsi="Times New Roman" w:cs="Times New Roman"/>
                <w:color w:val="000000"/>
                <w:sz w:val="24"/>
                <w:szCs w:val="24"/>
              </w:rPr>
              <w:t xml:space="preserve"> y tendrá derecho a voz.</w:t>
            </w:r>
          </w:p>
          <w:p w14:paraId="56909525" w14:textId="07BABBAE"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Los </w:t>
            </w:r>
            <w:proofErr w:type="gramStart"/>
            <w:r w:rsidRPr="00AE7F00">
              <w:rPr>
                <w:rFonts w:ascii="Times New Roman" w:hAnsi="Times New Roman" w:cs="Times New Roman"/>
                <w:color w:val="000000"/>
                <w:sz w:val="24"/>
                <w:szCs w:val="24"/>
                <w:highlight w:val="yellow"/>
              </w:rPr>
              <w:t>C</w:t>
            </w:r>
            <w:r w:rsidRPr="007B3EB3">
              <w:rPr>
                <w:rFonts w:ascii="Times New Roman" w:hAnsi="Times New Roman" w:cs="Times New Roman"/>
                <w:color w:val="000000"/>
                <w:sz w:val="24"/>
                <w:szCs w:val="24"/>
              </w:rPr>
              <w:t>onsejeros</w:t>
            </w:r>
            <w:proofErr w:type="gramEnd"/>
            <w:r w:rsidRPr="007B3EB3">
              <w:rPr>
                <w:rFonts w:ascii="Times New Roman" w:hAnsi="Times New Roman" w:cs="Times New Roman"/>
                <w:color w:val="000000"/>
                <w:sz w:val="24"/>
                <w:szCs w:val="24"/>
              </w:rPr>
              <w:t xml:space="preserve"> </w:t>
            </w:r>
            <w:r w:rsidRPr="00AE7F00">
              <w:rPr>
                <w:rFonts w:ascii="Times New Roman" w:hAnsi="Times New Roman" w:cs="Times New Roman"/>
                <w:color w:val="000000"/>
                <w:sz w:val="24"/>
                <w:szCs w:val="24"/>
                <w:highlight w:val="yellow"/>
              </w:rPr>
              <w:t>Vocales titulares tendrán</w:t>
            </w:r>
            <w:r w:rsidRPr="007B3EB3">
              <w:rPr>
                <w:rFonts w:ascii="Times New Roman" w:hAnsi="Times New Roman" w:cs="Times New Roman"/>
                <w:color w:val="000000"/>
                <w:sz w:val="24"/>
                <w:szCs w:val="24"/>
              </w:rPr>
              <w:t xml:space="preserve"> derecho a voz y voto y </w:t>
            </w:r>
            <w:r w:rsidRPr="00AE7F00">
              <w:rPr>
                <w:rFonts w:ascii="Times New Roman" w:hAnsi="Times New Roman" w:cs="Times New Roman"/>
                <w:color w:val="000000"/>
                <w:sz w:val="24"/>
                <w:szCs w:val="24"/>
                <w:highlight w:val="yellow"/>
              </w:rPr>
              <w:t xml:space="preserve">serán en número paritario entre estudiantes y profesores </w:t>
            </w:r>
            <w:r w:rsidRPr="009171DE">
              <w:rPr>
                <w:rFonts w:ascii="Times New Roman" w:hAnsi="Times New Roman" w:cs="Times New Roman"/>
                <w:color w:val="000000"/>
                <w:sz w:val="24"/>
                <w:szCs w:val="24"/>
                <w:highlight w:val="yellow"/>
              </w:rPr>
              <w:t xml:space="preserve">y/o </w:t>
            </w:r>
            <w:r w:rsidRPr="00AE7F00">
              <w:rPr>
                <w:rFonts w:ascii="Times New Roman" w:hAnsi="Times New Roman" w:cs="Times New Roman"/>
                <w:color w:val="000000"/>
                <w:sz w:val="24"/>
                <w:szCs w:val="24"/>
                <w:highlight w:val="yellow"/>
              </w:rPr>
              <w:t xml:space="preserve">investigadores, quienes tendrán sus respectivos suplentes, éstos últimos con derecho a voz y, en caso de ausencia del titular, a voz y voto. Los vocales serán nombrados en número de dos por cada uno de los Programas Educativos (Carreras de Licenciatura), así como del nivel Medio Superior y del Posgrado y se conformarán en una proporción de </w:t>
            </w:r>
            <w:r w:rsidR="00B369F2">
              <w:rPr>
                <w:rFonts w:ascii="Times New Roman" w:hAnsi="Times New Roman" w:cs="Times New Roman"/>
                <w:color w:val="000000"/>
                <w:sz w:val="24"/>
                <w:szCs w:val="24"/>
                <w:highlight w:val="yellow"/>
              </w:rPr>
              <w:t>dos tercios</w:t>
            </w:r>
            <w:r w:rsidRPr="00AE7F00">
              <w:rPr>
                <w:rFonts w:ascii="Times New Roman" w:hAnsi="Times New Roman" w:cs="Times New Roman"/>
                <w:color w:val="000000"/>
                <w:sz w:val="24"/>
                <w:szCs w:val="24"/>
                <w:highlight w:val="yellow"/>
              </w:rPr>
              <w:t xml:space="preserve">, mediante voto universal de sus respectivas comunidades; en tanto </w:t>
            </w:r>
            <w:r w:rsidRPr="003B74DF">
              <w:rPr>
                <w:rFonts w:ascii="Times New Roman" w:hAnsi="Times New Roman" w:cs="Times New Roman"/>
                <w:color w:val="000000"/>
                <w:sz w:val="24"/>
                <w:szCs w:val="24"/>
                <w:highlight w:val="yellow"/>
              </w:rPr>
              <w:t xml:space="preserve">que </w:t>
            </w:r>
            <w:r w:rsidR="00B369F2" w:rsidRPr="003B74DF">
              <w:rPr>
                <w:rFonts w:ascii="Times New Roman" w:hAnsi="Times New Roman" w:cs="Times New Roman"/>
                <w:color w:val="000000"/>
                <w:sz w:val="24"/>
                <w:szCs w:val="24"/>
                <w:highlight w:val="yellow"/>
              </w:rPr>
              <w:t xml:space="preserve">un </w:t>
            </w:r>
            <w:r w:rsidR="00B369F2">
              <w:rPr>
                <w:rFonts w:ascii="Times New Roman" w:hAnsi="Times New Roman" w:cs="Times New Roman"/>
                <w:color w:val="000000"/>
                <w:sz w:val="24"/>
                <w:szCs w:val="24"/>
                <w:highlight w:val="yellow"/>
              </w:rPr>
              <w:t>tercio</w:t>
            </w:r>
            <w:r w:rsidRPr="00AE7F00">
              <w:rPr>
                <w:rFonts w:ascii="Times New Roman" w:hAnsi="Times New Roman" w:cs="Times New Roman"/>
                <w:color w:val="000000"/>
                <w:sz w:val="24"/>
                <w:szCs w:val="24"/>
                <w:highlight w:val="yellow"/>
              </w:rPr>
              <w:t xml:space="preserve"> restante de vocales será electo de manera similar de entre la Comunidad Regional mediante votación universal directa y secreta.</w:t>
            </w:r>
            <w:r w:rsidRPr="007B3EB3">
              <w:rPr>
                <w:rFonts w:ascii="Times New Roman" w:hAnsi="Times New Roman" w:cs="Times New Roman"/>
                <w:color w:val="000000"/>
                <w:sz w:val="24"/>
                <w:szCs w:val="24"/>
              </w:rPr>
              <w:t xml:space="preserve"> </w:t>
            </w:r>
          </w:p>
        </w:tc>
        <w:tc>
          <w:tcPr>
            <w:tcW w:w="2978" w:type="dxa"/>
            <w:gridSpan w:val="2"/>
            <w:shd w:val="clear" w:color="auto" w:fill="auto"/>
          </w:tcPr>
          <w:p w14:paraId="4B070047" w14:textId="77777777" w:rsidR="00F47968" w:rsidRPr="007B3EB3" w:rsidRDefault="00F47968" w:rsidP="00B57163">
            <w:pPr>
              <w:keepNext/>
              <w:jc w:val="both"/>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En las Unidades Regionales existe la figura de </w:t>
            </w:r>
            <w:proofErr w:type="gramStart"/>
            <w:r w:rsidRPr="007B3EB3">
              <w:rPr>
                <w:rFonts w:ascii="Times New Roman" w:hAnsi="Times New Roman" w:cs="Times New Roman"/>
                <w:color w:val="000000" w:themeColor="text1"/>
                <w:sz w:val="24"/>
                <w:szCs w:val="24"/>
              </w:rPr>
              <w:t>Subdirectores</w:t>
            </w:r>
            <w:proofErr w:type="gramEnd"/>
            <w:r w:rsidRPr="007B3EB3">
              <w:rPr>
                <w:rFonts w:ascii="Times New Roman" w:hAnsi="Times New Roman" w:cs="Times New Roman"/>
                <w:color w:val="000000" w:themeColor="text1"/>
                <w:sz w:val="24"/>
                <w:szCs w:val="24"/>
              </w:rPr>
              <w:t xml:space="preserve"> Regionales.</w:t>
            </w:r>
          </w:p>
          <w:p w14:paraId="66A27F21" w14:textId="77777777" w:rsidR="00F47968" w:rsidRPr="007B3EB3" w:rsidRDefault="00F47968" w:rsidP="00B57163">
            <w:pPr>
              <w:keepNext/>
              <w:jc w:val="both"/>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Se propone derogar los incisos a y b para una redacción más concisa y clara y en congruencia al Reglamento de Consejo aprobado por la Comunidad Regional con fecha 11 de septiembre del 2014.</w:t>
            </w:r>
          </w:p>
          <w:p w14:paraId="02F3FEF1" w14:textId="77777777" w:rsidR="00F47968" w:rsidRPr="007B3EB3" w:rsidRDefault="00F47968" w:rsidP="00B57163">
            <w:pPr>
              <w:keepNext/>
              <w:jc w:val="both"/>
              <w:rPr>
                <w:rFonts w:ascii="Times New Roman" w:hAnsi="Times New Roman" w:cs="Times New Roman"/>
                <w:color w:val="000000" w:themeColor="text1"/>
                <w:sz w:val="24"/>
                <w:szCs w:val="24"/>
              </w:rPr>
            </w:pPr>
          </w:p>
          <w:p w14:paraId="03B6816A" w14:textId="377472D3" w:rsidR="00F47968" w:rsidRPr="007B3EB3" w:rsidRDefault="00F47968" w:rsidP="00B57163">
            <w:pPr>
              <w:keepNext/>
              <w:jc w:val="both"/>
              <w:rPr>
                <w:rFonts w:ascii="Times New Roman" w:hAnsi="Times New Roman" w:cs="Times New Roman"/>
                <w:color w:val="000000" w:themeColor="text1"/>
                <w:sz w:val="24"/>
                <w:szCs w:val="24"/>
              </w:rPr>
            </w:pPr>
          </w:p>
        </w:tc>
      </w:tr>
      <w:tr w:rsidR="00F47968" w:rsidRPr="007B3EB3" w14:paraId="3B5C7B63" w14:textId="77777777" w:rsidTr="00020835">
        <w:trPr>
          <w:cantSplit/>
        </w:trPr>
        <w:tc>
          <w:tcPr>
            <w:tcW w:w="4815" w:type="dxa"/>
            <w:gridSpan w:val="2"/>
            <w:shd w:val="clear" w:color="auto" w:fill="auto"/>
          </w:tcPr>
          <w:p w14:paraId="65F6659F" w14:textId="77777777" w:rsidR="00F47968" w:rsidRPr="007B3EB3" w:rsidRDefault="00F47968" w:rsidP="00F47968">
            <w:pPr>
              <w:keepNext/>
              <w:autoSpaceDE w:val="0"/>
              <w:autoSpaceDN w:val="0"/>
              <w:adjustRightInd w:val="0"/>
              <w:spacing w:before="6"/>
              <w:rPr>
                <w:rFonts w:ascii="Times New Roman" w:hAnsi="Times New Roman" w:cs="Times New Roman"/>
                <w:sz w:val="24"/>
                <w:szCs w:val="24"/>
              </w:rPr>
            </w:pPr>
            <w:r w:rsidRPr="007B3EB3">
              <w:rPr>
                <w:rFonts w:ascii="Times New Roman" w:hAnsi="Times New Roman" w:cs="Times New Roman"/>
                <w:sz w:val="24"/>
                <w:szCs w:val="24"/>
              </w:rPr>
              <w:t xml:space="preserve">a) Los representantes por los Departamentos: Serán electos en número de dos (un alumno y uno del personal académico) por sus </w:t>
            </w:r>
            <w:r w:rsidRPr="007B3EB3">
              <w:rPr>
                <w:rFonts w:ascii="Times New Roman" w:hAnsi="Times New Roman" w:cs="Times New Roman"/>
                <w:sz w:val="24"/>
                <w:szCs w:val="24"/>
              </w:rPr>
              <w:lastRenderedPageBreak/>
              <w:t xml:space="preserve">comunidades Departamentales mediante el voto universal. </w:t>
            </w:r>
          </w:p>
          <w:p w14:paraId="00897C4E" w14:textId="77777777" w:rsidR="00F47968" w:rsidRPr="007B3EB3" w:rsidRDefault="00F47968" w:rsidP="00F47968">
            <w:pPr>
              <w:keepNext/>
              <w:autoSpaceDE w:val="0"/>
              <w:autoSpaceDN w:val="0"/>
              <w:adjustRightInd w:val="0"/>
              <w:rPr>
                <w:rFonts w:ascii="Times New Roman" w:hAnsi="Times New Roman" w:cs="Times New Roman"/>
                <w:color w:val="000000"/>
                <w:sz w:val="24"/>
                <w:szCs w:val="24"/>
              </w:rPr>
            </w:pPr>
          </w:p>
        </w:tc>
        <w:tc>
          <w:tcPr>
            <w:tcW w:w="5954" w:type="dxa"/>
            <w:gridSpan w:val="2"/>
            <w:shd w:val="clear" w:color="auto" w:fill="auto"/>
          </w:tcPr>
          <w:p w14:paraId="3572783E" w14:textId="38A56ABD" w:rsidR="00F47968" w:rsidRPr="007B3EB3" w:rsidRDefault="00F47968" w:rsidP="00B57163">
            <w:pPr>
              <w:keepNext/>
              <w:autoSpaceDE w:val="0"/>
              <w:autoSpaceDN w:val="0"/>
              <w:adjustRightInd w:val="0"/>
              <w:jc w:val="both"/>
              <w:rPr>
                <w:rFonts w:ascii="Times New Roman" w:hAnsi="Times New Roman" w:cs="Times New Roman"/>
                <w:color w:val="000000"/>
                <w:sz w:val="24"/>
                <w:szCs w:val="24"/>
              </w:rPr>
            </w:pPr>
            <w:r w:rsidRPr="00AF3C36">
              <w:rPr>
                <w:rFonts w:ascii="Times New Roman" w:hAnsi="Times New Roman" w:cs="Times New Roman"/>
                <w:sz w:val="24"/>
                <w:szCs w:val="24"/>
              </w:rPr>
              <w:lastRenderedPageBreak/>
              <w:t>a) Se deroga</w:t>
            </w:r>
          </w:p>
        </w:tc>
        <w:tc>
          <w:tcPr>
            <w:tcW w:w="2978" w:type="dxa"/>
            <w:gridSpan w:val="2"/>
            <w:shd w:val="clear" w:color="auto" w:fill="auto"/>
          </w:tcPr>
          <w:p w14:paraId="037BB1B1" w14:textId="467AE37A" w:rsidR="00F47968" w:rsidRPr="007B3EB3" w:rsidRDefault="00F47968" w:rsidP="00B57163">
            <w:pPr>
              <w:keepNex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Porque ya fue incluida la esencia de este inciso en la </w:t>
            </w:r>
            <w:r>
              <w:rPr>
                <w:rFonts w:ascii="Times New Roman" w:hAnsi="Times New Roman" w:cs="Times New Roman"/>
                <w:color w:val="000000" w:themeColor="text1"/>
                <w:sz w:val="24"/>
                <w:szCs w:val="24"/>
              </w:rPr>
              <w:lastRenderedPageBreak/>
              <w:t>fracción III del presente Artículo.</w:t>
            </w:r>
          </w:p>
        </w:tc>
      </w:tr>
      <w:tr w:rsidR="00F47968" w:rsidRPr="007B3EB3" w14:paraId="7E9DE3A7" w14:textId="77777777" w:rsidTr="00020835">
        <w:trPr>
          <w:cantSplit/>
        </w:trPr>
        <w:tc>
          <w:tcPr>
            <w:tcW w:w="4815" w:type="dxa"/>
            <w:gridSpan w:val="2"/>
            <w:shd w:val="clear" w:color="auto" w:fill="auto"/>
          </w:tcPr>
          <w:p w14:paraId="0A337E66" w14:textId="77777777" w:rsidR="00F47968" w:rsidRPr="007B3EB3" w:rsidRDefault="00F47968" w:rsidP="00F47968">
            <w:pPr>
              <w:keepNext/>
              <w:autoSpaceDE w:val="0"/>
              <w:autoSpaceDN w:val="0"/>
              <w:adjustRightInd w:val="0"/>
              <w:spacing w:before="3"/>
              <w:rPr>
                <w:rFonts w:ascii="Times New Roman" w:hAnsi="Times New Roman" w:cs="Times New Roman"/>
                <w:sz w:val="24"/>
                <w:szCs w:val="24"/>
              </w:rPr>
            </w:pPr>
            <w:r w:rsidRPr="007B3EB3">
              <w:rPr>
                <w:rFonts w:ascii="Times New Roman" w:hAnsi="Times New Roman" w:cs="Times New Roman"/>
                <w:sz w:val="24"/>
                <w:szCs w:val="24"/>
              </w:rPr>
              <w:lastRenderedPageBreak/>
              <w:t xml:space="preserve">b) Los representantes por la comunidad Regional, serán elegidos en la proporción de ½ del total que resulte de la elección de los Departamentos (de manera que el Consejo estará integrado por aproximación de 2/3 de los representantes de los Deptos. y 1/3 de los representantes de la comunidad regional). </w:t>
            </w:r>
          </w:p>
          <w:p w14:paraId="7484C4ED" w14:textId="77777777" w:rsidR="00F47968" w:rsidRPr="007B3EB3" w:rsidRDefault="00F47968" w:rsidP="00F47968">
            <w:pPr>
              <w:keepNext/>
              <w:autoSpaceDE w:val="0"/>
              <w:autoSpaceDN w:val="0"/>
              <w:adjustRightInd w:val="0"/>
              <w:spacing w:before="3"/>
              <w:rPr>
                <w:rFonts w:ascii="Times New Roman" w:hAnsi="Times New Roman" w:cs="Times New Roman"/>
                <w:color w:val="FFFFFF" w:themeColor="background1"/>
                <w:sz w:val="24"/>
                <w:szCs w:val="24"/>
                <w:highlight w:val="red"/>
              </w:rPr>
            </w:pPr>
          </w:p>
          <w:p w14:paraId="2A6ECA34" w14:textId="2483A8F1" w:rsidR="00F47968" w:rsidRPr="007B3EB3" w:rsidRDefault="00F47968" w:rsidP="00F47968">
            <w:pPr>
              <w:keepNext/>
              <w:autoSpaceDE w:val="0"/>
              <w:autoSpaceDN w:val="0"/>
              <w:adjustRightInd w:val="0"/>
              <w:spacing w:before="6"/>
              <w:rPr>
                <w:rFonts w:ascii="Times New Roman" w:hAnsi="Times New Roman" w:cs="Times New Roman"/>
                <w:sz w:val="24"/>
                <w:szCs w:val="24"/>
              </w:rPr>
            </w:pPr>
            <w:r w:rsidRPr="007B3EB3">
              <w:rPr>
                <w:rFonts w:ascii="Times New Roman" w:hAnsi="Times New Roman" w:cs="Times New Roman"/>
                <w:sz w:val="24"/>
                <w:szCs w:val="24"/>
              </w:rPr>
              <w:t>Para conformar el cuadro que se someterá a votación de toda la Comunidad Regional, cada Departamento nominará a un maestro y un alumno para que se seleccione de entre ellos el número que corresponda manteniendo la paridad. La votación será universal, directa y secreta.</w:t>
            </w:r>
          </w:p>
        </w:tc>
        <w:tc>
          <w:tcPr>
            <w:tcW w:w="5954" w:type="dxa"/>
            <w:gridSpan w:val="2"/>
            <w:shd w:val="clear" w:color="auto" w:fill="auto"/>
          </w:tcPr>
          <w:p w14:paraId="774FF86A" w14:textId="69F4EE4E" w:rsidR="00F47968" w:rsidRPr="007B3EB3" w:rsidRDefault="00F47968" w:rsidP="00B57163">
            <w:pPr>
              <w:keepNext/>
              <w:autoSpaceDE w:val="0"/>
              <w:autoSpaceDN w:val="0"/>
              <w:adjustRightInd w:val="0"/>
              <w:jc w:val="both"/>
              <w:rPr>
                <w:rFonts w:ascii="Times New Roman" w:hAnsi="Times New Roman" w:cs="Times New Roman"/>
                <w:color w:val="000000"/>
                <w:sz w:val="24"/>
                <w:szCs w:val="24"/>
              </w:rPr>
            </w:pPr>
            <w:r w:rsidRPr="00AF3C36">
              <w:rPr>
                <w:rFonts w:ascii="Times New Roman" w:hAnsi="Times New Roman" w:cs="Times New Roman"/>
                <w:sz w:val="24"/>
                <w:szCs w:val="24"/>
              </w:rPr>
              <w:t>b) Se deroga</w:t>
            </w:r>
          </w:p>
        </w:tc>
        <w:tc>
          <w:tcPr>
            <w:tcW w:w="2978" w:type="dxa"/>
            <w:gridSpan w:val="2"/>
            <w:shd w:val="clear" w:color="auto" w:fill="auto"/>
          </w:tcPr>
          <w:p w14:paraId="51F9FE4E" w14:textId="0344D744" w:rsidR="00F47968" w:rsidRPr="007B3EB3" w:rsidRDefault="00F47968" w:rsidP="00B57163">
            <w:pPr>
              <w:keepNext/>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Porque ya fue incluida la esencia de este inciso en la fracción III del presente Artículo.</w:t>
            </w:r>
          </w:p>
        </w:tc>
      </w:tr>
      <w:tr w:rsidR="00F47968" w:rsidRPr="007B3EB3" w14:paraId="0883D184" w14:textId="77777777" w:rsidTr="00020835">
        <w:trPr>
          <w:cantSplit/>
        </w:trPr>
        <w:tc>
          <w:tcPr>
            <w:tcW w:w="4815" w:type="dxa"/>
            <w:gridSpan w:val="2"/>
            <w:shd w:val="clear" w:color="auto" w:fill="auto"/>
          </w:tcPr>
          <w:p w14:paraId="4B5D1B14" w14:textId="77777777" w:rsidR="00F47968" w:rsidRPr="007B3EB3" w:rsidRDefault="00F47968" w:rsidP="00F47968">
            <w:pPr>
              <w:keepNext/>
              <w:autoSpaceDE w:val="0"/>
              <w:autoSpaceDN w:val="0"/>
              <w:adjustRightInd w:val="0"/>
              <w:spacing w:before="3"/>
              <w:rPr>
                <w:rFonts w:ascii="Times New Roman" w:hAnsi="Times New Roman" w:cs="Times New Roman"/>
                <w:sz w:val="24"/>
                <w:szCs w:val="24"/>
              </w:rPr>
            </w:pPr>
          </w:p>
        </w:tc>
        <w:tc>
          <w:tcPr>
            <w:tcW w:w="5954" w:type="dxa"/>
            <w:gridSpan w:val="2"/>
            <w:shd w:val="clear" w:color="auto" w:fill="auto"/>
          </w:tcPr>
          <w:p w14:paraId="4DE4A7CE" w14:textId="13661188" w:rsidR="00F47968" w:rsidRPr="007B3EB3" w:rsidRDefault="00F47968" w:rsidP="00B57163">
            <w:pPr>
              <w:keepNext/>
              <w:autoSpaceDE w:val="0"/>
              <w:autoSpaceDN w:val="0"/>
              <w:adjustRightInd w:val="0"/>
              <w:jc w:val="both"/>
              <w:rPr>
                <w:rFonts w:ascii="Times New Roman" w:hAnsi="Times New Roman" w:cs="Times New Roman"/>
                <w:color w:val="000000"/>
                <w:sz w:val="24"/>
                <w:szCs w:val="24"/>
              </w:rPr>
            </w:pPr>
            <w:r w:rsidRPr="00AE7F00">
              <w:rPr>
                <w:rFonts w:ascii="Times New Roman" w:hAnsi="Times New Roman" w:cs="Times New Roman"/>
                <w:color w:val="000000"/>
                <w:sz w:val="24"/>
                <w:szCs w:val="24"/>
                <w:highlight w:val="yellow"/>
              </w:rPr>
              <w:t>a)</w:t>
            </w:r>
            <w:r>
              <w:rPr>
                <w:rFonts w:ascii="Times New Roman" w:hAnsi="Times New Roman" w:cs="Times New Roman"/>
                <w:color w:val="000000"/>
                <w:sz w:val="24"/>
                <w:szCs w:val="24"/>
                <w:highlight w:val="yellow"/>
              </w:rPr>
              <w:t xml:space="preserve">. </w:t>
            </w:r>
            <w:r w:rsidRPr="00AE7F00">
              <w:rPr>
                <w:rFonts w:ascii="Times New Roman" w:hAnsi="Times New Roman" w:cs="Times New Roman"/>
                <w:color w:val="000000"/>
                <w:sz w:val="24"/>
                <w:szCs w:val="24"/>
                <w:highlight w:val="yellow"/>
              </w:rPr>
              <w:t xml:space="preserve">En el caso de las Unidades Regionales que tengan un </w:t>
            </w:r>
            <w:r w:rsidR="00DB0E32">
              <w:rPr>
                <w:rFonts w:ascii="Times New Roman" w:hAnsi="Times New Roman" w:cs="Times New Roman"/>
                <w:color w:val="000000"/>
                <w:sz w:val="24"/>
                <w:szCs w:val="24"/>
                <w:highlight w:val="yellow"/>
              </w:rPr>
              <w:t>sólo</w:t>
            </w:r>
            <w:r w:rsidRPr="00AE7F00">
              <w:rPr>
                <w:rFonts w:ascii="Times New Roman" w:hAnsi="Times New Roman" w:cs="Times New Roman"/>
                <w:color w:val="000000"/>
                <w:sz w:val="24"/>
                <w:szCs w:val="24"/>
                <w:highlight w:val="yellow"/>
              </w:rPr>
              <w:t xml:space="preserve"> Programa Académico, la elección de su Consejo Regional será igual que la elección de </w:t>
            </w:r>
            <w:proofErr w:type="gramStart"/>
            <w:r w:rsidRPr="00AE7F00">
              <w:rPr>
                <w:rFonts w:ascii="Times New Roman" w:hAnsi="Times New Roman" w:cs="Times New Roman"/>
                <w:color w:val="000000"/>
                <w:sz w:val="24"/>
                <w:szCs w:val="24"/>
                <w:highlight w:val="yellow"/>
              </w:rPr>
              <w:t>Consejeros</w:t>
            </w:r>
            <w:proofErr w:type="gramEnd"/>
            <w:r w:rsidRPr="00AE7F00">
              <w:rPr>
                <w:rFonts w:ascii="Times New Roman" w:hAnsi="Times New Roman" w:cs="Times New Roman"/>
                <w:color w:val="000000"/>
                <w:sz w:val="24"/>
                <w:szCs w:val="24"/>
                <w:highlight w:val="yellow"/>
              </w:rPr>
              <w:t xml:space="preserve"> por Departamento, según el </w:t>
            </w:r>
            <w:r w:rsidRPr="007D24E4">
              <w:rPr>
                <w:rFonts w:ascii="Times New Roman" w:hAnsi="Times New Roman" w:cs="Times New Roman"/>
                <w:color w:val="000000"/>
                <w:sz w:val="24"/>
                <w:szCs w:val="24"/>
                <w:highlight w:val="yellow"/>
              </w:rPr>
              <w:t>Artículo 66º.</w:t>
            </w:r>
          </w:p>
        </w:tc>
        <w:tc>
          <w:tcPr>
            <w:tcW w:w="2978" w:type="dxa"/>
            <w:gridSpan w:val="2"/>
            <w:shd w:val="clear" w:color="auto" w:fill="auto"/>
          </w:tcPr>
          <w:p w14:paraId="580665FF" w14:textId="23937002" w:rsidR="00F47968" w:rsidRPr="007B3EB3" w:rsidRDefault="00F47968" w:rsidP="00B57163">
            <w:pPr>
              <w:keepNext/>
              <w:jc w:val="both"/>
              <w:rPr>
                <w:rFonts w:ascii="Times New Roman" w:hAnsi="Times New Roman" w:cs="Times New Roman"/>
                <w:color w:val="000000" w:themeColor="text1"/>
                <w:sz w:val="24"/>
                <w:szCs w:val="24"/>
              </w:rPr>
            </w:pPr>
            <w:r w:rsidRPr="007B3EB3">
              <w:rPr>
                <w:rFonts w:ascii="Times New Roman" w:hAnsi="Times New Roman" w:cs="Times New Roman"/>
                <w:color w:val="000000" w:themeColor="text1"/>
                <w:sz w:val="24"/>
                <w:szCs w:val="24"/>
              </w:rPr>
              <w:t xml:space="preserve">Es un inciso que se agrega para casos específicos donde la Unidad Regional </w:t>
            </w:r>
            <w:r w:rsidR="00DB0E32">
              <w:rPr>
                <w:rFonts w:ascii="Times New Roman" w:hAnsi="Times New Roman" w:cs="Times New Roman"/>
                <w:color w:val="000000" w:themeColor="text1"/>
                <w:sz w:val="24"/>
                <w:szCs w:val="24"/>
              </w:rPr>
              <w:t>sólo</w:t>
            </w:r>
            <w:r w:rsidRPr="007B3EB3">
              <w:rPr>
                <w:rFonts w:ascii="Times New Roman" w:hAnsi="Times New Roman" w:cs="Times New Roman"/>
                <w:color w:val="000000" w:themeColor="text1"/>
                <w:sz w:val="24"/>
                <w:szCs w:val="24"/>
              </w:rPr>
              <w:t xml:space="preserve"> cuente con un Programa Académico, ejemplo URUSSE.</w:t>
            </w:r>
          </w:p>
        </w:tc>
      </w:tr>
      <w:tr w:rsidR="00F47968" w:rsidRPr="00AE7F00" w14:paraId="2441A348" w14:textId="77777777" w:rsidTr="00020835">
        <w:trPr>
          <w:cantSplit/>
        </w:trPr>
        <w:tc>
          <w:tcPr>
            <w:tcW w:w="4815" w:type="dxa"/>
            <w:gridSpan w:val="2"/>
            <w:shd w:val="clear" w:color="auto" w:fill="auto"/>
          </w:tcPr>
          <w:p w14:paraId="40196B2B" w14:textId="77777777" w:rsidR="00F47968" w:rsidRDefault="00F47968" w:rsidP="00F47968">
            <w:pPr>
              <w:keepNext/>
              <w:autoSpaceDE w:val="0"/>
              <w:autoSpaceDN w:val="0"/>
              <w:adjustRightInd w:val="0"/>
              <w:spacing w:before="3"/>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 47º</w:t>
            </w:r>
            <w:r>
              <w:rPr>
                <w:rFonts w:ascii="Times New Roman" w:hAnsi="Times New Roman" w:cs="Times New Roman"/>
                <w:color w:val="000000"/>
                <w:sz w:val="24"/>
                <w:szCs w:val="24"/>
              </w:rPr>
              <w:t xml:space="preserve">. </w:t>
            </w:r>
            <w:r w:rsidRPr="007B3EB3">
              <w:rPr>
                <w:rFonts w:ascii="Times New Roman" w:hAnsi="Times New Roman" w:cs="Times New Roman"/>
                <w:color w:val="000000"/>
                <w:sz w:val="24"/>
                <w:szCs w:val="24"/>
              </w:rPr>
              <w:t xml:space="preserve">Los contenidos de los Artículos 31, 32, 33, 34, 35, 36 y 37 del presente estatuto son aplicables al caso de las Unidades Regionales, con las debidas adecuaciones a esta instancia. </w:t>
            </w:r>
          </w:p>
          <w:p w14:paraId="2D9EAE37" w14:textId="7095AD64" w:rsidR="00F47968" w:rsidRPr="007B3EB3" w:rsidRDefault="00F47968" w:rsidP="00F47968">
            <w:pPr>
              <w:keepNext/>
              <w:autoSpaceDE w:val="0"/>
              <w:autoSpaceDN w:val="0"/>
              <w:adjustRightInd w:val="0"/>
              <w:spacing w:before="3"/>
              <w:rPr>
                <w:rFonts w:ascii="Times New Roman" w:hAnsi="Times New Roman" w:cs="Times New Roman"/>
                <w:sz w:val="24"/>
                <w:szCs w:val="24"/>
              </w:rPr>
            </w:pPr>
          </w:p>
        </w:tc>
        <w:tc>
          <w:tcPr>
            <w:tcW w:w="5954" w:type="dxa"/>
            <w:gridSpan w:val="2"/>
            <w:shd w:val="clear" w:color="auto" w:fill="auto"/>
          </w:tcPr>
          <w:p w14:paraId="3B8E3FF6" w14:textId="59CA6A39" w:rsidR="00F47968" w:rsidRPr="007B3EB3" w:rsidRDefault="00F47968" w:rsidP="00B57163">
            <w:pPr>
              <w:keepNext/>
              <w:autoSpaceDE w:val="0"/>
              <w:autoSpaceDN w:val="0"/>
              <w:adjustRightInd w:val="0"/>
              <w:jc w:val="both"/>
              <w:rPr>
                <w:rFonts w:ascii="Times New Roman" w:hAnsi="Times New Roman" w:cs="Times New Roman"/>
                <w:color w:val="000000"/>
                <w:sz w:val="24"/>
                <w:szCs w:val="24"/>
                <w:highlight w:val="green"/>
              </w:rPr>
            </w:pPr>
            <w:r w:rsidRPr="00753AAF">
              <w:rPr>
                <w:rFonts w:ascii="Times New Roman" w:hAnsi="Times New Roman" w:cs="Times New Roman"/>
                <w:b/>
                <w:color w:val="000000"/>
                <w:sz w:val="24"/>
                <w:szCs w:val="24"/>
              </w:rPr>
              <w:t>Artículo 47º</w:t>
            </w:r>
            <w:r>
              <w:rPr>
                <w:rFonts w:ascii="Times New Roman" w:hAnsi="Times New Roman" w:cs="Times New Roman"/>
                <w:color w:val="000000"/>
                <w:sz w:val="24"/>
                <w:szCs w:val="24"/>
              </w:rPr>
              <w:t xml:space="preserve">. </w:t>
            </w:r>
            <w:r w:rsidRPr="007B3EB3">
              <w:rPr>
                <w:rFonts w:ascii="Times New Roman" w:hAnsi="Times New Roman" w:cs="Times New Roman"/>
                <w:color w:val="000000"/>
                <w:sz w:val="24"/>
                <w:szCs w:val="24"/>
              </w:rPr>
              <w:t xml:space="preserve">Los contenidos de los </w:t>
            </w:r>
            <w:r w:rsidRPr="00AE7F00">
              <w:rPr>
                <w:rFonts w:ascii="Times New Roman" w:hAnsi="Times New Roman" w:cs="Times New Roman"/>
                <w:color w:val="000000"/>
                <w:sz w:val="24"/>
                <w:szCs w:val="24"/>
                <w:highlight w:val="yellow"/>
              </w:rPr>
              <w:t>A</w:t>
            </w:r>
            <w:r w:rsidRPr="007B3EB3">
              <w:rPr>
                <w:rFonts w:ascii="Times New Roman" w:hAnsi="Times New Roman" w:cs="Times New Roman"/>
                <w:color w:val="000000"/>
                <w:sz w:val="24"/>
                <w:szCs w:val="24"/>
              </w:rPr>
              <w:t>rtículos 31</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32</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33</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34</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35</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36</w:t>
            </w:r>
            <w:r w:rsidRPr="00AE7F00">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y 37</w:t>
            </w:r>
            <w:r w:rsidRPr="00B64664">
              <w:rPr>
                <w:rFonts w:ascii="Times New Roman" w:hAnsi="Times New Roman" w:cs="Times New Roman"/>
                <w:color w:val="000000"/>
                <w:sz w:val="24"/>
                <w:szCs w:val="24"/>
                <w:highlight w:val="yellow"/>
              </w:rPr>
              <w:t>°</w:t>
            </w:r>
            <w:r w:rsidRPr="007B3EB3">
              <w:rPr>
                <w:rFonts w:ascii="Times New Roman" w:hAnsi="Times New Roman" w:cs="Times New Roman"/>
                <w:color w:val="000000"/>
                <w:sz w:val="24"/>
                <w:szCs w:val="24"/>
              </w:rPr>
              <w:t xml:space="preserve"> del presente </w:t>
            </w:r>
            <w:r w:rsidRPr="00AE7F00">
              <w:rPr>
                <w:rFonts w:ascii="Times New Roman" w:hAnsi="Times New Roman" w:cs="Times New Roman"/>
                <w:color w:val="000000"/>
                <w:sz w:val="24"/>
                <w:szCs w:val="24"/>
                <w:highlight w:val="yellow"/>
              </w:rPr>
              <w:t>E</w:t>
            </w:r>
            <w:r w:rsidRPr="007B3EB3">
              <w:rPr>
                <w:rFonts w:ascii="Times New Roman" w:hAnsi="Times New Roman" w:cs="Times New Roman"/>
                <w:color w:val="000000"/>
                <w:sz w:val="24"/>
                <w:szCs w:val="24"/>
              </w:rPr>
              <w:t>statuto son aplicables al caso de las Unidades Regionales, con las debidas adecuaciones a esta</w:t>
            </w:r>
            <w:r w:rsidRPr="00AE7F00">
              <w:rPr>
                <w:rFonts w:ascii="Times New Roman" w:hAnsi="Times New Roman" w:cs="Times New Roman"/>
                <w:color w:val="000000"/>
                <w:sz w:val="24"/>
                <w:szCs w:val="24"/>
                <w:highlight w:val="yellow"/>
              </w:rPr>
              <w:t>s</w:t>
            </w:r>
            <w:r w:rsidRPr="007B3EB3">
              <w:rPr>
                <w:rFonts w:ascii="Times New Roman" w:hAnsi="Times New Roman" w:cs="Times New Roman"/>
                <w:color w:val="000000"/>
                <w:sz w:val="24"/>
                <w:szCs w:val="24"/>
              </w:rPr>
              <w:t xml:space="preserve"> instancia</w:t>
            </w:r>
            <w:r w:rsidRPr="00AE7F00">
              <w:rPr>
                <w:rFonts w:ascii="Times New Roman" w:hAnsi="Times New Roman" w:cs="Times New Roman"/>
                <w:color w:val="000000"/>
                <w:sz w:val="24"/>
                <w:szCs w:val="24"/>
                <w:highlight w:val="yellow"/>
              </w:rPr>
              <w:t>s</w:t>
            </w:r>
            <w:r w:rsidRPr="007B3EB3">
              <w:rPr>
                <w:rFonts w:ascii="Times New Roman" w:hAnsi="Times New Roman" w:cs="Times New Roman"/>
                <w:color w:val="000000"/>
                <w:sz w:val="24"/>
                <w:szCs w:val="24"/>
              </w:rPr>
              <w:t xml:space="preserve">. </w:t>
            </w:r>
          </w:p>
        </w:tc>
        <w:tc>
          <w:tcPr>
            <w:tcW w:w="2978" w:type="dxa"/>
            <w:gridSpan w:val="2"/>
            <w:shd w:val="clear" w:color="auto" w:fill="auto"/>
          </w:tcPr>
          <w:p w14:paraId="5B3891E3" w14:textId="35F88D4A" w:rsidR="00F47968" w:rsidRPr="00AE7F00" w:rsidRDefault="00F47968" w:rsidP="00B57163">
            <w:pPr>
              <w:keepNext/>
              <w:jc w:val="both"/>
              <w:rPr>
                <w:rFonts w:ascii="Times New Roman" w:hAnsi="Times New Roman" w:cs="Times New Roman"/>
                <w:color w:val="000000" w:themeColor="text1"/>
                <w:sz w:val="24"/>
                <w:szCs w:val="24"/>
              </w:rPr>
            </w:pPr>
          </w:p>
        </w:tc>
      </w:tr>
      <w:tr w:rsidR="00F47968" w:rsidRPr="007B3EB3" w14:paraId="746F41E4" w14:textId="77777777" w:rsidTr="00C14E37">
        <w:trPr>
          <w:cantSplit/>
          <w:trHeight w:val="6362"/>
        </w:trPr>
        <w:tc>
          <w:tcPr>
            <w:tcW w:w="4815" w:type="dxa"/>
            <w:gridSpan w:val="2"/>
            <w:shd w:val="clear" w:color="auto" w:fill="auto"/>
          </w:tcPr>
          <w:p w14:paraId="26DC49D9"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53AAF">
              <w:rPr>
                <w:rFonts w:ascii="Times New Roman" w:hAnsi="Times New Roman" w:cs="Times New Roman"/>
                <w:b/>
                <w:color w:val="000000"/>
                <w:sz w:val="24"/>
                <w:szCs w:val="24"/>
              </w:rPr>
              <w:lastRenderedPageBreak/>
              <w:t>Artículo 48º</w:t>
            </w:r>
            <w:r w:rsidRPr="007B3EB3">
              <w:rPr>
                <w:rFonts w:ascii="Times New Roman" w:hAnsi="Times New Roman" w:cs="Times New Roman"/>
                <w:color w:val="000000"/>
                <w:sz w:val="24"/>
                <w:szCs w:val="24"/>
              </w:rPr>
              <w:t xml:space="preserve"> Serán atribuciones y responsabilidades de los </w:t>
            </w:r>
            <w:proofErr w:type="gramStart"/>
            <w:r w:rsidRPr="007B3EB3">
              <w:rPr>
                <w:rFonts w:ascii="Times New Roman" w:hAnsi="Times New Roman" w:cs="Times New Roman"/>
                <w:color w:val="000000"/>
                <w:sz w:val="24"/>
                <w:szCs w:val="24"/>
              </w:rPr>
              <w:t>Consejeros</w:t>
            </w:r>
            <w:proofErr w:type="gramEnd"/>
            <w:r w:rsidRPr="007B3EB3">
              <w:rPr>
                <w:rFonts w:ascii="Times New Roman" w:hAnsi="Times New Roman" w:cs="Times New Roman"/>
                <w:color w:val="000000"/>
                <w:sz w:val="24"/>
                <w:szCs w:val="24"/>
              </w:rPr>
              <w:t xml:space="preserve"> Regionales:</w:t>
            </w:r>
          </w:p>
          <w:p w14:paraId="6E0AE29A"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    Instrumentar las políticas generales de acción de la Unidad Regional </w:t>
            </w:r>
            <w:proofErr w:type="gramStart"/>
            <w:r w:rsidRPr="007B3EB3">
              <w:rPr>
                <w:rFonts w:ascii="Times New Roman" w:hAnsi="Times New Roman" w:cs="Times New Roman"/>
                <w:color w:val="000000"/>
                <w:sz w:val="24"/>
                <w:szCs w:val="24"/>
              </w:rPr>
              <w:t>de acuerdo a</w:t>
            </w:r>
            <w:proofErr w:type="gramEnd"/>
            <w:r w:rsidRPr="007B3EB3">
              <w:rPr>
                <w:rFonts w:ascii="Times New Roman" w:hAnsi="Times New Roman" w:cs="Times New Roman"/>
                <w:color w:val="000000"/>
                <w:sz w:val="24"/>
                <w:szCs w:val="24"/>
              </w:rPr>
              <w:t xml:space="preserve"> los objetivos, principios y atribuciones que se establecen en la Ley que crea la UACH, del presente Estatuto, sus Reglamentos y las disposiciones de instancias superiores.</w:t>
            </w:r>
          </w:p>
          <w:p w14:paraId="368A1F6A"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   </w:t>
            </w:r>
            <w:r w:rsidRPr="00AE7F00">
              <w:rPr>
                <w:rFonts w:ascii="Times New Roman" w:hAnsi="Times New Roman" w:cs="Times New Roman"/>
                <w:color w:val="000000"/>
                <w:sz w:val="24"/>
                <w:szCs w:val="24"/>
              </w:rPr>
              <w:t>Sancionar y proponer al Consejo Universitario General,</w:t>
            </w:r>
            <w:r w:rsidRPr="007B3EB3">
              <w:rPr>
                <w:rFonts w:ascii="Times New Roman" w:hAnsi="Times New Roman" w:cs="Times New Roman"/>
                <w:color w:val="000000"/>
                <w:sz w:val="24"/>
                <w:szCs w:val="24"/>
              </w:rPr>
              <w:t xml:space="preserve"> los programas de actividades de la Unidad Regional.</w:t>
            </w:r>
          </w:p>
          <w:p w14:paraId="4151DC9E" w14:textId="77777777"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Estudiar y sancionar el proyecto de presupuesto de la Unidad Regional presentado por el Vicerrector y decidir sobre la distribución del presupuesto aprobado entre las Divisiones de la Unidad, </w:t>
            </w:r>
            <w:proofErr w:type="gramStart"/>
            <w:r w:rsidRPr="007B3EB3">
              <w:rPr>
                <w:rFonts w:ascii="Times New Roman" w:hAnsi="Times New Roman" w:cs="Times New Roman"/>
                <w:color w:val="000000"/>
                <w:sz w:val="24"/>
                <w:szCs w:val="24"/>
              </w:rPr>
              <w:t>de acuerdo a</w:t>
            </w:r>
            <w:proofErr w:type="gramEnd"/>
            <w:r w:rsidRPr="007B3EB3">
              <w:rPr>
                <w:rFonts w:ascii="Times New Roman" w:hAnsi="Times New Roman" w:cs="Times New Roman"/>
                <w:color w:val="000000"/>
                <w:sz w:val="24"/>
                <w:szCs w:val="24"/>
              </w:rPr>
              <w:t xml:space="preserve"> los proyectos de presupuesto presentado por éstas.</w:t>
            </w:r>
          </w:p>
          <w:p w14:paraId="58DF344A" w14:textId="0A6C0DD6" w:rsidR="00F47968" w:rsidRPr="007B3EB3" w:rsidRDefault="00F47968" w:rsidP="00F47968">
            <w:pPr>
              <w:keepNext/>
              <w:autoSpaceDE w:val="0"/>
              <w:autoSpaceDN w:val="0"/>
              <w:adjustRightInd w:val="0"/>
              <w:spacing w:before="240"/>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IV. Los contenidos de las fracciones IV, V, VI, VII, VIII, XIV, XV, XVII, XVIII, XIX, XX y XXI del </w:t>
            </w:r>
            <w:r>
              <w:rPr>
                <w:rFonts w:ascii="Times New Roman" w:hAnsi="Times New Roman" w:cs="Times New Roman"/>
                <w:color w:val="000000"/>
                <w:sz w:val="24"/>
                <w:szCs w:val="24"/>
              </w:rPr>
              <w:t>a</w:t>
            </w:r>
            <w:r w:rsidRPr="007B3EB3">
              <w:rPr>
                <w:rFonts w:ascii="Times New Roman" w:hAnsi="Times New Roman" w:cs="Times New Roman"/>
                <w:color w:val="000000"/>
                <w:sz w:val="24"/>
                <w:szCs w:val="24"/>
              </w:rPr>
              <w:t>rtículo 38°. del presente Estatuto, son a</w:t>
            </w:r>
            <w:r>
              <w:rPr>
                <w:rFonts w:ascii="Times New Roman" w:hAnsi="Times New Roman" w:cs="Times New Roman"/>
                <w:color w:val="000000"/>
                <w:sz w:val="24"/>
                <w:szCs w:val="24"/>
              </w:rPr>
              <w:t>*</w:t>
            </w:r>
            <w:proofErr w:type="spellStart"/>
            <w:r w:rsidRPr="007B3EB3">
              <w:rPr>
                <w:rFonts w:ascii="Times New Roman" w:hAnsi="Times New Roman" w:cs="Times New Roman"/>
                <w:color w:val="000000"/>
                <w:sz w:val="24"/>
                <w:szCs w:val="24"/>
              </w:rPr>
              <w:t>plicables</w:t>
            </w:r>
            <w:proofErr w:type="spellEnd"/>
            <w:r w:rsidRPr="007B3EB3">
              <w:rPr>
                <w:rFonts w:ascii="Times New Roman" w:hAnsi="Times New Roman" w:cs="Times New Roman"/>
                <w:color w:val="000000"/>
                <w:sz w:val="24"/>
                <w:szCs w:val="24"/>
              </w:rPr>
              <w:t xml:space="preserve"> al caso de los Consejos Regionales con las debidas adecuaciones a esta instancia. </w:t>
            </w:r>
          </w:p>
        </w:tc>
        <w:tc>
          <w:tcPr>
            <w:tcW w:w="5954" w:type="dxa"/>
            <w:gridSpan w:val="2"/>
            <w:shd w:val="clear" w:color="auto" w:fill="auto"/>
          </w:tcPr>
          <w:p w14:paraId="43A6C70D"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 48º</w:t>
            </w:r>
            <w:r>
              <w:rPr>
                <w:rFonts w:ascii="Times New Roman" w:hAnsi="Times New Roman" w:cs="Times New Roman"/>
                <w:color w:val="000000"/>
                <w:sz w:val="24"/>
                <w:szCs w:val="24"/>
              </w:rPr>
              <w:t xml:space="preserve">. </w:t>
            </w:r>
            <w:r w:rsidRPr="007B3EB3">
              <w:rPr>
                <w:rFonts w:ascii="Times New Roman" w:hAnsi="Times New Roman" w:cs="Times New Roman"/>
                <w:sz w:val="24"/>
                <w:szCs w:val="24"/>
              </w:rPr>
              <w:t xml:space="preserve">Serán </w:t>
            </w:r>
            <w:r w:rsidRPr="00AE7F00">
              <w:rPr>
                <w:rFonts w:ascii="Times New Roman" w:hAnsi="Times New Roman" w:cs="Times New Roman"/>
                <w:sz w:val="24"/>
                <w:szCs w:val="24"/>
                <w:highlight w:val="yellow"/>
              </w:rPr>
              <w:t>atribuciones y facultades</w:t>
            </w:r>
            <w:r w:rsidRPr="007B3EB3">
              <w:rPr>
                <w:rFonts w:ascii="Times New Roman" w:hAnsi="Times New Roman" w:cs="Times New Roman"/>
                <w:sz w:val="24"/>
                <w:szCs w:val="24"/>
              </w:rPr>
              <w:t xml:space="preserve"> de los </w:t>
            </w:r>
            <w:proofErr w:type="gramStart"/>
            <w:r w:rsidRPr="007B3EB3">
              <w:rPr>
                <w:rFonts w:ascii="Times New Roman" w:hAnsi="Times New Roman" w:cs="Times New Roman"/>
                <w:sz w:val="24"/>
                <w:szCs w:val="24"/>
              </w:rPr>
              <w:t>Consejeros</w:t>
            </w:r>
            <w:proofErr w:type="gramEnd"/>
            <w:r w:rsidRPr="007B3EB3">
              <w:rPr>
                <w:rFonts w:ascii="Times New Roman" w:hAnsi="Times New Roman" w:cs="Times New Roman"/>
                <w:sz w:val="24"/>
                <w:szCs w:val="24"/>
              </w:rPr>
              <w:t xml:space="preserve"> Regionales:</w:t>
            </w:r>
          </w:p>
          <w:p w14:paraId="2E81178A"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 Instrumentar las políticas generales de acción de la Unidad Regional </w:t>
            </w:r>
            <w:r w:rsidRPr="007D24E4">
              <w:rPr>
                <w:rFonts w:ascii="Times New Roman" w:hAnsi="Times New Roman" w:cs="Times New Roman"/>
                <w:color w:val="000000"/>
                <w:sz w:val="24"/>
                <w:szCs w:val="24"/>
                <w:highlight w:val="yellow"/>
              </w:rPr>
              <w:t>con base en</w:t>
            </w:r>
            <w:r w:rsidRPr="007B3EB3">
              <w:rPr>
                <w:rFonts w:ascii="Times New Roman" w:hAnsi="Times New Roman" w:cs="Times New Roman"/>
                <w:color w:val="000000"/>
                <w:sz w:val="24"/>
                <w:szCs w:val="24"/>
              </w:rPr>
              <w:t xml:space="preserve"> los objetivos, principios y atribuciones que se establecen en la Ley que crea la UAC</w:t>
            </w:r>
            <w:r w:rsidRPr="00AE7F00">
              <w:rPr>
                <w:rFonts w:ascii="Times New Roman" w:hAnsi="Times New Roman" w:cs="Times New Roman"/>
                <w:color w:val="000000"/>
                <w:sz w:val="24"/>
                <w:szCs w:val="24"/>
                <w:highlight w:val="yellow"/>
              </w:rPr>
              <w:t>h</w:t>
            </w:r>
            <w:r w:rsidRPr="007B3EB3">
              <w:rPr>
                <w:rFonts w:ascii="Times New Roman" w:hAnsi="Times New Roman" w:cs="Times New Roman"/>
                <w:color w:val="000000"/>
                <w:sz w:val="24"/>
                <w:szCs w:val="24"/>
              </w:rPr>
              <w:t xml:space="preserve">, </w:t>
            </w:r>
            <w:r w:rsidRPr="00AE7F00">
              <w:rPr>
                <w:rFonts w:ascii="Times New Roman" w:hAnsi="Times New Roman" w:cs="Times New Roman"/>
                <w:color w:val="000000"/>
                <w:sz w:val="24"/>
                <w:szCs w:val="24"/>
                <w:highlight w:val="yellow"/>
              </w:rPr>
              <w:t>en</w:t>
            </w:r>
            <w:r w:rsidRPr="007B3EB3">
              <w:rPr>
                <w:rFonts w:ascii="Times New Roman" w:hAnsi="Times New Roman" w:cs="Times New Roman"/>
                <w:color w:val="000000"/>
                <w:sz w:val="24"/>
                <w:szCs w:val="24"/>
              </w:rPr>
              <w:t xml:space="preserve"> el presente Estatuto, </w:t>
            </w:r>
            <w:r w:rsidRPr="00AE7F00">
              <w:rPr>
                <w:rFonts w:ascii="Times New Roman" w:hAnsi="Times New Roman" w:cs="Times New Roman"/>
                <w:color w:val="000000"/>
                <w:sz w:val="24"/>
                <w:szCs w:val="24"/>
                <w:highlight w:val="yellow"/>
              </w:rPr>
              <w:t>y en los</w:t>
            </w:r>
            <w:r w:rsidRPr="007B3EB3">
              <w:rPr>
                <w:rFonts w:ascii="Times New Roman" w:hAnsi="Times New Roman" w:cs="Times New Roman"/>
                <w:color w:val="000000"/>
                <w:sz w:val="24"/>
                <w:szCs w:val="24"/>
              </w:rPr>
              <w:t xml:space="preserve"> reglamentos y </w:t>
            </w:r>
            <w:r w:rsidRPr="00AE7F00">
              <w:rPr>
                <w:rFonts w:ascii="Times New Roman" w:hAnsi="Times New Roman" w:cs="Times New Roman"/>
                <w:color w:val="000000"/>
                <w:sz w:val="24"/>
                <w:szCs w:val="24"/>
                <w:highlight w:val="yellow"/>
              </w:rPr>
              <w:t>disposiciones generales de la Universidad.</w:t>
            </w:r>
          </w:p>
          <w:p w14:paraId="5C8DE617"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II.</w:t>
            </w:r>
            <w:r>
              <w:rPr>
                <w:rFonts w:ascii="Times New Roman" w:hAnsi="Times New Roman" w:cs="Times New Roman"/>
                <w:color w:val="000000"/>
                <w:sz w:val="24"/>
                <w:szCs w:val="24"/>
              </w:rPr>
              <w:t xml:space="preserve"> </w:t>
            </w:r>
            <w:r w:rsidRPr="007B3EB3">
              <w:rPr>
                <w:rFonts w:ascii="Times New Roman" w:hAnsi="Times New Roman" w:cs="Times New Roman"/>
                <w:color w:val="000000"/>
                <w:sz w:val="24"/>
                <w:szCs w:val="24"/>
              </w:rPr>
              <w:t xml:space="preserve">Sancionar los </w:t>
            </w:r>
            <w:r w:rsidRPr="00AE7F00">
              <w:rPr>
                <w:rFonts w:ascii="Times New Roman" w:hAnsi="Times New Roman" w:cs="Times New Roman"/>
                <w:color w:val="000000"/>
                <w:sz w:val="24"/>
                <w:szCs w:val="24"/>
                <w:highlight w:val="yellow"/>
              </w:rPr>
              <w:t>calendarios académicos y</w:t>
            </w:r>
            <w:r w:rsidRPr="007B3EB3">
              <w:rPr>
                <w:rFonts w:ascii="Times New Roman" w:hAnsi="Times New Roman" w:cs="Times New Roman"/>
                <w:color w:val="000000"/>
                <w:sz w:val="24"/>
                <w:szCs w:val="24"/>
              </w:rPr>
              <w:t xml:space="preserve"> programas de actividades de la Unidad Regional.</w:t>
            </w:r>
          </w:p>
          <w:p w14:paraId="29A75F8D" w14:textId="77777777"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III. </w:t>
            </w:r>
            <w:r w:rsidRPr="00AE7F00">
              <w:rPr>
                <w:rFonts w:ascii="Times New Roman" w:hAnsi="Times New Roman" w:cs="Times New Roman"/>
                <w:color w:val="000000"/>
                <w:sz w:val="24"/>
                <w:szCs w:val="24"/>
                <w:highlight w:val="yellow"/>
              </w:rPr>
              <w:t>Analizar</w:t>
            </w:r>
            <w:r w:rsidRPr="007B3EB3">
              <w:rPr>
                <w:rFonts w:ascii="Times New Roman" w:hAnsi="Times New Roman" w:cs="Times New Roman"/>
                <w:color w:val="000000"/>
                <w:sz w:val="24"/>
                <w:szCs w:val="24"/>
              </w:rPr>
              <w:t xml:space="preserve"> y sancionar el proyecto de presupuesto de la Unidad Regional presentado por el Vicerrector y decidir sobre la distribución del presupuesto aprobado.</w:t>
            </w:r>
          </w:p>
          <w:p w14:paraId="05E5D434" w14:textId="21BEA461" w:rsidR="00F47968" w:rsidRPr="007B3EB3" w:rsidRDefault="00F47968" w:rsidP="00B57163">
            <w:pPr>
              <w:keepNext/>
              <w:autoSpaceDE w:val="0"/>
              <w:autoSpaceDN w:val="0"/>
              <w:adjustRightInd w:val="0"/>
              <w:spacing w:before="240"/>
              <w:jc w:val="both"/>
              <w:rPr>
                <w:rFonts w:ascii="Times New Roman" w:hAnsi="Times New Roman" w:cs="Times New Roman"/>
                <w:color w:val="000000"/>
                <w:sz w:val="24"/>
                <w:szCs w:val="24"/>
              </w:rPr>
            </w:pPr>
            <w:r w:rsidRPr="007B3EB3">
              <w:rPr>
                <w:rFonts w:ascii="Times New Roman" w:hAnsi="Times New Roman" w:cs="Times New Roman"/>
                <w:color w:val="000000"/>
                <w:sz w:val="24"/>
                <w:szCs w:val="24"/>
              </w:rPr>
              <w:t xml:space="preserve">IV. Los contenidos de las fracciones IV, V, VI, VII, VIII, XIV, XV, XVII, XVIII, XIX, XX y XXI del </w:t>
            </w:r>
            <w:r w:rsidRPr="00AE7F00">
              <w:rPr>
                <w:rFonts w:ascii="Times New Roman" w:hAnsi="Times New Roman" w:cs="Times New Roman"/>
                <w:color w:val="000000"/>
                <w:sz w:val="24"/>
                <w:szCs w:val="24"/>
                <w:highlight w:val="yellow"/>
              </w:rPr>
              <w:t>A</w:t>
            </w:r>
            <w:r w:rsidRPr="007B3EB3">
              <w:rPr>
                <w:rFonts w:ascii="Times New Roman" w:hAnsi="Times New Roman" w:cs="Times New Roman"/>
                <w:color w:val="000000"/>
                <w:sz w:val="24"/>
                <w:szCs w:val="24"/>
              </w:rPr>
              <w:t>rtículo 38°. del presente Estatu</w:t>
            </w:r>
            <w:r w:rsidRPr="008323C9">
              <w:rPr>
                <w:rFonts w:ascii="Times New Roman" w:hAnsi="Times New Roman" w:cs="Times New Roman"/>
                <w:color w:val="000000"/>
                <w:sz w:val="24"/>
                <w:szCs w:val="24"/>
                <w:highlight w:val="yellow"/>
              </w:rPr>
              <w:t>to</w:t>
            </w:r>
            <w:r w:rsidRPr="007B3EB3">
              <w:rPr>
                <w:rFonts w:ascii="Times New Roman" w:hAnsi="Times New Roman" w:cs="Times New Roman"/>
                <w:color w:val="000000"/>
                <w:sz w:val="24"/>
                <w:szCs w:val="24"/>
              </w:rPr>
              <w:t xml:space="preserve"> son aplicables al caso de los Consejos Regionales con las debidas adecuaciones a esta instancia.</w:t>
            </w:r>
          </w:p>
        </w:tc>
        <w:tc>
          <w:tcPr>
            <w:tcW w:w="2978" w:type="dxa"/>
            <w:gridSpan w:val="2"/>
            <w:shd w:val="clear" w:color="auto" w:fill="auto"/>
          </w:tcPr>
          <w:p w14:paraId="5D0A6FC8" w14:textId="77777777" w:rsidR="00F47968" w:rsidRPr="007B3EB3" w:rsidRDefault="00F47968" w:rsidP="00F47968">
            <w:pPr>
              <w:keepNext/>
              <w:spacing w:before="240"/>
              <w:rPr>
                <w:rFonts w:ascii="Times New Roman" w:hAnsi="Times New Roman" w:cs="Times New Roman"/>
                <w:color w:val="000000" w:themeColor="text1"/>
                <w:sz w:val="24"/>
                <w:szCs w:val="24"/>
              </w:rPr>
            </w:pPr>
          </w:p>
        </w:tc>
      </w:tr>
      <w:tr w:rsidR="00F47968" w:rsidRPr="007B3EB3" w14:paraId="65F816D6" w14:textId="31EB2517" w:rsidTr="00A147C1">
        <w:trPr>
          <w:cantSplit/>
        </w:trPr>
        <w:tc>
          <w:tcPr>
            <w:tcW w:w="13747" w:type="dxa"/>
            <w:gridSpan w:val="6"/>
            <w:shd w:val="clear" w:color="auto" w:fill="D1D1D1" w:themeFill="background2" w:themeFillShade="E6"/>
          </w:tcPr>
          <w:p w14:paraId="4958DB9D" w14:textId="70F60E9E" w:rsidR="00F47968" w:rsidRDefault="00F47968" w:rsidP="00F47968">
            <w:pPr>
              <w:keepNext/>
              <w:spacing w:line="360" w:lineRule="auto"/>
              <w:jc w:val="center"/>
              <w:rPr>
                <w:rFonts w:ascii="Times New Roman" w:hAnsi="Times New Roman" w:cs="Times New Roman"/>
                <w:b/>
                <w:bCs/>
                <w:sz w:val="24"/>
                <w:szCs w:val="24"/>
              </w:rPr>
            </w:pPr>
            <w:r w:rsidRPr="00B934A4">
              <w:rPr>
                <w:rFonts w:ascii="Times New Roman" w:hAnsi="Times New Roman" w:cs="Times New Roman"/>
                <w:b/>
                <w:bCs/>
                <w:sz w:val="24"/>
                <w:szCs w:val="24"/>
              </w:rPr>
              <w:t>CAPÍTULO VI. Bis</w:t>
            </w:r>
          </w:p>
          <w:p w14:paraId="24FAA345" w14:textId="1D8C188D" w:rsidR="00F47968" w:rsidRPr="00295171" w:rsidRDefault="00F47968" w:rsidP="00F47968">
            <w:pPr>
              <w:keepNext/>
              <w:spacing w:line="360" w:lineRule="auto"/>
              <w:jc w:val="center"/>
              <w:rPr>
                <w:rFonts w:ascii="Times New Roman" w:hAnsi="Times New Roman" w:cs="Times New Roman"/>
                <w:sz w:val="24"/>
                <w:szCs w:val="24"/>
              </w:rPr>
            </w:pPr>
            <w:r w:rsidRPr="00B934A4">
              <w:rPr>
                <w:rFonts w:ascii="Times New Roman" w:hAnsi="Times New Roman" w:cs="Times New Roman"/>
                <w:b/>
                <w:bCs/>
                <w:sz w:val="24"/>
                <w:szCs w:val="24"/>
              </w:rPr>
              <w:t>DE LAS COMISIONES DE JUSTICIA DE LAS COMUNIDADES REGIONALES UNIVERSITARIAS</w:t>
            </w:r>
          </w:p>
        </w:tc>
      </w:tr>
      <w:tr w:rsidR="00F47968" w:rsidRPr="007B3EB3" w14:paraId="296B8D95" w14:textId="4AF66CB0" w:rsidTr="00020835">
        <w:trPr>
          <w:cantSplit/>
        </w:trPr>
        <w:tc>
          <w:tcPr>
            <w:tcW w:w="4815" w:type="dxa"/>
            <w:gridSpan w:val="2"/>
            <w:shd w:val="clear" w:color="auto" w:fill="FFFFFF" w:themeFill="background1"/>
          </w:tcPr>
          <w:p w14:paraId="7F48DDA2" w14:textId="77777777" w:rsidR="00F47968" w:rsidRPr="00881420" w:rsidRDefault="00F47968" w:rsidP="00F47968">
            <w:pPr>
              <w:keepNext/>
              <w:autoSpaceDE w:val="0"/>
              <w:autoSpaceDN w:val="0"/>
              <w:adjustRightInd w:val="0"/>
              <w:jc w:val="center"/>
              <w:rPr>
                <w:rFonts w:ascii="Times New Roman" w:hAnsi="Times New Roman" w:cs="Times New Roman"/>
                <w:b/>
                <w:bCs/>
                <w:color w:val="FFFFFF" w:themeColor="background1"/>
                <w:sz w:val="24"/>
                <w:szCs w:val="24"/>
              </w:rPr>
            </w:pPr>
          </w:p>
        </w:tc>
        <w:tc>
          <w:tcPr>
            <w:tcW w:w="5954" w:type="dxa"/>
            <w:gridSpan w:val="2"/>
            <w:shd w:val="clear" w:color="auto" w:fill="FFFFFF" w:themeFill="background1"/>
          </w:tcPr>
          <w:p w14:paraId="45E34F37" w14:textId="10AB5E65" w:rsidR="00F47968" w:rsidRDefault="00F47968" w:rsidP="00B57163">
            <w:pPr>
              <w:keepNext/>
              <w:autoSpaceDE w:val="0"/>
              <w:autoSpaceDN w:val="0"/>
              <w:adjustRightInd w:val="0"/>
              <w:jc w:val="both"/>
              <w:rPr>
                <w:rFonts w:ascii="Times New Roman" w:hAnsi="Times New Roman" w:cs="Times New Roman"/>
                <w:sz w:val="24"/>
                <w:szCs w:val="24"/>
              </w:rPr>
            </w:pPr>
            <w:r w:rsidRPr="00753AAF">
              <w:rPr>
                <w:rFonts w:ascii="Times New Roman" w:hAnsi="Times New Roman" w:cs="Times New Roman"/>
                <w:b/>
                <w:sz w:val="24"/>
                <w:szCs w:val="24"/>
                <w:highlight w:val="yellow"/>
              </w:rPr>
              <w:t>Artículo 48 bis</w:t>
            </w:r>
            <w:r w:rsidRPr="00B934A4">
              <w:rPr>
                <w:rFonts w:ascii="Times New Roman" w:hAnsi="Times New Roman" w:cs="Times New Roman"/>
                <w:sz w:val="24"/>
                <w:szCs w:val="24"/>
                <w:highlight w:val="yellow"/>
              </w:rPr>
              <w:t xml:space="preserve">. Las Comisiones de Justicia de las Comunidades Regionales Universitarias se ajustarán a la normatividad </w:t>
            </w:r>
            <w:r w:rsidRPr="00B85343">
              <w:rPr>
                <w:rFonts w:ascii="Times New Roman" w:hAnsi="Times New Roman" w:cs="Times New Roman"/>
                <w:sz w:val="24"/>
                <w:szCs w:val="24"/>
                <w:highlight w:val="yellow"/>
              </w:rPr>
              <w:t xml:space="preserve">establecida en </w:t>
            </w:r>
            <w:r w:rsidRPr="00B934A4">
              <w:rPr>
                <w:rFonts w:ascii="Times New Roman" w:hAnsi="Times New Roman" w:cs="Times New Roman"/>
                <w:sz w:val="24"/>
                <w:szCs w:val="24"/>
                <w:highlight w:val="yellow"/>
              </w:rPr>
              <w:t>el Título III bis. De las Comisiones de Justicia de la Comunidad Universitaria que incluye los artículos del 38º bis A al 38º bis K, con sus respectivos numerales y la correspondiente adecuación al nivel de Comunidad Regional Universitaria.</w:t>
            </w:r>
          </w:p>
          <w:p w14:paraId="336AC021" w14:textId="59E8F772" w:rsidR="00F47968" w:rsidRPr="00B934A4" w:rsidRDefault="00F47968" w:rsidP="00B57163">
            <w:pPr>
              <w:keepNext/>
              <w:autoSpaceDE w:val="0"/>
              <w:autoSpaceDN w:val="0"/>
              <w:adjustRightInd w:val="0"/>
              <w:jc w:val="both"/>
              <w:rPr>
                <w:rFonts w:ascii="Times New Roman" w:hAnsi="Times New Roman" w:cs="Times New Roman"/>
                <w:sz w:val="24"/>
                <w:szCs w:val="24"/>
              </w:rPr>
            </w:pPr>
          </w:p>
        </w:tc>
        <w:tc>
          <w:tcPr>
            <w:tcW w:w="2978" w:type="dxa"/>
            <w:gridSpan w:val="2"/>
            <w:shd w:val="clear" w:color="auto" w:fill="FFFFFF" w:themeFill="background1"/>
          </w:tcPr>
          <w:p w14:paraId="6AB4691D" w14:textId="493C5CA2" w:rsidR="00F47968" w:rsidRPr="00F274E4" w:rsidRDefault="00F47968" w:rsidP="00B57163">
            <w:pPr>
              <w:keepNext/>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Artículo nuevo y en congruencia a lo planteado en la Comisión de Justicia Universitaria. </w:t>
            </w:r>
          </w:p>
        </w:tc>
      </w:tr>
      <w:tr w:rsidR="00F47968" w:rsidRPr="007B3EB3" w14:paraId="0A41F715" w14:textId="77777777" w:rsidTr="00A147C1">
        <w:trPr>
          <w:cantSplit/>
        </w:trPr>
        <w:tc>
          <w:tcPr>
            <w:tcW w:w="13747" w:type="dxa"/>
            <w:gridSpan w:val="6"/>
            <w:shd w:val="clear" w:color="auto" w:fill="D1D1D1" w:themeFill="background2" w:themeFillShade="E6"/>
          </w:tcPr>
          <w:p w14:paraId="7440CBFE" w14:textId="77777777" w:rsidR="00F47968" w:rsidRDefault="00F47968" w:rsidP="00F47968">
            <w:pPr>
              <w:keepNext/>
              <w:autoSpaceDE w:val="0"/>
              <w:autoSpaceDN w:val="0"/>
              <w:adjustRightInd w:val="0"/>
              <w:spacing w:line="360" w:lineRule="auto"/>
              <w:jc w:val="center"/>
              <w:rPr>
                <w:rFonts w:ascii="Times New Roman" w:hAnsi="Times New Roman" w:cs="Times New Roman"/>
                <w:b/>
                <w:bCs/>
                <w:sz w:val="24"/>
                <w:szCs w:val="24"/>
              </w:rPr>
            </w:pPr>
            <w:r w:rsidRPr="00F274E4">
              <w:rPr>
                <w:rFonts w:ascii="Times New Roman" w:hAnsi="Times New Roman" w:cs="Times New Roman"/>
                <w:b/>
                <w:bCs/>
                <w:sz w:val="24"/>
                <w:szCs w:val="24"/>
              </w:rPr>
              <w:t>CAPÍTULO VII</w:t>
            </w:r>
          </w:p>
          <w:p w14:paraId="0268D1B6" w14:textId="5125B2AB" w:rsidR="00F47968" w:rsidRPr="00753AAF" w:rsidRDefault="00F47968" w:rsidP="00F47968">
            <w:pPr>
              <w:keepNext/>
              <w:autoSpaceDE w:val="0"/>
              <w:autoSpaceDN w:val="0"/>
              <w:adjustRightInd w:val="0"/>
              <w:spacing w:line="360" w:lineRule="auto"/>
              <w:jc w:val="center"/>
              <w:rPr>
                <w:rFonts w:ascii="Times New Roman" w:hAnsi="Times New Roman" w:cs="Times New Roman"/>
                <w:b/>
                <w:bCs/>
                <w:sz w:val="24"/>
                <w:szCs w:val="24"/>
              </w:rPr>
            </w:pPr>
            <w:r w:rsidRPr="00F274E4">
              <w:rPr>
                <w:rFonts w:ascii="Times New Roman" w:hAnsi="Times New Roman" w:cs="Times New Roman"/>
                <w:b/>
                <w:bCs/>
                <w:sz w:val="24"/>
                <w:szCs w:val="24"/>
              </w:rPr>
              <w:t>DE LOS VICERRECTORES</w:t>
            </w:r>
          </w:p>
        </w:tc>
      </w:tr>
      <w:tr w:rsidR="00F47968" w:rsidRPr="007B3EB3" w14:paraId="43D65B30" w14:textId="77777777" w:rsidTr="00020835">
        <w:trPr>
          <w:cantSplit/>
        </w:trPr>
        <w:tc>
          <w:tcPr>
            <w:tcW w:w="4815" w:type="dxa"/>
            <w:gridSpan w:val="2"/>
            <w:shd w:val="clear" w:color="auto" w:fill="FFFFFF" w:themeFill="background1"/>
          </w:tcPr>
          <w:p w14:paraId="36985A1D" w14:textId="77777777" w:rsidR="00F47968" w:rsidRDefault="00F47968" w:rsidP="00F47968">
            <w:pPr>
              <w:keepNext/>
              <w:autoSpaceDE w:val="0"/>
              <w:autoSpaceDN w:val="0"/>
              <w:adjustRightInd w:val="0"/>
              <w:rPr>
                <w:rFonts w:ascii="Times New Roman" w:hAnsi="Times New Roman" w:cs="Times New Roman"/>
                <w:sz w:val="24"/>
                <w:szCs w:val="24"/>
              </w:rPr>
            </w:pPr>
            <w:r w:rsidRPr="00753AAF">
              <w:rPr>
                <w:rFonts w:ascii="Times New Roman" w:hAnsi="Times New Roman" w:cs="Times New Roman"/>
                <w:b/>
                <w:sz w:val="24"/>
                <w:szCs w:val="24"/>
              </w:rPr>
              <w:t>Artículo 49º.-</w:t>
            </w:r>
            <w:r w:rsidRPr="00F274E4">
              <w:rPr>
                <w:rFonts w:ascii="Times New Roman" w:hAnsi="Times New Roman" w:cs="Times New Roman"/>
                <w:sz w:val="24"/>
                <w:szCs w:val="24"/>
              </w:rPr>
              <w:t xml:space="preserve"> El Vicerrector será el representante de la Unidad Regional y </w:t>
            </w:r>
            <w:proofErr w:type="gramStart"/>
            <w:r w:rsidRPr="00F274E4">
              <w:rPr>
                <w:rFonts w:ascii="Times New Roman" w:hAnsi="Times New Roman" w:cs="Times New Roman"/>
                <w:sz w:val="24"/>
                <w:szCs w:val="24"/>
              </w:rPr>
              <w:t>Presidente</w:t>
            </w:r>
            <w:proofErr w:type="gramEnd"/>
            <w:r>
              <w:rPr>
                <w:rFonts w:ascii="Times New Roman" w:hAnsi="Times New Roman" w:cs="Times New Roman"/>
                <w:sz w:val="24"/>
                <w:szCs w:val="24"/>
              </w:rPr>
              <w:t xml:space="preserve"> </w:t>
            </w:r>
            <w:r w:rsidRPr="00F274E4">
              <w:rPr>
                <w:rFonts w:ascii="Times New Roman" w:hAnsi="Times New Roman" w:cs="Times New Roman"/>
                <w:sz w:val="24"/>
                <w:szCs w:val="24"/>
              </w:rPr>
              <w:t>del Consejo Regional correspondiente: durará en su cargo 4 años y podrá ser reelecto una sola vez.</w:t>
            </w:r>
          </w:p>
          <w:p w14:paraId="7B52B48A" w14:textId="5F41075F" w:rsidR="00F47968" w:rsidRPr="00F274E4" w:rsidRDefault="00F47968" w:rsidP="00F47968">
            <w:pPr>
              <w:keepNext/>
              <w:autoSpaceDE w:val="0"/>
              <w:autoSpaceDN w:val="0"/>
              <w:adjustRightInd w:val="0"/>
              <w:rPr>
                <w:rFonts w:ascii="Times New Roman" w:hAnsi="Times New Roman" w:cs="Times New Roman"/>
                <w:sz w:val="24"/>
                <w:szCs w:val="24"/>
              </w:rPr>
            </w:pPr>
          </w:p>
        </w:tc>
        <w:tc>
          <w:tcPr>
            <w:tcW w:w="5954" w:type="dxa"/>
            <w:gridSpan w:val="2"/>
            <w:shd w:val="clear" w:color="auto" w:fill="FFFFFF" w:themeFill="background1"/>
          </w:tcPr>
          <w:p w14:paraId="2EE5145C" w14:textId="17F01864" w:rsidR="00F47968" w:rsidRPr="00F274E4" w:rsidRDefault="00F47968" w:rsidP="00B57163">
            <w:pPr>
              <w:keepNext/>
              <w:autoSpaceDE w:val="0"/>
              <w:autoSpaceDN w:val="0"/>
              <w:adjustRightInd w:val="0"/>
              <w:jc w:val="both"/>
              <w:rPr>
                <w:rFonts w:ascii="Times New Roman" w:hAnsi="Times New Roman" w:cs="Times New Roman"/>
                <w:sz w:val="24"/>
                <w:szCs w:val="24"/>
              </w:rPr>
            </w:pPr>
            <w:r w:rsidRPr="00753AAF">
              <w:rPr>
                <w:rFonts w:ascii="Times New Roman" w:hAnsi="Times New Roman" w:cs="Times New Roman"/>
                <w:b/>
                <w:sz w:val="24"/>
                <w:szCs w:val="24"/>
              </w:rPr>
              <w:t xml:space="preserve">Artículo </w:t>
            </w:r>
            <w:r w:rsidRPr="00753AAF">
              <w:rPr>
                <w:rFonts w:ascii="Times New Roman" w:hAnsi="Times New Roman" w:cs="Times New Roman"/>
                <w:b/>
                <w:sz w:val="24"/>
                <w:szCs w:val="24"/>
                <w:highlight w:val="yellow"/>
              </w:rPr>
              <w:t>49</w:t>
            </w:r>
            <w:r w:rsidRPr="00185DE5">
              <w:rPr>
                <w:rFonts w:ascii="Times New Roman" w:hAnsi="Times New Roman" w:cs="Times New Roman"/>
                <w:b/>
                <w:sz w:val="24"/>
                <w:szCs w:val="24"/>
                <w:highlight w:val="yellow"/>
              </w:rPr>
              <w:t>º</w:t>
            </w:r>
            <w:r w:rsidRPr="00185DE5">
              <w:rPr>
                <w:rFonts w:ascii="Times New Roman" w:hAnsi="Times New Roman" w:cs="Times New Roman"/>
                <w:bCs/>
                <w:sz w:val="24"/>
                <w:szCs w:val="24"/>
                <w:highlight w:val="yellow"/>
              </w:rPr>
              <w:t>.</w:t>
            </w:r>
            <w:r w:rsidRPr="00F274E4">
              <w:rPr>
                <w:rFonts w:ascii="Times New Roman" w:hAnsi="Times New Roman" w:cs="Times New Roman"/>
                <w:sz w:val="24"/>
                <w:szCs w:val="24"/>
              </w:rPr>
              <w:t xml:space="preserve"> El Vicerrector será el representante de la Unidad Regional y </w:t>
            </w:r>
            <w:proofErr w:type="gramStart"/>
            <w:r w:rsidRPr="00F274E4">
              <w:rPr>
                <w:rFonts w:ascii="Times New Roman" w:hAnsi="Times New Roman" w:cs="Times New Roman"/>
                <w:sz w:val="24"/>
                <w:szCs w:val="24"/>
              </w:rPr>
              <w:t>Presidente</w:t>
            </w:r>
            <w:proofErr w:type="gramEnd"/>
            <w:r>
              <w:rPr>
                <w:rFonts w:ascii="Times New Roman" w:hAnsi="Times New Roman" w:cs="Times New Roman"/>
                <w:sz w:val="24"/>
                <w:szCs w:val="24"/>
              </w:rPr>
              <w:t xml:space="preserve"> </w:t>
            </w:r>
            <w:r w:rsidRPr="00F274E4">
              <w:rPr>
                <w:rFonts w:ascii="Times New Roman" w:hAnsi="Times New Roman" w:cs="Times New Roman"/>
                <w:sz w:val="24"/>
                <w:szCs w:val="24"/>
              </w:rPr>
              <w:t>del Consejo Regional correspondiente</w:t>
            </w:r>
            <w:r w:rsidRPr="00AF5F5A">
              <w:rPr>
                <w:rFonts w:ascii="Times New Roman" w:hAnsi="Times New Roman" w:cs="Times New Roman"/>
                <w:sz w:val="24"/>
                <w:szCs w:val="24"/>
                <w:highlight w:val="yellow"/>
              </w:rPr>
              <w:t>;</w:t>
            </w:r>
            <w:r w:rsidRPr="00F274E4">
              <w:rPr>
                <w:rFonts w:ascii="Times New Roman" w:hAnsi="Times New Roman" w:cs="Times New Roman"/>
                <w:sz w:val="24"/>
                <w:szCs w:val="24"/>
              </w:rPr>
              <w:t xml:space="preserve"> durará en su cargo </w:t>
            </w:r>
            <w:r w:rsidRPr="00AF5F5A">
              <w:rPr>
                <w:rFonts w:ascii="Times New Roman" w:hAnsi="Times New Roman" w:cs="Times New Roman"/>
                <w:sz w:val="24"/>
                <w:szCs w:val="24"/>
                <w:highlight w:val="yellow"/>
              </w:rPr>
              <w:t>cuatro</w:t>
            </w:r>
            <w:r w:rsidRPr="00F274E4">
              <w:rPr>
                <w:rFonts w:ascii="Times New Roman" w:hAnsi="Times New Roman" w:cs="Times New Roman"/>
                <w:sz w:val="24"/>
                <w:szCs w:val="24"/>
              </w:rPr>
              <w:t xml:space="preserve"> años y podrá ser reelecto una sola vez</w:t>
            </w:r>
            <w:r>
              <w:rPr>
                <w:rFonts w:ascii="Times New Roman" w:hAnsi="Times New Roman" w:cs="Times New Roman"/>
                <w:sz w:val="24"/>
                <w:szCs w:val="24"/>
              </w:rPr>
              <w:t xml:space="preserve">, </w:t>
            </w:r>
            <w:r w:rsidRPr="00AF5F5A">
              <w:rPr>
                <w:rFonts w:ascii="Times New Roman" w:hAnsi="Times New Roman" w:cs="Times New Roman"/>
                <w:sz w:val="24"/>
                <w:szCs w:val="24"/>
                <w:highlight w:val="yellow"/>
              </w:rPr>
              <w:t>de manera continua o discontinua.</w:t>
            </w:r>
            <w:r>
              <w:rPr>
                <w:rFonts w:ascii="Times New Roman" w:hAnsi="Times New Roman" w:cs="Times New Roman"/>
                <w:sz w:val="24"/>
                <w:szCs w:val="24"/>
              </w:rPr>
              <w:t xml:space="preserve"> </w:t>
            </w:r>
          </w:p>
        </w:tc>
        <w:tc>
          <w:tcPr>
            <w:tcW w:w="2978" w:type="dxa"/>
            <w:gridSpan w:val="2"/>
            <w:shd w:val="clear" w:color="auto" w:fill="FFFFFF" w:themeFill="background1"/>
          </w:tcPr>
          <w:p w14:paraId="254ADB93" w14:textId="77777777" w:rsidR="00F47968" w:rsidRPr="00F274E4" w:rsidRDefault="00F47968" w:rsidP="00B57163">
            <w:pPr>
              <w:keepNext/>
              <w:autoSpaceDE w:val="0"/>
              <w:autoSpaceDN w:val="0"/>
              <w:adjustRightInd w:val="0"/>
              <w:jc w:val="both"/>
              <w:rPr>
                <w:rFonts w:ascii="Times New Roman" w:hAnsi="Times New Roman" w:cs="Times New Roman"/>
                <w:sz w:val="24"/>
                <w:szCs w:val="24"/>
              </w:rPr>
            </w:pPr>
          </w:p>
        </w:tc>
      </w:tr>
      <w:tr w:rsidR="00F47968" w:rsidRPr="007B3EB3" w14:paraId="0E75A0BF" w14:textId="77777777" w:rsidTr="00020835">
        <w:trPr>
          <w:cantSplit/>
        </w:trPr>
        <w:tc>
          <w:tcPr>
            <w:tcW w:w="4815" w:type="dxa"/>
            <w:gridSpan w:val="2"/>
            <w:shd w:val="clear" w:color="auto" w:fill="FFFFFF" w:themeFill="background1"/>
          </w:tcPr>
          <w:p w14:paraId="16CDBCE7" w14:textId="6B67D20A" w:rsidR="00F47968" w:rsidRPr="00F274E4" w:rsidRDefault="00F47968" w:rsidP="00F47968">
            <w:pPr>
              <w:keepNext/>
              <w:autoSpaceDE w:val="0"/>
              <w:autoSpaceDN w:val="0"/>
              <w:adjustRightInd w:val="0"/>
              <w:rPr>
                <w:rFonts w:ascii="Times New Roman" w:hAnsi="Times New Roman" w:cs="Times New Roman"/>
                <w:sz w:val="24"/>
                <w:szCs w:val="24"/>
              </w:rPr>
            </w:pPr>
            <w:r w:rsidRPr="00753AAF">
              <w:rPr>
                <w:rFonts w:ascii="Times New Roman" w:hAnsi="Times New Roman" w:cs="Times New Roman"/>
                <w:b/>
                <w:sz w:val="24"/>
                <w:szCs w:val="24"/>
              </w:rPr>
              <w:t>Artículo 50º.</w:t>
            </w:r>
            <w:r w:rsidRPr="00AF5F5A">
              <w:rPr>
                <w:rFonts w:ascii="Times New Roman" w:hAnsi="Times New Roman" w:cs="Times New Roman"/>
                <w:sz w:val="24"/>
                <w:szCs w:val="24"/>
              </w:rPr>
              <w:t>- Para ser Vicerrector, deberán cumplirse los requisitos establecidos en el Artículo 41°., del presente Estatuto.</w:t>
            </w:r>
          </w:p>
        </w:tc>
        <w:tc>
          <w:tcPr>
            <w:tcW w:w="5954" w:type="dxa"/>
            <w:gridSpan w:val="2"/>
            <w:shd w:val="clear" w:color="auto" w:fill="FFFFFF" w:themeFill="background1"/>
          </w:tcPr>
          <w:p w14:paraId="7CC87DAE" w14:textId="77777777" w:rsidR="00F47968" w:rsidRDefault="00F47968" w:rsidP="00B57163">
            <w:pPr>
              <w:keepNext/>
              <w:autoSpaceDE w:val="0"/>
              <w:autoSpaceDN w:val="0"/>
              <w:adjustRightInd w:val="0"/>
              <w:jc w:val="both"/>
              <w:rPr>
                <w:rFonts w:ascii="Times New Roman" w:hAnsi="Times New Roman" w:cs="Times New Roman"/>
                <w:sz w:val="24"/>
                <w:szCs w:val="24"/>
              </w:rPr>
            </w:pPr>
            <w:r w:rsidRPr="00753AAF">
              <w:rPr>
                <w:rFonts w:ascii="Times New Roman" w:hAnsi="Times New Roman" w:cs="Times New Roman"/>
                <w:b/>
                <w:sz w:val="24"/>
                <w:szCs w:val="24"/>
              </w:rPr>
              <w:t xml:space="preserve">Artículo </w:t>
            </w:r>
            <w:r w:rsidRPr="00753AAF">
              <w:rPr>
                <w:rFonts w:ascii="Times New Roman" w:hAnsi="Times New Roman" w:cs="Times New Roman"/>
                <w:b/>
                <w:sz w:val="24"/>
                <w:szCs w:val="24"/>
                <w:highlight w:val="yellow"/>
              </w:rPr>
              <w:t>50º</w:t>
            </w:r>
            <w:r w:rsidRPr="00AF5F5A">
              <w:rPr>
                <w:rFonts w:ascii="Times New Roman" w:hAnsi="Times New Roman" w:cs="Times New Roman"/>
                <w:sz w:val="24"/>
                <w:szCs w:val="24"/>
                <w:highlight w:val="yellow"/>
              </w:rPr>
              <w:t>.</w:t>
            </w:r>
            <w:r w:rsidRPr="00AF5F5A">
              <w:rPr>
                <w:rFonts w:ascii="Times New Roman" w:hAnsi="Times New Roman" w:cs="Times New Roman"/>
                <w:sz w:val="24"/>
                <w:szCs w:val="24"/>
              </w:rPr>
              <w:t xml:space="preserve"> Para ser Vicerrector, deberán cumplirse los requisitos establecidos en el Artículo </w:t>
            </w:r>
            <w:r w:rsidRPr="00AF5F5A">
              <w:rPr>
                <w:rFonts w:ascii="Times New Roman" w:hAnsi="Times New Roman" w:cs="Times New Roman"/>
                <w:sz w:val="24"/>
                <w:szCs w:val="24"/>
                <w:highlight w:val="yellow"/>
              </w:rPr>
              <w:t>4</w:t>
            </w:r>
            <w:r>
              <w:rPr>
                <w:rFonts w:ascii="Times New Roman" w:hAnsi="Times New Roman" w:cs="Times New Roman"/>
                <w:sz w:val="24"/>
                <w:szCs w:val="24"/>
                <w:highlight w:val="yellow"/>
              </w:rPr>
              <w:t>0</w:t>
            </w:r>
            <w:r w:rsidRPr="00AF5F5A">
              <w:rPr>
                <w:rFonts w:ascii="Times New Roman" w:hAnsi="Times New Roman" w:cs="Times New Roman"/>
                <w:sz w:val="24"/>
                <w:szCs w:val="24"/>
                <w:highlight w:val="yellow"/>
              </w:rPr>
              <w:t>°</w:t>
            </w:r>
            <w:r w:rsidRPr="00AF5F5A">
              <w:rPr>
                <w:rFonts w:ascii="Times New Roman" w:hAnsi="Times New Roman" w:cs="Times New Roman"/>
                <w:sz w:val="24"/>
                <w:szCs w:val="24"/>
              </w:rPr>
              <w:t xml:space="preserve"> del presente Estatuto.</w:t>
            </w:r>
          </w:p>
          <w:p w14:paraId="6DD4AD80" w14:textId="59815DB3" w:rsidR="00F47968" w:rsidRPr="00F274E4" w:rsidRDefault="00F47968" w:rsidP="00B57163">
            <w:pPr>
              <w:keepNext/>
              <w:autoSpaceDE w:val="0"/>
              <w:autoSpaceDN w:val="0"/>
              <w:adjustRightInd w:val="0"/>
              <w:jc w:val="both"/>
              <w:rPr>
                <w:rFonts w:ascii="Times New Roman" w:hAnsi="Times New Roman" w:cs="Times New Roman"/>
                <w:sz w:val="24"/>
                <w:szCs w:val="24"/>
              </w:rPr>
            </w:pPr>
          </w:p>
        </w:tc>
        <w:tc>
          <w:tcPr>
            <w:tcW w:w="2978" w:type="dxa"/>
            <w:gridSpan w:val="2"/>
            <w:shd w:val="clear" w:color="auto" w:fill="FFFFFF" w:themeFill="background1"/>
          </w:tcPr>
          <w:p w14:paraId="13110190" w14:textId="77777777" w:rsidR="00F47968" w:rsidRPr="00F274E4" w:rsidRDefault="00F47968" w:rsidP="00B57163">
            <w:pPr>
              <w:keepNext/>
              <w:autoSpaceDE w:val="0"/>
              <w:autoSpaceDN w:val="0"/>
              <w:adjustRightInd w:val="0"/>
              <w:jc w:val="both"/>
              <w:rPr>
                <w:rFonts w:ascii="Times New Roman" w:hAnsi="Times New Roman" w:cs="Times New Roman"/>
                <w:sz w:val="24"/>
                <w:szCs w:val="24"/>
              </w:rPr>
            </w:pPr>
          </w:p>
        </w:tc>
      </w:tr>
      <w:tr w:rsidR="00F47968" w:rsidRPr="007B3EB3" w14:paraId="41228E21" w14:textId="77777777" w:rsidTr="00020835">
        <w:trPr>
          <w:cantSplit/>
        </w:trPr>
        <w:tc>
          <w:tcPr>
            <w:tcW w:w="4815" w:type="dxa"/>
            <w:gridSpan w:val="2"/>
            <w:shd w:val="clear" w:color="auto" w:fill="FFFFFF" w:themeFill="background1"/>
          </w:tcPr>
          <w:p w14:paraId="05A00296" w14:textId="77777777" w:rsidR="00F47968" w:rsidRDefault="00F47968" w:rsidP="00F47968">
            <w:pPr>
              <w:keepNext/>
              <w:autoSpaceDE w:val="0"/>
              <w:autoSpaceDN w:val="0"/>
              <w:adjustRightInd w:val="0"/>
              <w:rPr>
                <w:rFonts w:ascii="Times New Roman" w:hAnsi="Times New Roman" w:cs="Times New Roman"/>
                <w:sz w:val="24"/>
                <w:szCs w:val="24"/>
              </w:rPr>
            </w:pPr>
            <w:r w:rsidRPr="00753AAF">
              <w:rPr>
                <w:rFonts w:ascii="Times New Roman" w:hAnsi="Times New Roman" w:cs="Times New Roman"/>
                <w:b/>
                <w:sz w:val="24"/>
                <w:szCs w:val="24"/>
              </w:rPr>
              <w:t>Artículo 51º</w:t>
            </w:r>
            <w:r w:rsidRPr="00AF5F5A">
              <w:rPr>
                <w:rFonts w:ascii="Times New Roman" w:hAnsi="Times New Roman" w:cs="Times New Roman"/>
                <w:sz w:val="24"/>
                <w:szCs w:val="24"/>
              </w:rPr>
              <w:t xml:space="preserve">.- La elección del Vicerrector se realizará </w:t>
            </w:r>
            <w:proofErr w:type="gramStart"/>
            <w:r w:rsidRPr="00AF5F5A">
              <w:rPr>
                <w:rFonts w:ascii="Times New Roman" w:hAnsi="Times New Roman" w:cs="Times New Roman"/>
                <w:sz w:val="24"/>
                <w:szCs w:val="24"/>
              </w:rPr>
              <w:t>de acuerdo a</w:t>
            </w:r>
            <w:proofErr w:type="gramEnd"/>
            <w:r w:rsidRPr="00AF5F5A">
              <w:rPr>
                <w:rFonts w:ascii="Times New Roman" w:hAnsi="Times New Roman" w:cs="Times New Roman"/>
                <w:sz w:val="24"/>
                <w:szCs w:val="24"/>
              </w:rPr>
              <w:t xml:space="preserve"> la reglamentación respectiva y bajo las normas establecidas en el Artículo 41°., del presente Estatuto.</w:t>
            </w:r>
          </w:p>
          <w:p w14:paraId="4BFFAFB0" w14:textId="46330131" w:rsidR="00F47968" w:rsidRPr="00F274E4" w:rsidRDefault="00F47968" w:rsidP="00F47968">
            <w:pPr>
              <w:keepNext/>
              <w:autoSpaceDE w:val="0"/>
              <w:autoSpaceDN w:val="0"/>
              <w:adjustRightInd w:val="0"/>
              <w:rPr>
                <w:rFonts w:ascii="Times New Roman" w:hAnsi="Times New Roman" w:cs="Times New Roman"/>
                <w:sz w:val="24"/>
                <w:szCs w:val="24"/>
              </w:rPr>
            </w:pPr>
          </w:p>
        </w:tc>
        <w:tc>
          <w:tcPr>
            <w:tcW w:w="5954" w:type="dxa"/>
            <w:gridSpan w:val="2"/>
            <w:shd w:val="clear" w:color="auto" w:fill="FFFFFF" w:themeFill="background1"/>
          </w:tcPr>
          <w:p w14:paraId="2B03BF11" w14:textId="337AB3AB" w:rsidR="00F47968" w:rsidRPr="00F274E4" w:rsidRDefault="00F47968" w:rsidP="00B57163">
            <w:pPr>
              <w:keepNext/>
              <w:autoSpaceDE w:val="0"/>
              <w:autoSpaceDN w:val="0"/>
              <w:adjustRightInd w:val="0"/>
              <w:jc w:val="both"/>
              <w:rPr>
                <w:rFonts w:ascii="Times New Roman" w:hAnsi="Times New Roman" w:cs="Times New Roman"/>
                <w:sz w:val="24"/>
                <w:szCs w:val="24"/>
              </w:rPr>
            </w:pPr>
            <w:r w:rsidRPr="00753AAF">
              <w:rPr>
                <w:rFonts w:ascii="Times New Roman" w:hAnsi="Times New Roman" w:cs="Times New Roman"/>
                <w:b/>
                <w:sz w:val="24"/>
                <w:szCs w:val="24"/>
              </w:rPr>
              <w:t xml:space="preserve">Artículo </w:t>
            </w:r>
            <w:r w:rsidRPr="00753AAF">
              <w:rPr>
                <w:rFonts w:ascii="Times New Roman" w:hAnsi="Times New Roman" w:cs="Times New Roman"/>
                <w:b/>
                <w:sz w:val="24"/>
                <w:szCs w:val="24"/>
                <w:highlight w:val="yellow"/>
              </w:rPr>
              <w:t>51º</w:t>
            </w:r>
            <w:r w:rsidRPr="00AF5F5A">
              <w:rPr>
                <w:rFonts w:ascii="Times New Roman" w:hAnsi="Times New Roman" w:cs="Times New Roman"/>
                <w:sz w:val="24"/>
                <w:szCs w:val="24"/>
                <w:highlight w:val="yellow"/>
              </w:rPr>
              <w:t>.</w:t>
            </w:r>
            <w:r w:rsidRPr="00AF5F5A">
              <w:rPr>
                <w:rFonts w:ascii="Times New Roman" w:hAnsi="Times New Roman" w:cs="Times New Roman"/>
                <w:sz w:val="24"/>
                <w:szCs w:val="24"/>
              </w:rPr>
              <w:t xml:space="preserve"> La elección del Vicerrector se realizará </w:t>
            </w:r>
            <w:r w:rsidRPr="00AF5F5A">
              <w:rPr>
                <w:rFonts w:ascii="Times New Roman" w:hAnsi="Times New Roman" w:cs="Times New Roman"/>
                <w:sz w:val="24"/>
                <w:szCs w:val="24"/>
                <w:highlight w:val="yellow"/>
              </w:rPr>
              <w:t xml:space="preserve">con </w:t>
            </w:r>
            <w:r w:rsidRPr="00CF3FC6">
              <w:rPr>
                <w:rFonts w:ascii="Times New Roman" w:hAnsi="Times New Roman" w:cs="Times New Roman"/>
                <w:sz w:val="24"/>
                <w:szCs w:val="24"/>
                <w:highlight w:val="yellow"/>
              </w:rPr>
              <w:t>base en</w:t>
            </w:r>
            <w:r w:rsidRPr="00AF5F5A">
              <w:rPr>
                <w:rFonts w:ascii="Times New Roman" w:hAnsi="Times New Roman" w:cs="Times New Roman"/>
                <w:sz w:val="24"/>
                <w:szCs w:val="24"/>
              </w:rPr>
              <w:t xml:space="preserve"> la reglamentación respectiva y bajo las normas establecidas en el Artículo </w:t>
            </w:r>
            <w:r w:rsidRPr="00AF5F5A">
              <w:rPr>
                <w:rFonts w:ascii="Times New Roman" w:hAnsi="Times New Roman" w:cs="Times New Roman"/>
                <w:sz w:val="24"/>
                <w:szCs w:val="24"/>
                <w:highlight w:val="yellow"/>
              </w:rPr>
              <w:t>41°</w:t>
            </w:r>
            <w:r w:rsidRPr="00AF5F5A">
              <w:rPr>
                <w:rFonts w:ascii="Times New Roman" w:hAnsi="Times New Roman" w:cs="Times New Roman"/>
                <w:sz w:val="24"/>
                <w:szCs w:val="24"/>
              </w:rPr>
              <w:t xml:space="preserve"> del presente Estatuto.</w:t>
            </w:r>
          </w:p>
        </w:tc>
        <w:tc>
          <w:tcPr>
            <w:tcW w:w="2978" w:type="dxa"/>
            <w:gridSpan w:val="2"/>
            <w:shd w:val="clear" w:color="auto" w:fill="FFFFFF" w:themeFill="background1"/>
          </w:tcPr>
          <w:p w14:paraId="49C5B7A2" w14:textId="25C538AC" w:rsidR="00F47968" w:rsidRPr="00F274E4" w:rsidRDefault="00F47968" w:rsidP="00B57163">
            <w:pPr>
              <w:keepNext/>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En el artículo original se repite el Artículo 41 para los requisitos y elección del Vicerrector. </w:t>
            </w:r>
          </w:p>
        </w:tc>
      </w:tr>
      <w:tr w:rsidR="00F47968" w:rsidRPr="007B3EB3" w14:paraId="5BCD027F" w14:textId="77777777" w:rsidTr="00020835">
        <w:trPr>
          <w:cantSplit/>
        </w:trPr>
        <w:tc>
          <w:tcPr>
            <w:tcW w:w="4815" w:type="dxa"/>
            <w:gridSpan w:val="2"/>
            <w:shd w:val="clear" w:color="auto" w:fill="FFFFFF" w:themeFill="background1"/>
          </w:tcPr>
          <w:p w14:paraId="53280DE7"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753AAF">
              <w:rPr>
                <w:rFonts w:ascii="Times New Roman" w:hAnsi="Times New Roman" w:cs="Times New Roman"/>
                <w:b/>
                <w:sz w:val="24"/>
                <w:szCs w:val="24"/>
              </w:rPr>
              <w:t>Artículo 52º</w:t>
            </w:r>
            <w:r w:rsidRPr="00FC7350">
              <w:rPr>
                <w:rFonts w:ascii="Times New Roman" w:hAnsi="Times New Roman" w:cs="Times New Roman"/>
                <w:sz w:val="24"/>
                <w:szCs w:val="24"/>
              </w:rPr>
              <w:t xml:space="preserve">.- Serán facultades y obligaciones del Vicerrector: </w:t>
            </w:r>
          </w:p>
          <w:p w14:paraId="42AA33FB"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lastRenderedPageBreak/>
              <w:t xml:space="preserve">I. Cumplir y hacer cumplir las disposiciones de la Ley que crea la Universidad, el Estatuto General y sus Reglamentos. </w:t>
            </w:r>
          </w:p>
          <w:p w14:paraId="05BDA4B6"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II. Representar a la Unidad Regional, pudiendo delegar esa representación para casos específicos. </w:t>
            </w:r>
          </w:p>
          <w:p w14:paraId="45C446F8"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III. Convocar y presidir las sesiones del Consejo Regional y vigilar el cumplimiento de los acuerdos que emanen de dicho cuerpo. </w:t>
            </w:r>
          </w:p>
          <w:p w14:paraId="5473AE84"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IV. Coordinar las actividades de las Divisiones de la Unidad Regional y fomentar el intercambio con otras dependencias universitarias. </w:t>
            </w:r>
          </w:p>
          <w:p w14:paraId="59A210F9"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V. Proponer al Consejo Regional las medidas que tiendan al mejoramiento académico y administrativo de la Unidad Regional. </w:t>
            </w:r>
          </w:p>
          <w:p w14:paraId="48B829DD" w14:textId="78A38838"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VI. Mantener las relaciones de la Unidad Regional con las dependencias ligadas al medio rural a fin de atender las funciones a las que se refieren las fracciones VII del Artículo 3o., y </w:t>
            </w:r>
          </w:p>
          <w:p w14:paraId="7277D18C"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VII y VIII del Artículo 4o., de la Ley que crea la Universidad Autónoma Chapingo. </w:t>
            </w:r>
          </w:p>
          <w:p w14:paraId="42354BBC"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lastRenderedPageBreak/>
              <w:t xml:space="preserve">VII. Someter a la consideración del Consejo Regional los presupuestos anuales de ingresos y egresos de la Unidad Regional. </w:t>
            </w:r>
          </w:p>
          <w:p w14:paraId="58FD226C"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VIII. Dirigir la administración y vigilar el correcto ejercicio del presupuesto de la Unidad Regional en sus diferentes instancias, </w:t>
            </w:r>
            <w:proofErr w:type="gramStart"/>
            <w:r w:rsidRPr="00FC7350">
              <w:rPr>
                <w:rFonts w:ascii="Times New Roman" w:hAnsi="Times New Roman" w:cs="Times New Roman"/>
                <w:sz w:val="24"/>
                <w:szCs w:val="24"/>
              </w:rPr>
              <w:t>de acuerdo a</w:t>
            </w:r>
            <w:proofErr w:type="gramEnd"/>
            <w:r w:rsidRPr="00FC7350">
              <w:rPr>
                <w:rFonts w:ascii="Times New Roman" w:hAnsi="Times New Roman" w:cs="Times New Roman"/>
                <w:sz w:val="24"/>
                <w:szCs w:val="24"/>
              </w:rPr>
              <w:t xml:space="preserve"> las disposiciones emanadas de las autoridades universitarias y del Consejo Regional. </w:t>
            </w:r>
          </w:p>
          <w:p w14:paraId="61EB6BA9"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IX. Presentar ante el Consejo Universitario el presupuesto aprobado por el consejo Regional. </w:t>
            </w:r>
          </w:p>
          <w:p w14:paraId="2994AA29"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X. Tramitar ante el Rector el nombramiento y remoción del personal académico, administrativo y de servicio de las dependencias de la Unidad Regional, conforme a la reglamentación correspondiente y a las normas establecidas por el Consejo Universitario. </w:t>
            </w:r>
          </w:p>
          <w:p w14:paraId="225AC74E" w14:textId="5675F2D3"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XI. Presentar ante el Consejo Regional y a la Comunidad Regional, un informe anual de la Unidad, que incluya los estados financieros. </w:t>
            </w:r>
          </w:p>
          <w:p w14:paraId="0F9CC166"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t xml:space="preserve">XII. Presentar los informes periódicos o especiales que le sean requeridos por las autoridades universitarias superiores. </w:t>
            </w:r>
          </w:p>
          <w:p w14:paraId="164FF313" w14:textId="77777777" w:rsidR="00F47968" w:rsidRPr="00FC7350" w:rsidRDefault="00F47968" w:rsidP="00F47968">
            <w:pPr>
              <w:keepNext/>
              <w:autoSpaceDE w:val="0"/>
              <w:autoSpaceDN w:val="0"/>
              <w:adjustRightInd w:val="0"/>
              <w:spacing w:before="240"/>
              <w:rPr>
                <w:rFonts w:ascii="Times New Roman" w:hAnsi="Times New Roman" w:cs="Times New Roman"/>
                <w:sz w:val="24"/>
                <w:szCs w:val="24"/>
              </w:rPr>
            </w:pPr>
            <w:r w:rsidRPr="00FC7350">
              <w:rPr>
                <w:rFonts w:ascii="Times New Roman" w:hAnsi="Times New Roman" w:cs="Times New Roman"/>
                <w:sz w:val="24"/>
                <w:szCs w:val="24"/>
              </w:rPr>
              <w:lastRenderedPageBreak/>
              <w:t xml:space="preserve">XIII. Proponer al Consejo Regional a los candidatos a funcionarios y empleados administrativos. </w:t>
            </w:r>
          </w:p>
          <w:p w14:paraId="40D71BF2" w14:textId="77777777" w:rsidR="00F47968" w:rsidRDefault="00F47968" w:rsidP="00F47968">
            <w:pPr>
              <w:keepNext/>
              <w:autoSpaceDE w:val="0"/>
              <w:autoSpaceDN w:val="0"/>
              <w:adjustRightInd w:val="0"/>
              <w:rPr>
                <w:rFonts w:ascii="Times New Roman" w:hAnsi="Times New Roman" w:cs="Times New Roman"/>
                <w:sz w:val="24"/>
                <w:szCs w:val="24"/>
              </w:rPr>
            </w:pPr>
            <w:r w:rsidRPr="00FC7350">
              <w:rPr>
                <w:rFonts w:ascii="Times New Roman" w:hAnsi="Times New Roman" w:cs="Times New Roman"/>
                <w:sz w:val="24"/>
                <w:szCs w:val="24"/>
              </w:rPr>
              <w:t xml:space="preserve">XIV. Las demás que le señalen las disposiciones reglamentarias de la Universidad. </w:t>
            </w:r>
          </w:p>
          <w:p w14:paraId="71215B69" w14:textId="05B882AD" w:rsidR="00F47968" w:rsidRPr="00F274E4" w:rsidRDefault="00F47968" w:rsidP="00F47968">
            <w:pPr>
              <w:keepNext/>
              <w:autoSpaceDE w:val="0"/>
              <w:autoSpaceDN w:val="0"/>
              <w:adjustRightInd w:val="0"/>
              <w:rPr>
                <w:rFonts w:ascii="Times New Roman" w:hAnsi="Times New Roman" w:cs="Times New Roman"/>
                <w:sz w:val="24"/>
                <w:szCs w:val="24"/>
              </w:rPr>
            </w:pPr>
          </w:p>
        </w:tc>
        <w:tc>
          <w:tcPr>
            <w:tcW w:w="5954" w:type="dxa"/>
            <w:gridSpan w:val="2"/>
            <w:shd w:val="clear" w:color="auto" w:fill="FFFFFF" w:themeFill="background1"/>
          </w:tcPr>
          <w:p w14:paraId="54E91CA9" w14:textId="4174521D"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753AAF">
              <w:rPr>
                <w:rFonts w:ascii="Times New Roman" w:hAnsi="Times New Roman" w:cs="Times New Roman"/>
                <w:b/>
                <w:sz w:val="24"/>
                <w:szCs w:val="24"/>
              </w:rPr>
              <w:lastRenderedPageBreak/>
              <w:t xml:space="preserve">Artículo </w:t>
            </w:r>
            <w:r w:rsidRPr="00753AAF">
              <w:rPr>
                <w:rFonts w:ascii="Times New Roman" w:hAnsi="Times New Roman" w:cs="Times New Roman"/>
                <w:b/>
                <w:sz w:val="24"/>
                <w:szCs w:val="24"/>
                <w:highlight w:val="yellow"/>
              </w:rPr>
              <w:t>52º</w:t>
            </w:r>
            <w:r w:rsidRPr="00FC7350">
              <w:rPr>
                <w:rFonts w:ascii="Times New Roman" w:hAnsi="Times New Roman" w:cs="Times New Roman"/>
                <w:sz w:val="24"/>
                <w:szCs w:val="24"/>
                <w:highlight w:val="yellow"/>
              </w:rPr>
              <w:t>.</w:t>
            </w:r>
            <w:r w:rsidRPr="00FC7350">
              <w:rPr>
                <w:rFonts w:ascii="Times New Roman" w:hAnsi="Times New Roman" w:cs="Times New Roman"/>
                <w:sz w:val="24"/>
                <w:szCs w:val="24"/>
              </w:rPr>
              <w:t xml:space="preserve"> Serán facultades y obligaciones del Vicerrector: </w:t>
            </w:r>
          </w:p>
          <w:p w14:paraId="0DFD63E0" w14:textId="77777777"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I. Cumplir y hacer cumplir las disposiciones de la Ley que crea la Universidad, el Estatuto General y sus Reglamentos. </w:t>
            </w:r>
          </w:p>
          <w:p w14:paraId="3A9F5691" w14:textId="054B68C3"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lastRenderedPageBreak/>
              <w:t xml:space="preserve">II. Representar a la Unidad Regional, pudiendo delegar esa representación para casos específicos. </w:t>
            </w:r>
          </w:p>
          <w:p w14:paraId="69F0BE44" w14:textId="38FEC450"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III. Convocar y presidir las sesiones del Consejo Regional y vigilar el cumplimiento de los acuerdos que emanen de dicho cuerpo. </w:t>
            </w:r>
          </w:p>
          <w:p w14:paraId="0AF3EE69" w14:textId="20BE0D7D"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IV. Coordinar las actividades de las Divisiones de la Unidad Regional y fomentar el intercambio con otras dependencias universitarias. </w:t>
            </w:r>
          </w:p>
          <w:p w14:paraId="724DF27A" w14:textId="36183D17"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V. Proponer al Consejo Regional las medidas que tiendan al mejoramiento académico y administrativo de la Unidad Regional. </w:t>
            </w:r>
          </w:p>
          <w:p w14:paraId="60CE0628" w14:textId="204371EA"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VI. Mantener las relaciones de la Unidad Regional con las dependencias ligadas al medio rural a fin de atender las funciones a las que se refieren las fracciones VII del Artículo </w:t>
            </w:r>
            <w:r w:rsidRPr="00FC7350">
              <w:rPr>
                <w:rFonts w:ascii="Times New Roman" w:hAnsi="Times New Roman" w:cs="Times New Roman"/>
                <w:sz w:val="24"/>
                <w:szCs w:val="24"/>
                <w:highlight w:val="yellow"/>
              </w:rPr>
              <w:t>3o,</w:t>
            </w:r>
            <w:r>
              <w:rPr>
                <w:rFonts w:ascii="Times New Roman" w:hAnsi="Times New Roman" w:cs="Times New Roman"/>
                <w:sz w:val="24"/>
                <w:szCs w:val="24"/>
              </w:rPr>
              <w:t xml:space="preserve"> </w:t>
            </w:r>
            <w:r w:rsidRPr="00FC7350">
              <w:rPr>
                <w:rFonts w:ascii="Times New Roman" w:hAnsi="Times New Roman" w:cs="Times New Roman"/>
                <w:sz w:val="24"/>
                <w:szCs w:val="24"/>
              </w:rPr>
              <w:t xml:space="preserve">y VII y VIII del Artículo </w:t>
            </w:r>
            <w:r w:rsidRPr="00FC7350">
              <w:rPr>
                <w:rFonts w:ascii="Times New Roman" w:hAnsi="Times New Roman" w:cs="Times New Roman"/>
                <w:sz w:val="24"/>
                <w:szCs w:val="24"/>
                <w:highlight w:val="yellow"/>
              </w:rPr>
              <w:t>4o,</w:t>
            </w:r>
            <w:r w:rsidRPr="00FC7350">
              <w:rPr>
                <w:rFonts w:ascii="Times New Roman" w:hAnsi="Times New Roman" w:cs="Times New Roman"/>
                <w:sz w:val="24"/>
                <w:szCs w:val="24"/>
              </w:rPr>
              <w:t xml:space="preserve"> de la Ley que crea la Universidad Autónoma Chapingo. </w:t>
            </w:r>
          </w:p>
          <w:p w14:paraId="555F0339" w14:textId="5AEC7C89"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CF3FC6">
              <w:rPr>
                <w:rFonts w:ascii="Times New Roman" w:hAnsi="Times New Roman" w:cs="Times New Roman"/>
                <w:sz w:val="24"/>
                <w:szCs w:val="24"/>
              </w:rPr>
              <w:t>VII.</w:t>
            </w:r>
            <w:r w:rsidRPr="00FC7350">
              <w:rPr>
                <w:rFonts w:ascii="Times New Roman" w:hAnsi="Times New Roman" w:cs="Times New Roman"/>
                <w:sz w:val="24"/>
                <w:szCs w:val="24"/>
              </w:rPr>
              <w:t xml:space="preserve"> Someter a la consideración del Consejo Regional los presupuestos anuales de ingresos y egresos de la Unidad Regional. </w:t>
            </w:r>
          </w:p>
          <w:p w14:paraId="0A080A98" w14:textId="3D72842A"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VIII. Dirigir la administración y vigilar el correcto ejercicio del presupuesto de la Unidad Regional en sus diferentes instancias, </w:t>
            </w:r>
            <w:r w:rsidRPr="00FC7350">
              <w:rPr>
                <w:rFonts w:ascii="Times New Roman" w:hAnsi="Times New Roman" w:cs="Times New Roman"/>
                <w:sz w:val="24"/>
                <w:szCs w:val="24"/>
                <w:highlight w:val="yellow"/>
              </w:rPr>
              <w:t>con base en</w:t>
            </w:r>
            <w:r w:rsidRPr="00FC7350">
              <w:rPr>
                <w:rFonts w:ascii="Times New Roman" w:hAnsi="Times New Roman" w:cs="Times New Roman"/>
                <w:sz w:val="24"/>
                <w:szCs w:val="24"/>
              </w:rPr>
              <w:t xml:space="preserve"> las disposiciones emanadas de las autoridades universitarias y del Consejo Regional. </w:t>
            </w:r>
          </w:p>
          <w:p w14:paraId="005D0FE7" w14:textId="6D45046A"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lastRenderedPageBreak/>
              <w:t xml:space="preserve">IX. Presentar ante el Consejo Universitario el presupuesto aprobado por el consejo Regional. </w:t>
            </w:r>
          </w:p>
          <w:p w14:paraId="0D37B569" w14:textId="0BC74974" w:rsidR="00F47968"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X. Tramitar ante el Rector el nombramiento y remoción del personal académico, administrativo y de servicio de las dependencias de la Unidad Regional, conforme a la reglamentación correspondiente y a las normas establecidas por el Consejo Universitario. </w:t>
            </w:r>
          </w:p>
          <w:p w14:paraId="76F6252D" w14:textId="1950FCB2"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XI. Presentar ante el Consejo Regional y a la Comunidad Regiona</w:t>
            </w:r>
            <w:r w:rsidRPr="00B85343">
              <w:rPr>
                <w:rFonts w:ascii="Times New Roman" w:hAnsi="Times New Roman" w:cs="Times New Roman"/>
                <w:sz w:val="24"/>
                <w:szCs w:val="24"/>
                <w:highlight w:val="yellow"/>
              </w:rPr>
              <w:t>l</w:t>
            </w:r>
            <w:r w:rsidRPr="00FC7350">
              <w:rPr>
                <w:rFonts w:ascii="Times New Roman" w:hAnsi="Times New Roman" w:cs="Times New Roman"/>
                <w:sz w:val="24"/>
                <w:szCs w:val="24"/>
              </w:rPr>
              <w:t xml:space="preserve"> un informe anual de la Unidad, que incluya los estados financieros. </w:t>
            </w:r>
          </w:p>
          <w:p w14:paraId="18A08238" w14:textId="417C88DE"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XII. Presentar los informes periódicos o especiales que le sean requeridos por las autoridades universitarias superiores. </w:t>
            </w:r>
          </w:p>
          <w:p w14:paraId="6A33B4F2" w14:textId="619B7D32"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 xml:space="preserve">XIII. Proponer al Consejo Regional a los candidatos a funcionarios y empleados administrativos. </w:t>
            </w:r>
          </w:p>
          <w:p w14:paraId="335C3752" w14:textId="29632394" w:rsidR="00F47968" w:rsidRPr="00FC7350" w:rsidRDefault="00F47968" w:rsidP="00B57163">
            <w:pPr>
              <w:keepNext/>
              <w:autoSpaceDE w:val="0"/>
              <w:autoSpaceDN w:val="0"/>
              <w:adjustRightInd w:val="0"/>
              <w:spacing w:before="240"/>
              <w:jc w:val="both"/>
              <w:rPr>
                <w:rFonts w:ascii="Times New Roman" w:hAnsi="Times New Roman" w:cs="Times New Roman"/>
                <w:sz w:val="24"/>
                <w:szCs w:val="24"/>
              </w:rPr>
            </w:pPr>
            <w:r w:rsidRPr="00FC7350">
              <w:rPr>
                <w:rFonts w:ascii="Times New Roman" w:hAnsi="Times New Roman" w:cs="Times New Roman"/>
                <w:sz w:val="24"/>
                <w:szCs w:val="24"/>
              </w:rPr>
              <w:t>XIV. Las demás que le señalen las disposiciones reglamentarias de la Universidad</w:t>
            </w:r>
            <w:r>
              <w:rPr>
                <w:rFonts w:ascii="Times New Roman" w:hAnsi="Times New Roman" w:cs="Times New Roman"/>
                <w:sz w:val="24"/>
                <w:szCs w:val="24"/>
              </w:rPr>
              <w:t xml:space="preserve"> </w:t>
            </w:r>
            <w:r w:rsidRPr="006E5F32">
              <w:rPr>
                <w:rFonts w:ascii="Times New Roman" w:hAnsi="Times New Roman" w:cs="Times New Roman"/>
                <w:sz w:val="24"/>
                <w:szCs w:val="24"/>
                <w:highlight w:val="yellow"/>
              </w:rPr>
              <w:t xml:space="preserve">y las propias que </w:t>
            </w:r>
            <w:r>
              <w:rPr>
                <w:rFonts w:ascii="Times New Roman" w:hAnsi="Times New Roman" w:cs="Times New Roman"/>
                <w:sz w:val="24"/>
                <w:szCs w:val="24"/>
                <w:highlight w:val="yellow"/>
              </w:rPr>
              <w:t xml:space="preserve">apliquen de manera </w:t>
            </w:r>
            <w:r w:rsidRPr="006E5F32">
              <w:rPr>
                <w:rFonts w:ascii="Times New Roman" w:hAnsi="Times New Roman" w:cs="Times New Roman"/>
                <w:sz w:val="24"/>
                <w:szCs w:val="24"/>
                <w:highlight w:val="yellow"/>
              </w:rPr>
              <w:t>específica en las facultades</w:t>
            </w:r>
            <w:r>
              <w:rPr>
                <w:rFonts w:ascii="Times New Roman" w:hAnsi="Times New Roman" w:cs="Times New Roman"/>
                <w:sz w:val="24"/>
                <w:szCs w:val="24"/>
                <w:highlight w:val="yellow"/>
              </w:rPr>
              <w:t xml:space="preserve"> y obligaciones </w:t>
            </w:r>
            <w:r w:rsidRPr="006E5F32">
              <w:rPr>
                <w:rFonts w:ascii="Times New Roman" w:hAnsi="Times New Roman" w:cs="Times New Roman"/>
                <w:sz w:val="24"/>
                <w:szCs w:val="24"/>
                <w:highlight w:val="yellow"/>
              </w:rPr>
              <w:t>del Rector que se asientan en el artículo 42º del presente Estatuto Universitario.</w:t>
            </w:r>
          </w:p>
          <w:p w14:paraId="27BCC5F4" w14:textId="77777777" w:rsidR="00F47968" w:rsidRPr="00F274E4" w:rsidRDefault="00F47968" w:rsidP="00B57163">
            <w:pPr>
              <w:keepNext/>
              <w:autoSpaceDE w:val="0"/>
              <w:autoSpaceDN w:val="0"/>
              <w:adjustRightInd w:val="0"/>
              <w:spacing w:before="240"/>
              <w:jc w:val="both"/>
              <w:rPr>
                <w:rFonts w:ascii="Times New Roman" w:hAnsi="Times New Roman" w:cs="Times New Roman"/>
                <w:sz w:val="24"/>
                <w:szCs w:val="24"/>
              </w:rPr>
            </w:pPr>
          </w:p>
        </w:tc>
        <w:tc>
          <w:tcPr>
            <w:tcW w:w="2978" w:type="dxa"/>
            <w:gridSpan w:val="2"/>
            <w:shd w:val="clear" w:color="auto" w:fill="FFFFFF" w:themeFill="background1"/>
          </w:tcPr>
          <w:p w14:paraId="1002F065" w14:textId="351C7864" w:rsidR="00F47968" w:rsidRPr="00F274E4" w:rsidRDefault="00F47968" w:rsidP="00B57163">
            <w:pPr>
              <w:keepNext/>
              <w:autoSpaceDE w:val="0"/>
              <w:autoSpaceDN w:val="0"/>
              <w:adjustRightInd w:val="0"/>
              <w:spacing w:before="240"/>
              <w:jc w:val="both"/>
              <w:rPr>
                <w:rFonts w:ascii="Times New Roman" w:hAnsi="Times New Roman" w:cs="Times New Roman"/>
                <w:sz w:val="24"/>
                <w:szCs w:val="24"/>
              </w:rPr>
            </w:pPr>
            <w:r>
              <w:rPr>
                <w:rFonts w:ascii="Times New Roman" w:hAnsi="Times New Roman" w:cs="Times New Roman"/>
                <w:sz w:val="24"/>
                <w:szCs w:val="24"/>
              </w:rPr>
              <w:lastRenderedPageBreak/>
              <w:t xml:space="preserve">Se identifica que están bien planteadas las facultades y obligaciones del Vicerrector y al final se establece que </w:t>
            </w:r>
            <w:r>
              <w:rPr>
                <w:rFonts w:ascii="Times New Roman" w:hAnsi="Times New Roman" w:cs="Times New Roman"/>
                <w:sz w:val="24"/>
                <w:szCs w:val="24"/>
              </w:rPr>
              <w:lastRenderedPageBreak/>
              <w:t xml:space="preserve">aplican todas </w:t>
            </w:r>
            <w:r w:rsidRPr="00CF3FC6">
              <w:rPr>
                <w:rFonts w:ascii="Times New Roman" w:hAnsi="Times New Roman" w:cs="Times New Roman"/>
                <w:sz w:val="24"/>
                <w:szCs w:val="24"/>
              </w:rPr>
              <w:t>aquellas</w:t>
            </w:r>
            <w:r>
              <w:rPr>
                <w:rFonts w:ascii="Times New Roman" w:hAnsi="Times New Roman" w:cs="Times New Roman"/>
                <w:sz w:val="24"/>
                <w:szCs w:val="24"/>
              </w:rPr>
              <w:t xml:space="preserve"> facultades que de manera específica se indican para el caso del Rector, guardando con su debida correspondencia de niveles jerárquicos.  </w:t>
            </w:r>
          </w:p>
        </w:tc>
      </w:tr>
      <w:tr w:rsidR="00F47968" w:rsidRPr="007B3EB3" w14:paraId="112504F6" w14:textId="77777777" w:rsidTr="00020835">
        <w:trPr>
          <w:cantSplit/>
        </w:trPr>
        <w:tc>
          <w:tcPr>
            <w:tcW w:w="4815" w:type="dxa"/>
            <w:gridSpan w:val="2"/>
            <w:shd w:val="clear" w:color="auto" w:fill="FFFFFF" w:themeFill="background1"/>
          </w:tcPr>
          <w:p w14:paraId="12DB7D26" w14:textId="1E6642AD" w:rsidR="00F47968" w:rsidRPr="00FB7211" w:rsidRDefault="00F47968" w:rsidP="00F47968">
            <w:pPr>
              <w:keepNext/>
              <w:autoSpaceDE w:val="0"/>
              <w:autoSpaceDN w:val="0"/>
              <w:adjustRightInd w:val="0"/>
              <w:rPr>
                <w:rFonts w:ascii="Times New Roman" w:hAnsi="Times New Roman" w:cs="Times New Roman"/>
                <w:bCs/>
                <w:sz w:val="24"/>
                <w:szCs w:val="24"/>
              </w:rPr>
            </w:pPr>
            <w:r w:rsidRPr="00D56591">
              <w:rPr>
                <w:rFonts w:ascii="Times New Roman" w:hAnsi="Times New Roman" w:cs="Times New Roman"/>
                <w:b/>
                <w:bCs/>
                <w:sz w:val="24"/>
                <w:szCs w:val="24"/>
              </w:rPr>
              <w:lastRenderedPageBreak/>
              <w:t>Artículo 53º.</w:t>
            </w:r>
            <w:r w:rsidRPr="00FB7211">
              <w:rPr>
                <w:rFonts w:ascii="Times New Roman" w:hAnsi="Times New Roman" w:cs="Times New Roman"/>
                <w:bCs/>
                <w:sz w:val="24"/>
                <w:szCs w:val="24"/>
              </w:rPr>
              <w:t xml:space="preserve"> En ausencia temporal del Vicerrector, éste será sustituido en sus funciones por el </w:t>
            </w:r>
            <w:proofErr w:type="gramStart"/>
            <w:r w:rsidRPr="00FB7211">
              <w:rPr>
                <w:rFonts w:ascii="Times New Roman" w:hAnsi="Times New Roman" w:cs="Times New Roman"/>
                <w:bCs/>
                <w:sz w:val="24"/>
                <w:szCs w:val="24"/>
              </w:rPr>
              <w:t>Director</w:t>
            </w:r>
            <w:proofErr w:type="gramEnd"/>
            <w:r w:rsidRPr="00FB7211">
              <w:rPr>
                <w:rFonts w:ascii="Times New Roman" w:hAnsi="Times New Roman" w:cs="Times New Roman"/>
                <w:bCs/>
                <w:sz w:val="24"/>
                <w:szCs w:val="24"/>
              </w:rPr>
              <w:t xml:space="preserve"> Académico</w:t>
            </w:r>
            <w:r>
              <w:rPr>
                <w:rFonts w:ascii="Times New Roman" w:hAnsi="Times New Roman" w:cs="Times New Roman"/>
                <w:bCs/>
                <w:sz w:val="24"/>
                <w:szCs w:val="24"/>
              </w:rPr>
              <w:t>.</w:t>
            </w:r>
          </w:p>
        </w:tc>
        <w:tc>
          <w:tcPr>
            <w:tcW w:w="5954" w:type="dxa"/>
            <w:gridSpan w:val="2"/>
            <w:shd w:val="clear" w:color="auto" w:fill="FFFFFF" w:themeFill="background1"/>
          </w:tcPr>
          <w:p w14:paraId="20BE3555" w14:textId="77777777" w:rsidR="00F47968" w:rsidRDefault="00F47968" w:rsidP="00B57163">
            <w:pPr>
              <w:keepNext/>
              <w:autoSpaceDE w:val="0"/>
              <w:autoSpaceDN w:val="0"/>
              <w:adjustRightInd w:val="0"/>
              <w:jc w:val="both"/>
              <w:rPr>
                <w:rFonts w:ascii="Times New Roman" w:hAnsi="Times New Roman" w:cs="Times New Roman"/>
                <w:bCs/>
                <w:sz w:val="24"/>
                <w:szCs w:val="24"/>
              </w:rPr>
            </w:pPr>
            <w:r w:rsidRPr="00D56591">
              <w:rPr>
                <w:rFonts w:ascii="Times New Roman" w:hAnsi="Times New Roman" w:cs="Times New Roman"/>
                <w:b/>
                <w:bCs/>
                <w:sz w:val="24"/>
                <w:szCs w:val="24"/>
              </w:rPr>
              <w:t>Artículo 53º</w:t>
            </w:r>
            <w:r w:rsidRPr="00FB7211">
              <w:rPr>
                <w:rFonts w:ascii="Times New Roman" w:hAnsi="Times New Roman" w:cs="Times New Roman"/>
                <w:bCs/>
                <w:sz w:val="24"/>
                <w:szCs w:val="24"/>
              </w:rPr>
              <w:t xml:space="preserve">. En ausencia temporal del Vicerrector, éste será sustituido en sus funciones por el </w:t>
            </w:r>
            <w:proofErr w:type="gramStart"/>
            <w:r w:rsidRPr="00FB7211">
              <w:rPr>
                <w:rFonts w:ascii="Times New Roman" w:hAnsi="Times New Roman" w:cs="Times New Roman"/>
                <w:bCs/>
                <w:sz w:val="24"/>
                <w:szCs w:val="24"/>
              </w:rPr>
              <w:t>Director</w:t>
            </w:r>
            <w:proofErr w:type="gramEnd"/>
            <w:r w:rsidRPr="00FB7211">
              <w:rPr>
                <w:rFonts w:ascii="Times New Roman" w:hAnsi="Times New Roman" w:cs="Times New Roman"/>
                <w:bCs/>
                <w:sz w:val="24"/>
                <w:szCs w:val="24"/>
              </w:rPr>
              <w:t xml:space="preserve"> Académico</w:t>
            </w:r>
            <w:r>
              <w:rPr>
                <w:rFonts w:ascii="Times New Roman" w:hAnsi="Times New Roman" w:cs="Times New Roman"/>
                <w:bCs/>
                <w:sz w:val="24"/>
                <w:szCs w:val="24"/>
              </w:rPr>
              <w:t xml:space="preserve"> </w:t>
            </w:r>
            <w:r w:rsidRPr="00287CD6">
              <w:rPr>
                <w:rFonts w:ascii="Times New Roman" w:hAnsi="Times New Roman" w:cs="Times New Roman"/>
                <w:bCs/>
                <w:sz w:val="24"/>
                <w:szCs w:val="24"/>
                <w:highlight w:val="yellow"/>
              </w:rPr>
              <w:t>Regional.</w:t>
            </w:r>
          </w:p>
          <w:p w14:paraId="095CDC4C" w14:textId="65702BFA" w:rsidR="00F47968" w:rsidRPr="00753AAF" w:rsidRDefault="00F47968" w:rsidP="00F47968">
            <w:pPr>
              <w:keepNext/>
              <w:autoSpaceDE w:val="0"/>
              <w:autoSpaceDN w:val="0"/>
              <w:adjustRightInd w:val="0"/>
              <w:rPr>
                <w:rFonts w:ascii="Times New Roman" w:hAnsi="Times New Roman" w:cs="Times New Roman"/>
                <w:b/>
                <w:sz w:val="24"/>
                <w:szCs w:val="24"/>
              </w:rPr>
            </w:pPr>
          </w:p>
        </w:tc>
        <w:tc>
          <w:tcPr>
            <w:tcW w:w="2978" w:type="dxa"/>
            <w:gridSpan w:val="2"/>
            <w:shd w:val="clear" w:color="auto" w:fill="FFFFFF" w:themeFill="background1"/>
          </w:tcPr>
          <w:p w14:paraId="4A7BF9A5" w14:textId="77777777" w:rsidR="00F47968" w:rsidRDefault="00F47968" w:rsidP="00F47968">
            <w:pPr>
              <w:keepNext/>
              <w:autoSpaceDE w:val="0"/>
              <w:autoSpaceDN w:val="0"/>
              <w:adjustRightInd w:val="0"/>
              <w:rPr>
                <w:rFonts w:ascii="Times New Roman" w:hAnsi="Times New Roman" w:cs="Times New Roman"/>
                <w:sz w:val="24"/>
                <w:szCs w:val="24"/>
              </w:rPr>
            </w:pPr>
          </w:p>
        </w:tc>
      </w:tr>
      <w:tr w:rsidR="00F47968" w:rsidRPr="007B3EB3" w14:paraId="4362DA14" w14:textId="77777777" w:rsidTr="00A147C1">
        <w:trPr>
          <w:cantSplit/>
        </w:trPr>
        <w:tc>
          <w:tcPr>
            <w:tcW w:w="13747" w:type="dxa"/>
            <w:gridSpan w:val="6"/>
            <w:shd w:val="clear" w:color="auto" w:fill="D1D1D1" w:themeFill="background2" w:themeFillShade="E6"/>
          </w:tcPr>
          <w:p w14:paraId="2E2C70E2" w14:textId="5EF9EAC7" w:rsidR="00F47968" w:rsidRDefault="00F47968" w:rsidP="00F47968">
            <w:pPr>
              <w:keepNext/>
              <w:shd w:val="clear" w:color="auto" w:fill="D1D1D1" w:themeFill="background2" w:themeFillShade="E6"/>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t>CAPÍTULO VIII</w:t>
            </w:r>
          </w:p>
          <w:p w14:paraId="6B71BD05" w14:textId="0BE3687E" w:rsidR="00F47968" w:rsidRPr="004747E0" w:rsidRDefault="00F47968" w:rsidP="00F47968">
            <w:pPr>
              <w:keepNext/>
              <w:shd w:val="clear" w:color="auto" w:fill="D1D1D1" w:themeFill="background2" w:themeFillShade="E6"/>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t>DE LAS COMUNIDADES DE DIVISIÓN</w:t>
            </w:r>
          </w:p>
          <w:p w14:paraId="22EEB422" w14:textId="7DD9C885" w:rsidR="00F47968" w:rsidRPr="004747E0" w:rsidRDefault="00F47968" w:rsidP="00F47968">
            <w:pPr>
              <w:keepNext/>
              <w:shd w:val="clear" w:color="auto" w:fill="D1D1D1" w:themeFill="background2" w:themeFillShade="E6"/>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t>Subcomisión 7</w:t>
            </w:r>
          </w:p>
          <w:p w14:paraId="08767493" w14:textId="26EE8776" w:rsidR="00F47968" w:rsidRPr="0057033D" w:rsidRDefault="00F47968" w:rsidP="00F47968">
            <w:pPr>
              <w:keepNext/>
              <w:shd w:val="clear" w:color="auto" w:fill="D1D1D1" w:themeFill="background2" w:themeFillShade="E6"/>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t>Prof. Francisco Reyes Montes (URUSE), Profa. Miriam Galán Reséndiz (Suelos)</w:t>
            </w:r>
          </w:p>
        </w:tc>
      </w:tr>
      <w:tr w:rsidR="00F47968" w:rsidRPr="007B3EB3" w14:paraId="324F6A43" w14:textId="77777777" w:rsidTr="00A147C1">
        <w:trPr>
          <w:cantSplit/>
        </w:trPr>
        <w:tc>
          <w:tcPr>
            <w:tcW w:w="4391" w:type="dxa"/>
            <w:shd w:val="clear" w:color="auto" w:fill="FFFFFF" w:themeFill="background1"/>
          </w:tcPr>
          <w:p w14:paraId="6C6FE82E" w14:textId="77777777" w:rsidR="00F47968" w:rsidRDefault="00F47968" w:rsidP="00F47968">
            <w:pPr>
              <w:keepNext/>
              <w:autoSpaceDE w:val="0"/>
              <w:autoSpaceDN w:val="0"/>
              <w:adjustRightInd w:val="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54º.</w:t>
            </w:r>
            <w:r w:rsidRPr="0057033D">
              <w:rPr>
                <w:rFonts w:ascii="Times New Roman" w:eastAsia="Times New Roman" w:hAnsi="Times New Roman" w:cs="Times New Roman"/>
                <w:color w:val="000000"/>
                <w:sz w:val="24"/>
                <w:szCs w:val="24"/>
                <w:lang w:eastAsia="es-MX"/>
              </w:rPr>
              <w:t xml:space="preserve"> Para la caracterización atribuciones y mecanismos de discusión y decisión de las comunidades de división, son aplicables los artículos del capítulo II del presente título adecuados a esta instancia.</w:t>
            </w:r>
          </w:p>
          <w:p w14:paraId="445C10DA" w14:textId="2E0466FF" w:rsidR="00F47968" w:rsidRPr="0057033D" w:rsidRDefault="00F47968" w:rsidP="00F47968">
            <w:pPr>
              <w:keepNext/>
              <w:autoSpaceDE w:val="0"/>
              <w:autoSpaceDN w:val="0"/>
              <w:adjustRightInd w:val="0"/>
              <w:jc w:val="both"/>
              <w:rPr>
                <w:rFonts w:ascii="Times New Roman" w:hAnsi="Times New Roman" w:cs="Times New Roman"/>
                <w:b/>
                <w:bCs/>
                <w:color w:val="FFFFFF" w:themeColor="background1"/>
                <w:sz w:val="24"/>
                <w:szCs w:val="24"/>
              </w:rPr>
            </w:pPr>
          </w:p>
        </w:tc>
        <w:tc>
          <w:tcPr>
            <w:tcW w:w="6378" w:type="dxa"/>
            <w:gridSpan w:val="3"/>
            <w:shd w:val="clear" w:color="auto" w:fill="FFFFFF" w:themeFill="background1"/>
          </w:tcPr>
          <w:p w14:paraId="1AFF6286" w14:textId="5B58AAE6" w:rsidR="00F47968" w:rsidRPr="0057033D" w:rsidRDefault="00F47968" w:rsidP="00F47968">
            <w:pPr>
              <w:keepNext/>
              <w:autoSpaceDE w:val="0"/>
              <w:autoSpaceDN w:val="0"/>
              <w:adjustRightInd w:val="0"/>
              <w:jc w:val="both"/>
              <w:rPr>
                <w:rFonts w:ascii="Times New Roman" w:hAnsi="Times New Roman" w:cs="Times New Roman"/>
                <w:b/>
                <w:bCs/>
                <w:color w:val="FFFFFF" w:themeColor="background1"/>
                <w:sz w:val="24"/>
                <w:szCs w:val="24"/>
              </w:rPr>
            </w:pPr>
            <w:r w:rsidRPr="00753AAF">
              <w:rPr>
                <w:rFonts w:ascii="Times New Roman" w:eastAsia="Times New Roman" w:hAnsi="Times New Roman" w:cs="Times New Roman"/>
                <w:b/>
                <w:color w:val="000000"/>
                <w:sz w:val="24"/>
                <w:szCs w:val="24"/>
                <w:lang w:eastAsia="es-MX"/>
              </w:rPr>
              <w:t>Artículo 54º</w:t>
            </w:r>
            <w:r w:rsidRPr="0057033D">
              <w:rPr>
                <w:rFonts w:ascii="Times New Roman" w:eastAsia="Times New Roman" w:hAnsi="Times New Roman" w:cs="Times New Roman"/>
                <w:color w:val="000000"/>
                <w:sz w:val="24"/>
                <w:szCs w:val="24"/>
                <w:lang w:eastAsia="es-MX"/>
              </w:rPr>
              <w:t xml:space="preserve">. Para </w:t>
            </w:r>
            <w:r w:rsidRPr="00287CD6">
              <w:rPr>
                <w:rFonts w:ascii="Times New Roman" w:eastAsia="Times New Roman" w:hAnsi="Times New Roman" w:cs="Times New Roman"/>
                <w:color w:val="000000"/>
                <w:sz w:val="24"/>
                <w:szCs w:val="24"/>
                <w:highlight w:val="yellow"/>
                <w:lang w:eastAsia="es-MX"/>
              </w:rPr>
              <w:t>ejercer</w:t>
            </w:r>
            <w:r>
              <w:rPr>
                <w:rFonts w:ascii="Times New Roman" w:eastAsia="Times New Roman" w:hAnsi="Times New Roman" w:cs="Times New Roman"/>
                <w:color w:val="000000"/>
                <w:sz w:val="24"/>
                <w:szCs w:val="24"/>
                <w:lang w:eastAsia="es-MX"/>
              </w:rPr>
              <w:t xml:space="preserve"> las</w:t>
            </w:r>
            <w:r w:rsidRPr="0057033D">
              <w:rPr>
                <w:rFonts w:ascii="Times New Roman" w:eastAsia="Times New Roman" w:hAnsi="Times New Roman" w:cs="Times New Roman"/>
                <w:color w:val="000000"/>
                <w:sz w:val="24"/>
                <w:szCs w:val="24"/>
                <w:lang w:eastAsia="es-MX"/>
              </w:rPr>
              <w:t xml:space="preserve"> atribuciones y mecanismos de discusión y decisión de las </w:t>
            </w:r>
            <w:r w:rsidRPr="00287CD6">
              <w:rPr>
                <w:rFonts w:ascii="Times New Roman" w:eastAsia="Times New Roman" w:hAnsi="Times New Roman" w:cs="Times New Roman"/>
                <w:color w:val="000000"/>
                <w:sz w:val="24"/>
                <w:szCs w:val="24"/>
                <w:highlight w:val="yellow"/>
                <w:lang w:eastAsia="es-MX"/>
              </w:rPr>
              <w:t>C</w:t>
            </w:r>
            <w:r w:rsidRPr="0057033D">
              <w:rPr>
                <w:rFonts w:ascii="Times New Roman" w:eastAsia="Times New Roman" w:hAnsi="Times New Roman" w:cs="Times New Roman"/>
                <w:color w:val="000000"/>
                <w:sz w:val="24"/>
                <w:szCs w:val="24"/>
                <w:lang w:eastAsia="es-MX"/>
              </w:rPr>
              <w:t xml:space="preserve">omunidades de </w:t>
            </w:r>
            <w:r w:rsidRPr="00287CD6">
              <w:rPr>
                <w:rFonts w:ascii="Times New Roman" w:eastAsia="Times New Roman" w:hAnsi="Times New Roman" w:cs="Times New Roman"/>
                <w:color w:val="000000"/>
                <w:sz w:val="24"/>
                <w:szCs w:val="24"/>
                <w:highlight w:val="yellow"/>
                <w:lang w:eastAsia="es-MX"/>
              </w:rPr>
              <w:t>D</w:t>
            </w:r>
            <w:r w:rsidRPr="0057033D">
              <w:rPr>
                <w:rFonts w:ascii="Times New Roman" w:eastAsia="Times New Roman" w:hAnsi="Times New Roman" w:cs="Times New Roman"/>
                <w:color w:val="000000"/>
                <w:sz w:val="24"/>
                <w:szCs w:val="24"/>
                <w:lang w:eastAsia="es-MX"/>
              </w:rPr>
              <w:t>ivisión, son aplicables los artículos del capítulo II del presente título adecuados a esta instancia.</w:t>
            </w:r>
          </w:p>
        </w:tc>
        <w:tc>
          <w:tcPr>
            <w:tcW w:w="2978" w:type="dxa"/>
            <w:gridSpan w:val="2"/>
            <w:shd w:val="clear" w:color="auto" w:fill="FFFFFF" w:themeFill="background1"/>
          </w:tcPr>
          <w:p w14:paraId="527374A9" w14:textId="77777777" w:rsidR="00F47968" w:rsidRPr="00881420" w:rsidRDefault="00F47968" w:rsidP="00F47968">
            <w:pPr>
              <w:keepNext/>
              <w:autoSpaceDE w:val="0"/>
              <w:autoSpaceDN w:val="0"/>
              <w:adjustRightInd w:val="0"/>
              <w:jc w:val="both"/>
              <w:rPr>
                <w:rFonts w:ascii="Times New Roman" w:hAnsi="Times New Roman" w:cs="Times New Roman"/>
                <w:color w:val="FF0000"/>
                <w:sz w:val="24"/>
                <w:szCs w:val="24"/>
              </w:rPr>
            </w:pPr>
          </w:p>
        </w:tc>
      </w:tr>
      <w:tr w:rsidR="00F47968" w:rsidRPr="007B3EB3" w14:paraId="7A206DAB" w14:textId="77777777" w:rsidTr="00F56945">
        <w:trPr>
          <w:cantSplit/>
        </w:trPr>
        <w:tc>
          <w:tcPr>
            <w:tcW w:w="13747" w:type="dxa"/>
            <w:gridSpan w:val="6"/>
            <w:shd w:val="clear" w:color="auto" w:fill="D1D1D1" w:themeFill="background2" w:themeFillShade="E6"/>
          </w:tcPr>
          <w:p w14:paraId="4BC8FB6A" w14:textId="67720DD7" w:rsidR="00F47968" w:rsidRDefault="00F47968" w:rsidP="00F47968">
            <w:pPr>
              <w:keepNext/>
              <w:autoSpaceDE w:val="0"/>
              <w:autoSpaceDN w:val="0"/>
              <w:adjustRightInd w:val="0"/>
              <w:spacing w:line="360" w:lineRule="auto"/>
              <w:jc w:val="center"/>
              <w:rPr>
                <w:rFonts w:ascii="Times New Roman" w:eastAsia="Times New Roman" w:hAnsi="Times New Roman" w:cs="Times New Roman"/>
                <w:b/>
                <w:bCs/>
                <w:sz w:val="24"/>
                <w:szCs w:val="24"/>
                <w:lang w:eastAsia="es-MX"/>
              </w:rPr>
            </w:pPr>
            <w:r w:rsidRPr="004747E0">
              <w:rPr>
                <w:rFonts w:ascii="Times New Roman" w:eastAsia="Times New Roman" w:hAnsi="Times New Roman" w:cs="Times New Roman"/>
                <w:b/>
                <w:bCs/>
                <w:sz w:val="24"/>
                <w:szCs w:val="24"/>
                <w:lang w:eastAsia="es-MX"/>
              </w:rPr>
              <w:t>CAPÍTULO IX</w:t>
            </w:r>
          </w:p>
          <w:p w14:paraId="4C80894F" w14:textId="029F8D6D" w:rsidR="00F47968" w:rsidRPr="004747E0" w:rsidRDefault="00F47968" w:rsidP="00F47968">
            <w:pPr>
              <w:keepNext/>
              <w:autoSpaceDE w:val="0"/>
              <w:autoSpaceDN w:val="0"/>
              <w:adjustRightInd w:val="0"/>
              <w:spacing w:line="360" w:lineRule="auto"/>
              <w:jc w:val="center"/>
              <w:rPr>
                <w:rFonts w:ascii="Times New Roman" w:hAnsi="Times New Roman" w:cs="Times New Roman"/>
                <w:sz w:val="24"/>
                <w:szCs w:val="24"/>
              </w:rPr>
            </w:pPr>
            <w:r w:rsidRPr="004747E0">
              <w:rPr>
                <w:rFonts w:ascii="Times New Roman" w:eastAsia="Times New Roman" w:hAnsi="Times New Roman" w:cs="Times New Roman"/>
                <w:b/>
                <w:bCs/>
                <w:sz w:val="24"/>
                <w:szCs w:val="24"/>
                <w:lang w:eastAsia="es-MX"/>
              </w:rPr>
              <w:t>DE LOS CONSEJOS DE DIVISIÓN</w:t>
            </w:r>
          </w:p>
        </w:tc>
      </w:tr>
      <w:tr w:rsidR="00F47968" w:rsidRPr="007B3EB3" w14:paraId="6CCA0144" w14:textId="77777777" w:rsidTr="00A147C1">
        <w:trPr>
          <w:cantSplit/>
        </w:trPr>
        <w:tc>
          <w:tcPr>
            <w:tcW w:w="4391" w:type="dxa"/>
            <w:shd w:val="clear" w:color="auto" w:fill="FFFFFF" w:themeFill="background1"/>
          </w:tcPr>
          <w:p w14:paraId="1CF7E5FA" w14:textId="77777777" w:rsidR="00F47968" w:rsidRDefault="00F47968" w:rsidP="00F47968">
            <w:pPr>
              <w:keepNext/>
              <w:autoSpaceDE w:val="0"/>
              <w:autoSpaceDN w:val="0"/>
              <w:adjustRightInd w:val="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55º</w:t>
            </w:r>
            <w:r w:rsidRPr="0057033D">
              <w:rPr>
                <w:rFonts w:ascii="Times New Roman" w:eastAsia="Times New Roman" w:hAnsi="Times New Roman" w:cs="Times New Roman"/>
                <w:color w:val="000000"/>
                <w:sz w:val="24"/>
                <w:szCs w:val="24"/>
                <w:lang w:eastAsia="es-MX"/>
              </w:rPr>
              <w:t xml:space="preserve">. El Consejo de División será el cuerpo colegiado responsable de coordinar los programas conjuntos que se acuerden entre los Departamentos que </w:t>
            </w:r>
            <w:r w:rsidRPr="0057033D">
              <w:rPr>
                <w:rFonts w:ascii="Times New Roman" w:eastAsia="Times New Roman" w:hAnsi="Times New Roman" w:cs="Times New Roman"/>
                <w:color w:val="000000"/>
                <w:sz w:val="24"/>
                <w:szCs w:val="24"/>
                <w:lang w:eastAsia="es-MX"/>
              </w:rPr>
              <w:lastRenderedPageBreak/>
              <w:t>componen esa división o con otras divisiones.</w:t>
            </w:r>
          </w:p>
          <w:p w14:paraId="4C85B7C6" w14:textId="3E4166E9" w:rsidR="00F47968" w:rsidRPr="0057033D" w:rsidRDefault="00F47968" w:rsidP="00F47968">
            <w:pPr>
              <w:keepNext/>
              <w:autoSpaceDE w:val="0"/>
              <w:autoSpaceDN w:val="0"/>
              <w:adjustRightInd w:val="0"/>
              <w:jc w:val="both"/>
              <w:rPr>
                <w:rFonts w:ascii="Times New Roman" w:eastAsia="Times New Roman" w:hAnsi="Times New Roman" w:cs="Times New Roman"/>
                <w:color w:val="000000"/>
                <w:sz w:val="24"/>
                <w:szCs w:val="24"/>
                <w:lang w:eastAsia="es-MX"/>
              </w:rPr>
            </w:pPr>
          </w:p>
        </w:tc>
        <w:tc>
          <w:tcPr>
            <w:tcW w:w="6378" w:type="dxa"/>
            <w:gridSpan w:val="3"/>
            <w:shd w:val="clear" w:color="auto" w:fill="FFFFFF" w:themeFill="background1"/>
          </w:tcPr>
          <w:p w14:paraId="40E80304" w14:textId="15107694" w:rsidR="00F47968" w:rsidRPr="0057033D" w:rsidRDefault="00F47968" w:rsidP="00F47968">
            <w:pPr>
              <w:keepNext/>
              <w:autoSpaceDE w:val="0"/>
              <w:autoSpaceDN w:val="0"/>
              <w:adjustRightInd w:val="0"/>
              <w:jc w:val="both"/>
              <w:rPr>
                <w:rFonts w:ascii="Times New Roman" w:eastAsia="Times New Roman" w:hAnsi="Times New Roman" w:cs="Times New Roman"/>
                <w:b/>
                <w:bCs/>
                <w:color w:val="000000"/>
                <w:sz w:val="24"/>
                <w:szCs w:val="24"/>
                <w:lang w:eastAsia="es-MX"/>
              </w:rPr>
            </w:pPr>
            <w:r w:rsidRPr="00753AAF">
              <w:rPr>
                <w:rFonts w:ascii="Times New Roman" w:eastAsia="Times New Roman" w:hAnsi="Times New Roman" w:cs="Times New Roman"/>
                <w:b/>
                <w:color w:val="000000"/>
                <w:sz w:val="24"/>
                <w:szCs w:val="24"/>
                <w:lang w:eastAsia="es-MX"/>
              </w:rPr>
              <w:lastRenderedPageBreak/>
              <w:t>Artículo 55º</w:t>
            </w:r>
            <w:r w:rsidRPr="0057033D">
              <w:rPr>
                <w:rFonts w:ascii="Times New Roman" w:eastAsia="Times New Roman" w:hAnsi="Times New Roman" w:cs="Times New Roman"/>
                <w:color w:val="000000"/>
                <w:sz w:val="24"/>
                <w:szCs w:val="24"/>
                <w:lang w:eastAsia="es-MX"/>
              </w:rPr>
              <w:t xml:space="preserve">. El Consejo de División será el </w:t>
            </w:r>
            <w:r>
              <w:rPr>
                <w:rFonts w:ascii="Times New Roman" w:eastAsia="Times New Roman" w:hAnsi="Times New Roman" w:cs="Times New Roman"/>
                <w:color w:val="000000"/>
                <w:sz w:val="24"/>
                <w:szCs w:val="24"/>
                <w:lang w:eastAsia="es-MX"/>
              </w:rPr>
              <w:t>C</w:t>
            </w:r>
            <w:r w:rsidRPr="0057033D">
              <w:rPr>
                <w:rFonts w:ascii="Times New Roman" w:eastAsia="Times New Roman" w:hAnsi="Times New Roman" w:cs="Times New Roman"/>
                <w:color w:val="000000"/>
                <w:sz w:val="24"/>
                <w:szCs w:val="24"/>
                <w:lang w:eastAsia="es-MX"/>
              </w:rPr>
              <w:t>uerpo colegiado responsable de coordinar los programas conjuntos que se acuerden entre los Departamentos que componen esa división o con otras divisiones.</w:t>
            </w:r>
          </w:p>
        </w:tc>
        <w:tc>
          <w:tcPr>
            <w:tcW w:w="2978" w:type="dxa"/>
            <w:gridSpan w:val="2"/>
            <w:shd w:val="clear" w:color="auto" w:fill="FFFFFF" w:themeFill="background1"/>
          </w:tcPr>
          <w:p w14:paraId="1FC8935C" w14:textId="77777777" w:rsidR="00F47968" w:rsidRPr="00881420" w:rsidRDefault="00F47968" w:rsidP="00F47968">
            <w:pPr>
              <w:keepNext/>
              <w:autoSpaceDE w:val="0"/>
              <w:autoSpaceDN w:val="0"/>
              <w:adjustRightInd w:val="0"/>
              <w:jc w:val="both"/>
              <w:rPr>
                <w:rFonts w:ascii="Times New Roman" w:hAnsi="Times New Roman" w:cs="Times New Roman"/>
                <w:color w:val="FF0000"/>
                <w:sz w:val="24"/>
                <w:szCs w:val="24"/>
              </w:rPr>
            </w:pPr>
          </w:p>
        </w:tc>
      </w:tr>
      <w:tr w:rsidR="00F47968" w:rsidRPr="007B3EB3" w14:paraId="5EB45EA9" w14:textId="77777777" w:rsidTr="00A147C1">
        <w:trPr>
          <w:cantSplit/>
        </w:trPr>
        <w:tc>
          <w:tcPr>
            <w:tcW w:w="4391" w:type="dxa"/>
            <w:shd w:val="clear" w:color="auto" w:fill="FFFFFF" w:themeFill="background1"/>
          </w:tcPr>
          <w:p w14:paraId="1CB09312" w14:textId="77777777" w:rsidR="00F47968"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56º</w:t>
            </w:r>
            <w:r w:rsidRPr="00252323">
              <w:rPr>
                <w:rFonts w:ascii="Times New Roman" w:eastAsia="Times New Roman" w:hAnsi="Times New Roman" w:cs="Times New Roman"/>
                <w:color w:val="000000"/>
                <w:sz w:val="24"/>
                <w:szCs w:val="24"/>
                <w:lang w:eastAsia="es-MX"/>
              </w:rPr>
              <w:t xml:space="preserve">.El Consejo de División estará constituido por: </w:t>
            </w:r>
          </w:p>
          <w:p w14:paraId="2F128E5A" w14:textId="24E538DA" w:rsidR="00F47968" w:rsidRPr="00252323" w:rsidRDefault="00F47968" w:rsidP="00F47968">
            <w:pPr>
              <w:keepNext/>
              <w:spacing w:before="240" w:after="120"/>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I. </w:t>
            </w:r>
            <w:r w:rsidRPr="00252323">
              <w:rPr>
                <w:rFonts w:ascii="Times New Roman" w:eastAsia="Times New Roman" w:hAnsi="Times New Roman" w:cs="Times New Roman"/>
                <w:color w:val="000000"/>
                <w:sz w:val="24"/>
                <w:szCs w:val="24"/>
                <w:lang w:eastAsia="es-MX"/>
              </w:rPr>
              <w:t xml:space="preserve">El </w:t>
            </w:r>
            <w:proofErr w:type="gramStart"/>
            <w:r w:rsidRPr="00252323">
              <w:rPr>
                <w:rFonts w:ascii="Times New Roman" w:eastAsia="Times New Roman" w:hAnsi="Times New Roman" w:cs="Times New Roman"/>
                <w:color w:val="000000"/>
                <w:sz w:val="24"/>
                <w:szCs w:val="24"/>
                <w:lang w:eastAsia="es-MX"/>
              </w:rPr>
              <w:t>Director</w:t>
            </w:r>
            <w:proofErr w:type="gramEnd"/>
            <w:r w:rsidRPr="00252323">
              <w:rPr>
                <w:rFonts w:ascii="Times New Roman" w:eastAsia="Times New Roman" w:hAnsi="Times New Roman" w:cs="Times New Roman"/>
                <w:color w:val="000000"/>
                <w:sz w:val="24"/>
                <w:szCs w:val="24"/>
                <w:lang w:eastAsia="es-MX"/>
              </w:rPr>
              <w:t xml:space="preserve"> de División que fungirá como Presidente del Consejo de División, tendrá voz y en caso de empate, voto de calidad.</w:t>
            </w:r>
          </w:p>
          <w:p w14:paraId="75EBDB99" w14:textId="0B99F5AB" w:rsidR="00F47968" w:rsidRPr="00252323" w:rsidRDefault="00F47968" w:rsidP="00F47968">
            <w:pPr>
              <w:keepNext/>
              <w:spacing w:before="240" w:after="120"/>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II. </w:t>
            </w:r>
            <w:r w:rsidRPr="00252323">
              <w:rPr>
                <w:rFonts w:ascii="Times New Roman" w:eastAsia="Times New Roman" w:hAnsi="Times New Roman" w:cs="Times New Roman"/>
                <w:color w:val="000000"/>
                <w:sz w:val="24"/>
                <w:szCs w:val="24"/>
                <w:lang w:eastAsia="es-MX"/>
              </w:rPr>
              <w:t xml:space="preserve">Alumnos y maestros en forma paritaria quienes fungirán como vocales y tendrán derecho a voz y voto. </w:t>
            </w:r>
          </w:p>
          <w:p w14:paraId="745472AB" w14:textId="21DEE6E3" w:rsidR="00F47968" w:rsidRPr="00252323" w:rsidRDefault="00F47968" w:rsidP="00F47968">
            <w:pPr>
              <w:keepNext/>
              <w:spacing w:before="240" w:after="120"/>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a). </w:t>
            </w:r>
            <w:r w:rsidRPr="00252323">
              <w:rPr>
                <w:rFonts w:ascii="Times New Roman" w:eastAsia="Times New Roman" w:hAnsi="Times New Roman" w:cs="Times New Roman"/>
                <w:color w:val="000000"/>
                <w:sz w:val="24"/>
                <w:szCs w:val="24"/>
                <w:lang w:eastAsia="es-MX"/>
              </w:rPr>
              <w:t xml:space="preserve">El </w:t>
            </w:r>
            <w:proofErr w:type="gramStart"/>
            <w:r w:rsidRPr="00252323">
              <w:rPr>
                <w:rFonts w:ascii="Times New Roman" w:eastAsia="Times New Roman" w:hAnsi="Times New Roman" w:cs="Times New Roman"/>
                <w:color w:val="000000"/>
                <w:sz w:val="24"/>
                <w:szCs w:val="24"/>
                <w:lang w:eastAsia="es-MX"/>
              </w:rPr>
              <w:t>Secretario</w:t>
            </w:r>
            <w:proofErr w:type="gramEnd"/>
            <w:r w:rsidRPr="00252323">
              <w:rPr>
                <w:rFonts w:ascii="Times New Roman" w:eastAsia="Times New Roman" w:hAnsi="Times New Roman" w:cs="Times New Roman"/>
                <w:color w:val="000000"/>
                <w:sz w:val="24"/>
                <w:szCs w:val="24"/>
                <w:lang w:eastAsia="es-MX"/>
              </w:rPr>
              <w:t xml:space="preserve"> del Consejo se elegirá de entre uno de los miembros del Consejo y tendrá como aquellos, derecho a voz y voto.</w:t>
            </w:r>
          </w:p>
          <w:p w14:paraId="5F2A729A" w14:textId="4DC6603D" w:rsidR="00F47968" w:rsidRPr="00252323"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b). </w:t>
            </w:r>
            <w:r w:rsidRPr="00252323">
              <w:rPr>
                <w:rFonts w:ascii="Times New Roman" w:eastAsia="Times New Roman" w:hAnsi="Times New Roman" w:cs="Times New Roman"/>
                <w:color w:val="000000"/>
                <w:sz w:val="24"/>
                <w:szCs w:val="24"/>
                <w:lang w:eastAsia="es-MX"/>
              </w:rPr>
              <w:t>Cada Departamento que componga la División, enviará el mismo número de consejeros en forma paritaria.</w:t>
            </w:r>
          </w:p>
        </w:tc>
        <w:tc>
          <w:tcPr>
            <w:tcW w:w="6378" w:type="dxa"/>
            <w:gridSpan w:val="3"/>
            <w:shd w:val="clear" w:color="auto" w:fill="FFFFFF" w:themeFill="background1"/>
          </w:tcPr>
          <w:p w14:paraId="27B8F5CA" w14:textId="1AB0AE07" w:rsidR="00F47968"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56</w:t>
            </w:r>
            <w:r w:rsidRPr="00B369F2">
              <w:rPr>
                <w:rFonts w:ascii="Times New Roman" w:eastAsia="Times New Roman" w:hAnsi="Times New Roman" w:cs="Times New Roman"/>
                <w:b/>
                <w:color w:val="000000"/>
                <w:sz w:val="24"/>
                <w:szCs w:val="24"/>
                <w:lang w:eastAsia="es-MX"/>
              </w:rPr>
              <w:t>º</w:t>
            </w:r>
            <w:r w:rsidR="001F1EBF" w:rsidRPr="00B369F2">
              <w:rPr>
                <w:rFonts w:ascii="Times New Roman" w:eastAsia="Times New Roman" w:hAnsi="Times New Roman" w:cs="Times New Roman"/>
                <w:bCs/>
                <w:color w:val="000000"/>
                <w:sz w:val="24"/>
                <w:szCs w:val="24"/>
                <w:lang w:eastAsia="es-MX"/>
              </w:rPr>
              <w:t>.</w:t>
            </w:r>
            <w:r w:rsidRPr="00252323">
              <w:rPr>
                <w:rFonts w:ascii="Times New Roman" w:eastAsia="Times New Roman" w:hAnsi="Times New Roman" w:cs="Times New Roman"/>
                <w:color w:val="000000"/>
                <w:sz w:val="24"/>
                <w:szCs w:val="24"/>
                <w:lang w:eastAsia="es-MX"/>
              </w:rPr>
              <w:t xml:space="preserve"> El Consejo de </w:t>
            </w:r>
            <w:r w:rsidRPr="00F3076C">
              <w:rPr>
                <w:rFonts w:ascii="Times New Roman" w:eastAsia="Times New Roman" w:hAnsi="Times New Roman" w:cs="Times New Roman"/>
                <w:color w:val="000000"/>
                <w:sz w:val="24"/>
                <w:szCs w:val="24"/>
                <w:lang w:eastAsia="es-MX"/>
              </w:rPr>
              <w:t>la</w:t>
            </w:r>
            <w:r w:rsidRPr="00252323">
              <w:rPr>
                <w:rFonts w:ascii="Times New Roman" w:eastAsia="Times New Roman" w:hAnsi="Times New Roman" w:cs="Times New Roman"/>
                <w:color w:val="000000"/>
                <w:sz w:val="24"/>
                <w:szCs w:val="24"/>
                <w:lang w:eastAsia="es-MX"/>
              </w:rPr>
              <w:t xml:space="preserve"> División estará constituido por:</w:t>
            </w:r>
          </w:p>
          <w:p w14:paraId="70705882" w14:textId="75315DD0" w:rsidR="00F47968" w:rsidRPr="00252323"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I. </w:t>
            </w:r>
            <w:r w:rsidRPr="00252323">
              <w:rPr>
                <w:rFonts w:ascii="Times New Roman" w:eastAsia="Times New Roman" w:hAnsi="Times New Roman" w:cs="Times New Roman"/>
                <w:color w:val="000000"/>
                <w:sz w:val="24"/>
                <w:szCs w:val="24"/>
                <w:lang w:eastAsia="es-MX"/>
              </w:rPr>
              <w:t xml:space="preserve">El </w:t>
            </w:r>
            <w:proofErr w:type="gramStart"/>
            <w:r w:rsidRPr="00252323">
              <w:rPr>
                <w:rFonts w:ascii="Times New Roman" w:eastAsia="Times New Roman" w:hAnsi="Times New Roman" w:cs="Times New Roman"/>
                <w:color w:val="000000"/>
                <w:sz w:val="24"/>
                <w:szCs w:val="24"/>
                <w:lang w:eastAsia="es-MX"/>
              </w:rPr>
              <w:t>Director</w:t>
            </w:r>
            <w:proofErr w:type="gramEnd"/>
            <w:r w:rsidRPr="00252323">
              <w:rPr>
                <w:rFonts w:ascii="Times New Roman" w:eastAsia="Times New Roman" w:hAnsi="Times New Roman" w:cs="Times New Roman"/>
                <w:color w:val="000000"/>
                <w:sz w:val="24"/>
                <w:szCs w:val="24"/>
                <w:lang w:eastAsia="es-MX"/>
              </w:rPr>
              <w:t xml:space="preserve"> de División</w:t>
            </w:r>
            <w:r w:rsidR="00150F10" w:rsidRPr="00B85343">
              <w:rPr>
                <w:rFonts w:ascii="Times New Roman" w:eastAsia="Times New Roman" w:hAnsi="Times New Roman" w:cs="Times New Roman"/>
                <w:color w:val="000000"/>
                <w:sz w:val="24"/>
                <w:szCs w:val="24"/>
                <w:highlight w:val="yellow"/>
                <w:lang w:eastAsia="es-MX"/>
              </w:rPr>
              <w:t>, quien</w:t>
            </w:r>
            <w:r w:rsidRPr="00252323">
              <w:rPr>
                <w:rFonts w:ascii="Times New Roman" w:eastAsia="Times New Roman" w:hAnsi="Times New Roman" w:cs="Times New Roman"/>
                <w:color w:val="000000"/>
                <w:sz w:val="24"/>
                <w:szCs w:val="24"/>
                <w:lang w:eastAsia="es-MX"/>
              </w:rPr>
              <w:t xml:space="preserve"> fungirá como Presidente del Consejo de División, tendrá voz y</w:t>
            </w:r>
            <w:r w:rsidR="00150F10" w:rsidRPr="00B85343">
              <w:rPr>
                <w:rFonts w:ascii="Times New Roman" w:eastAsia="Times New Roman" w:hAnsi="Times New Roman" w:cs="Times New Roman"/>
                <w:color w:val="000000"/>
                <w:sz w:val="24"/>
                <w:szCs w:val="24"/>
                <w:highlight w:val="yellow"/>
                <w:lang w:eastAsia="es-MX"/>
              </w:rPr>
              <w:t>,</w:t>
            </w:r>
            <w:r w:rsidRPr="00252323">
              <w:rPr>
                <w:rFonts w:ascii="Times New Roman" w:eastAsia="Times New Roman" w:hAnsi="Times New Roman" w:cs="Times New Roman"/>
                <w:color w:val="000000"/>
                <w:sz w:val="24"/>
                <w:szCs w:val="24"/>
                <w:lang w:eastAsia="es-MX"/>
              </w:rPr>
              <w:t xml:space="preserve"> en caso de empate, voto de calidad.</w:t>
            </w:r>
          </w:p>
          <w:p w14:paraId="5CF15F75" w14:textId="01E8DB25" w:rsidR="00F47968"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II. </w:t>
            </w:r>
            <w:r w:rsidR="00403764" w:rsidRPr="00185DE5">
              <w:rPr>
                <w:rFonts w:ascii="Times New Roman" w:eastAsia="Times New Roman" w:hAnsi="Times New Roman" w:cs="Times New Roman"/>
                <w:color w:val="000000"/>
                <w:sz w:val="24"/>
                <w:szCs w:val="24"/>
                <w:highlight w:val="yellow"/>
                <w:lang w:eastAsia="es-MX"/>
              </w:rPr>
              <w:t>Estudiantes</w:t>
            </w:r>
            <w:r w:rsidRPr="00252323">
              <w:rPr>
                <w:rFonts w:ascii="Times New Roman" w:eastAsia="Times New Roman" w:hAnsi="Times New Roman" w:cs="Times New Roman"/>
                <w:color w:val="000000"/>
                <w:sz w:val="24"/>
                <w:szCs w:val="24"/>
                <w:lang w:eastAsia="es-MX"/>
              </w:rPr>
              <w:t xml:space="preserve"> y maestros en forma paritari</w:t>
            </w:r>
            <w:r w:rsidRPr="003B74DF">
              <w:rPr>
                <w:rFonts w:ascii="Times New Roman" w:eastAsia="Times New Roman" w:hAnsi="Times New Roman" w:cs="Times New Roman"/>
                <w:color w:val="000000"/>
                <w:sz w:val="24"/>
                <w:szCs w:val="24"/>
                <w:highlight w:val="yellow"/>
                <w:lang w:eastAsia="es-MX"/>
              </w:rPr>
              <w:t>a</w:t>
            </w:r>
            <w:r w:rsidR="00150F10" w:rsidRPr="003B74DF">
              <w:rPr>
                <w:rFonts w:ascii="Times New Roman" w:eastAsia="Times New Roman" w:hAnsi="Times New Roman" w:cs="Times New Roman"/>
                <w:color w:val="000000"/>
                <w:sz w:val="24"/>
                <w:szCs w:val="24"/>
                <w:highlight w:val="yellow"/>
                <w:lang w:eastAsia="es-MX"/>
              </w:rPr>
              <w:t>,</w:t>
            </w:r>
            <w:r w:rsidRPr="00252323">
              <w:rPr>
                <w:rFonts w:ascii="Times New Roman" w:eastAsia="Times New Roman" w:hAnsi="Times New Roman" w:cs="Times New Roman"/>
                <w:color w:val="000000"/>
                <w:sz w:val="24"/>
                <w:szCs w:val="24"/>
                <w:lang w:eastAsia="es-MX"/>
              </w:rPr>
              <w:t xml:space="preserve"> quienes fungirán como vocales y tendrán derecho a voz y voto.</w:t>
            </w:r>
          </w:p>
          <w:p w14:paraId="2919D78E" w14:textId="5D2BC12E" w:rsidR="00F47968" w:rsidRPr="00252323"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a). </w:t>
            </w:r>
            <w:r w:rsidRPr="00252323">
              <w:rPr>
                <w:rFonts w:ascii="Times New Roman" w:eastAsia="Times New Roman" w:hAnsi="Times New Roman" w:cs="Times New Roman"/>
                <w:color w:val="000000"/>
                <w:sz w:val="24"/>
                <w:szCs w:val="24"/>
                <w:lang w:eastAsia="es-MX"/>
              </w:rPr>
              <w:t xml:space="preserve">El secretario del Consejo </w:t>
            </w:r>
            <w:r w:rsidRPr="00F3076C">
              <w:rPr>
                <w:rFonts w:ascii="Times New Roman" w:eastAsia="Times New Roman" w:hAnsi="Times New Roman" w:cs="Times New Roman"/>
                <w:color w:val="000000"/>
                <w:sz w:val="24"/>
                <w:szCs w:val="24"/>
                <w:lang w:eastAsia="es-MX"/>
              </w:rPr>
              <w:t xml:space="preserve">será el </w:t>
            </w:r>
            <w:proofErr w:type="gramStart"/>
            <w:r w:rsidRPr="00F3076C">
              <w:rPr>
                <w:rFonts w:ascii="Times New Roman" w:eastAsia="Times New Roman" w:hAnsi="Times New Roman" w:cs="Times New Roman"/>
                <w:color w:val="000000"/>
                <w:sz w:val="24"/>
                <w:szCs w:val="24"/>
                <w:lang w:eastAsia="es-MX"/>
              </w:rPr>
              <w:t>Subdirector</w:t>
            </w:r>
            <w:proofErr w:type="gramEnd"/>
            <w:r w:rsidRPr="00F3076C">
              <w:rPr>
                <w:rFonts w:ascii="Times New Roman" w:eastAsia="Times New Roman" w:hAnsi="Times New Roman" w:cs="Times New Roman"/>
                <w:color w:val="000000"/>
                <w:sz w:val="24"/>
                <w:szCs w:val="24"/>
                <w:lang w:eastAsia="es-MX"/>
              </w:rPr>
              <w:t xml:space="preserve"> Académico de la División y tendr</w:t>
            </w:r>
            <w:r w:rsidRPr="003B74DF">
              <w:rPr>
                <w:rFonts w:ascii="Times New Roman" w:eastAsia="Times New Roman" w:hAnsi="Times New Roman" w:cs="Times New Roman"/>
                <w:color w:val="000000"/>
                <w:sz w:val="24"/>
                <w:szCs w:val="24"/>
                <w:highlight w:val="yellow"/>
                <w:lang w:eastAsia="es-MX"/>
              </w:rPr>
              <w:t>á</w:t>
            </w:r>
            <w:r w:rsidR="00150F10" w:rsidRPr="003B74DF">
              <w:rPr>
                <w:rFonts w:ascii="Times New Roman" w:eastAsia="Times New Roman" w:hAnsi="Times New Roman" w:cs="Times New Roman"/>
                <w:color w:val="000000"/>
                <w:sz w:val="24"/>
                <w:szCs w:val="24"/>
                <w:highlight w:val="yellow"/>
                <w:lang w:eastAsia="es-MX"/>
              </w:rPr>
              <w:t>,</w:t>
            </w:r>
            <w:r w:rsidRPr="00F3076C">
              <w:rPr>
                <w:rFonts w:ascii="Times New Roman" w:eastAsia="Times New Roman" w:hAnsi="Times New Roman" w:cs="Times New Roman"/>
                <w:color w:val="000000"/>
                <w:sz w:val="24"/>
                <w:szCs w:val="24"/>
                <w:lang w:eastAsia="es-MX"/>
              </w:rPr>
              <w:t xml:space="preserve"> como aquéllos, derecho a voz, sin derecho a voto.</w:t>
            </w:r>
          </w:p>
          <w:p w14:paraId="7A7B6006" w14:textId="16CA4E82" w:rsidR="00F47968" w:rsidRPr="00252323" w:rsidRDefault="00F47968" w:rsidP="00F47968">
            <w:pPr>
              <w:keepNext/>
              <w:autoSpaceDE w:val="0"/>
              <w:autoSpaceDN w:val="0"/>
              <w:adjustRightInd w:val="0"/>
              <w:spacing w:before="240"/>
              <w:jc w:val="both"/>
              <w:rPr>
                <w:rFonts w:ascii="Times New Roman" w:eastAsia="Times New Roman" w:hAnsi="Times New Roman" w:cs="Times New Roman"/>
                <w:color w:val="000000"/>
                <w:sz w:val="24"/>
                <w:szCs w:val="24"/>
                <w:lang w:eastAsia="es-MX"/>
              </w:rPr>
            </w:pPr>
            <w:r>
              <w:rPr>
                <w:rFonts w:ascii="Times New Roman" w:eastAsia="Times New Roman" w:hAnsi="Times New Roman" w:cs="Times New Roman"/>
                <w:color w:val="000000"/>
                <w:sz w:val="24"/>
                <w:szCs w:val="24"/>
                <w:lang w:eastAsia="es-MX"/>
              </w:rPr>
              <w:t xml:space="preserve">b). </w:t>
            </w:r>
            <w:r w:rsidRPr="00252323">
              <w:rPr>
                <w:rFonts w:ascii="Times New Roman" w:eastAsia="Times New Roman" w:hAnsi="Times New Roman" w:cs="Times New Roman"/>
                <w:color w:val="000000"/>
                <w:sz w:val="24"/>
                <w:szCs w:val="24"/>
                <w:lang w:eastAsia="es-MX"/>
              </w:rPr>
              <w:t xml:space="preserve">Cada Departamento que </w:t>
            </w:r>
            <w:r w:rsidRPr="00B85343">
              <w:rPr>
                <w:rFonts w:ascii="Times New Roman" w:eastAsia="Times New Roman" w:hAnsi="Times New Roman" w:cs="Times New Roman"/>
                <w:color w:val="000000"/>
                <w:sz w:val="24"/>
                <w:szCs w:val="24"/>
                <w:highlight w:val="yellow"/>
                <w:lang w:eastAsia="es-MX"/>
              </w:rPr>
              <w:t>integr</w:t>
            </w:r>
            <w:r w:rsidRPr="00F3076C">
              <w:rPr>
                <w:rFonts w:ascii="Times New Roman" w:eastAsia="Times New Roman" w:hAnsi="Times New Roman" w:cs="Times New Roman"/>
                <w:color w:val="000000"/>
                <w:sz w:val="24"/>
                <w:szCs w:val="24"/>
                <w:lang w:eastAsia="es-MX"/>
              </w:rPr>
              <w:t>a</w:t>
            </w:r>
            <w:r w:rsidRPr="00252323">
              <w:rPr>
                <w:rFonts w:ascii="Times New Roman" w:eastAsia="Times New Roman" w:hAnsi="Times New Roman" w:cs="Times New Roman"/>
                <w:color w:val="000000"/>
                <w:sz w:val="24"/>
                <w:szCs w:val="24"/>
                <w:lang w:eastAsia="es-MX"/>
              </w:rPr>
              <w:t xml:space="preserve"> la Divisió</w:t>
            </w:r>
            <w:r w:rsidRPr="00B85343">
              <w:rPr>
                <w:rFonts w:ascii="Times New Roman" w:eastAsia="Times New Roman" w:hAnsi="Times New Roman" w:cs="Times New Roman"/>
                <w:color w:val="000000"/>
                <w:sz w:val="24"/>
                <w:szCs w:val="24"/>
                <w:highlight w:val="yellow"/>
                <w:lang w:eastAsia="es-MX"/>
              </w:rPr>
              <w:t>n</w:t>
            </w:r>
            <w:r w:rsidRPr="00252323">
              <w:rPr>
                <w:rFonts w:ascii="Times New Roman" w:eastAsia="Times New Roman" w:hAnsi="Times New Roman" w:cs="Times New Roman"/>
                <w:color w:val="000000"/>
                <w:sz w:val="24"/>
                <w:szCs w:val="24"/>
                <w:lang w:eastAsia="es-MX"/>
              </w:rPr>
              <w:t xml:space="preserve"> enviará el mismo número de consejeros en forma paritaria</w:t>
            </w:r>
            <w:r>
              <w:rPr>
                <w:rFonts w:ascii="Times New Roman" w:eastAsia="Times New Roman" w:hAnsi="Times New Roman" w:cs="Times New Roman"/>
                <w:color w:val="000000"/>
                <w:sz w:val="24"/>
                <w:szCs w:val="24"/>
                <w:lang w:eastAsia="es-MX"/>
              </w:rPr>
              <w:t xml:space="preserve">, </w:t>
            </w:r>
            <w:r w:rsidRPr="00252323">
              <w:rPr>
                <w:rFonts w:ascii="Times New Roman" w:eastAsia="Times New Roman" w:hAnsi="Times New Roman" w:cs="Times New Roman"/>
                <w:color w:val="000000"/>
                <w:sz w:val="24"/>
                <w:szCs w:val="24"/>
                <w:highlight w:val="yellow"/>
                <w:lang w:eastAsia="es-MX"/>
              </w:rPr>
              <w:t xml:space="preserve">debiendo nombrar un representante titular </w:t>
            </w:r>
            <w:r w:rsidRPr="00B85343">
              <w:rPr>
                <w:rFonts w:ascii="Times New Roman" w:eastAsia="Times New Roman" w:hAnsi="Times New Roman" w:cs="Times New Roman"/>
                <w:color w:val="000000"/>
                <w:sz w:val="24"/>
                <w:szCs w:val="24"/>
                <w:highlight w:val="yellow"/>
                <w:lang w:eastAsia="es-MX"/>
              </w:rPr>
              <w:t xml:space="preserve">y suplente, profesor y estudiante, por cada Departamento, con una duración de dos años en la representación y </w:t>
            </w:r>
            <w:r w:rsidR="00150F10" w:rsidRPr="00B85343">
              <w:rPr>
                <w:rFonts w:ascii="Times New Roman" w:eastAsia="Times New Roman" w:hAnsi="Times New Roman" w:cs="Times New Roman"/>
                <w:color w:val="000000"/>
                <w:sz w:val="24"/>
                <w:szCs w:val="24"/>
                <w:highlight w:val="yellow"/>
                <w:lang w:eastAsia="es-MX"/>
              </w:rPr>
              <w:t>pudiendo</w:t>
            </w:r>
            <w:r w:rsidRPr="00B85343">
              <w:rPr>
                <w:rFonts w:ascii="Times New Roman" w:eastAsia="Times New Roman" w:hAnsi="Times New Roman" w:cs="Times New Roman"/>
                <w:color w:val="000000"/>
                <w:sz w:val="24"/>
                <w:szCs w:val="24"/>
                <w:highlight w:val="yellow"/>
                <w:lang w:eastAsia="es-MX"/>
              </w:rPr>
              <w:t xml:space="preserve"> ser reelecto una </w:t>
            </w:r>
            <w:r w:rsidRPr="000402AE">
              <w:rPr>
                <w:rFonts w:ascii="Times New Roman" w:eastAsia="Times New Roman" w:hAnsi="Times New Roman" w:cs="Times New Roman"/>
                <w:color w:val="000000"/>
                <w:sz w:val="24"/>
                <w:szCs w:val="24"/>
                <w:highlight w:val="yellow"/>
                <w:lang w:eastAsia="es-MX"/>
              </w:rPr>
              <w:t>sola vez de manera continua o discontinua.</w:t>
            </w:r>
            <w:r>
              <w:rPr>
                <w:rFonts w:ascii="Times New Roman" w:eastAsia="Times New Roman" w:hAnsi="Times New Roman" w:cs="Times New Roman"/>
                <w:color w:val="000000"/>
                <w:sz w:val="24"/>
                <w:szCs w:val="24"/>
                <w:lang w:eastAsia="es-MX"/>
              </w:rPr>
              <w:t xml:space="preserve"> </w:t>
            </w:r>
          </w:p>
        </w:tc>
        <w:tc>
          <w:tcPr>
            <w:tcW w:w="2978" w:type="dxa"/>
            <w:gridSpan w:val="2"/>
            <w:shd w:val="clear" w:color="auto" w:fill="FFFFFF" w:themeFill="background1"/>
          </w:tcPr>
          <w:p w14:paraId="46BEF22E" w14:textId="1E040419" w:rsidR="00F47968" w:rsidRPr="00252323" w:rsidRDefault="00F47968" w:rsidP="00B57163">
            <w:pPr>
              <w:keepNext/>
              <w:spacing w:before="240" w:after="120"/>
              <w:jc w:val="both"/>
              <w:rPr>
                <w:rFonts w:ascii="Times New Roman" w:eastAsia="Times New Roman" w:hAnsi="Times New Roman" w:cs="Times New Roman"/>
                <w:color w:val="000000"/>
                <w:sz w:val="24"/>
                <w:szCs w:val="24"/>
                <w:lang w:eastAsia="es-MX"/>
              </w:rPr>
            </w:pPr>
            <w:r w:rsidRPr="00252323">
              <w:rPr>
                <w:rFonts w:ascii="Times New Roman" w:eastAsia="Times New Roman" w:hAnsi="Times New Roman" w:cs="Times New Roman"/>
                <w:color w:val="000000"/>
                <w:sz w:val="24"/>
                <w:szCs w:val="24"/>
                <w:lang w:eastAsia="es-MX"/>
              </w:rPr>
              <w:t>Es así como funciona en algunas unidades regionales, divisiones y departamentos</w:t>
            </w:r>
            <w:r>
              <w:rPr>
                <w:rFonts w:ascii="Times New Roman" w:eastAsia="Times New Roman" w:hAnsi="Times New Roman" w:cs="Times New Roman"/>
                <w:color w:val="000000"/>
                <w:sz w:val="24"/>
                <w:szCs w:val="24"/>
                <w:lang w:eastAsia="es-MX"/>
              </w:rPr>
              <w:t xml:space="preserve">. </w:t>
            </w:r>
          </w:p>
          <w:p w14:paraId="6A1FBD77" w14:textId="77777777" w:rsidR="00F47968" w:rsidRPr="00252323" w:rsidRDefault="00F47968" w:rsidP="00F47968">
            <w:pPr>
              <w:keepNext/>
              <w:autoSpaceDE w:val="0"/>
              <w:autoSpaceDN w:val="0"/>
              <w:adjustRightInd w:val="0"/>
              <w:spacing w:before="240"/>
              <w:jc w:val="both"/>
              <w:rPr>
                <w:rFonts w:ascii="Times New Roman" w:hAnsi="Times New Roman" w:cs="Times New Roman"/>
                <w:color w:val="FF0000"/>
                <w:sz w:val="24"/>
                <w:szCs w:val="24"/>
              </w:rPr>
            </w:pPr>
          </w:p>
        </w:tc>
      </w:tr>
      <w:tr w:rsidR="00F47968" w:rsidRPr="007B3EB3" w14:paraId="76C896B7" w14:textId="77777777" w:rsidTr="00A147C1">
        <w:trPr>
          <w:cantSplit/>
        </w:trPr>
        <w:tc>
          <w:tcPr>
            <w:tcW w:w="4391" w:type="dxa"/>
            <w:shd w:val="clear" w:color="auto" w:fill="FFFFFF" w:themeFill="background1"/>
          </w:tcPr>
          <w:p w14:paraId="111DEC49" w14:textId="77777777" w:rsidR="00F47968" w:rsidRDefault="00F47968" w:rsidP="00F47968">
            <w:pPr>
              <w:keepNext/>
              <w:autoSpaceDE w:val="0"/>
              <w:autoSpaceDN w:val="0"/>
              <w:adjustRightInd w:val="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57º</w:t>
            </w:r>
            <w:r w:rsidRPr="000402AE">
              <w:rPr>
                <w:rFonts w:ascii="Times New Roman" w:eastAsia="Times New Roman" w:hAnsi="Times New Roman" w:cs="Times New Roman"/>
                <w:color w:val="000000"/>
                <w:sz w:val="24"/>
                <w:szCs w:val="24"/>
                <w:lang w:eastAsia="es-MX"/>
              </w:rPr>
              <w:t>. Los contenidos en los Artículos 31, 32, 34 y 37, del presente Estatuto son aplicables al caso de las Divisiones con las debidas adecuaciones.</w:t>
            </w:r>
          </w:p>
          <w:p w14:paraId="2EDE9EF9" w14:textId="084AF4E0" w:rsidR="00F47968" w:rsidRPr="000402AE" w:rsidRDefault="00F47968" w:rsidP="00F47968">
            <w:pPr>
              <w:keepNext/>
              <w:autoSpaceDE w:val="0"/>
              <w:autoSpaceDN w:val="0"/>
              <w:adjustRightInd w:val="0"/>
              <w:jc w:val="both"/>
              <w:rPr>
                <w:rFonts w:ascii="Times New Roman" w:eastAsia="Times New Roman" w:hAnsi="Times New Roman" w:cs="Times New Roman"/>
                <w:color w:val="000000"/>
                <w:sz w:val="24"/>
                <w:szCs w:val="24"/>
                <w:lang w:eastAsia="es-MX"/>
              </w:rPr>
            </w:pPr>
          </w:p>
        </w:tc>
        <w:tc>
          <w:tcPr>
            <w:tcW w:w="6378" w:type="dxa"/>
            <w:gridSpan w:val="3"/>
            <w:shd w:val="clear" w:color="auto" w:fill="FFFFFF" w:themeFill="background1"/>
          </w:tcPr>
          <w:p w14:paraId="2D85947F" w14:textId="68195BE3" w:rsidR="00F47968" w:rsidRPr="00252323" w:rsidRDefault="00F47968" w:rsidP="00B57163">
            <w:pPr>
              <w:keepNext/>
              <w:spacing w:after="120"/>
              <w:jc w:val="both"/>
              <w:rPr>
                <w:rFonts w:ascii="Times New Roman" w:eastAsia="Times New Roman" w:hAnsi="Times New Roman" w:cs="Times New Roman"/>
                <w:color w:val="000000"/>
                <w:sz w:val="24"/>
                <w:szCs w:val="24"/>
                <w:lang w:eastAsia="es-MX"/>
              </w:rPr>
            </w:pPr>
            <w:r w:rsidRPr="00753AAF">
              <w:rPr>
                <w:rFonts w:ascii="Times New Roman" w:eastAsia="Times New Roman" w:hAnsi="Times New Roman" w:cs="Times New Roman"/>
                <w:b/>
                <w:color w:val="000000"/>
                <w:sz w:val="24"/>
                <w:szCs w:val="24"/>
                <w:lang w:eastAsia="es-MX"/>
              </w:rPr>
              <w:t>Artículo 57º</w:t>
            </w:r>
            <w:r w:rsidRPr="000402AE">
              <w:rPr>
                <w:rFonts w:ascii="Times New Roman" w:eastAsia="Times New Roman" w:hAnsi="Times New Roman" w:cs="Times New Roman"/>
                <w:color w:val="000000"/>
                <w:sz w:val="24"/>
                <w:szCs w:val="24"/>
                <w:lang w:eastAsia="es-MX"/>
              </w:rPr>
              <w:t>. Los contenidos en los Artículos 31, 32, 34 y 37, del presente Estatuto</w:t>
            </w:r>
            <w:r>
              <w:rPr>
                <w:rFonts w:ascii="Times New Roman" w:eastAsia="Times New Roman" w:hAnsi="Times New Roman" w:cs="Times New Roman"/>
                <w:color w:val="000000"/>
                <w:sz w:val="24"/>
                <w:szCs w:val="24"/>
                <w:lang w:eastAsia="es-MX"/>
              </w:rPr>
              <w:t xml:space="preserve"> </w:t>
            </w:r>
            <w:r w:rsidRPr="000402AE">
              <w:rPr>
                <w:rFonts w:ascii="Times New Roman" w:eastAsia="Times New Roman" w:hAnsi="Times New Roman" w:cs="Times New Roman"/>
                <w:color w:val="000000"/>
                <w:sz w:val="24"/>
                <w:szCs w:val="24"/>
                <w:highlight w:val="yellow"/>
                <w:lang w:eastAsia="es-MX"/>
              </w:rPr>
              <w:t>Universitario</w:t>
            </w:r>
            <w:r w:rsidRPr="000402AE">
              <w:rPr>
                <w:rFonts w:ascii="Times New Roman" w:eastAsia="Times New Roman" w:hAnsi="Times New Roman" w:cs="Times New Roman"/>
                <w:color w:val="000000"/>
                <w:sz w:val="24"/>
                <w:szCs w:val="24"/>
                <w:lang w:eastAsia="es-MX"/>
              </w:rPr>
              <w:t xml:space="preserve"> son aplicables al caso de las Divisiones con las debidas adecuaciones.</w:t>
            </w:r>
          </w:p>
        </w:tc>
        <w:tc>
          <w:tcPr>
            <w:tcW w:w="2978" w:type="dxa"/>
            <w:gridSpan w:val="2"/>
            <w:shd w:val="clear" w:color="auto" w:fill="FFFFFF" w:themeFill="background1"/>
          </w:tcPr>
          <w:p w14:paraId="789E950A" w14:textId="77777777" w:rsidR="00F47968" w:rsidRPr="00252323" w:rsidRDefault="00F47968" w:rsidP="00F47968">
            <w:pPr>
              <w:keepNext/>
              <w:spacing w:after="120"/>
              <w:rPr>
                <w:rFonts w:ascii="Times New Roman" w:eastAsia="Times New Roman" w:hAnsi="Times New Roman" w:cs="Times New Roman"/>
                <w:color w:val="000000"/>
                <w:sz w:val="24"/>
                <w:szCs w:val="24"/>
                <w:lang w:eastAsia="es-MX"/>
              </w:rPr>
            </w:pPr>
          </w:p>
        </w:tc>
      </w:tr>
      <w:tr w:rsidR="00F47968" w:rsidRPr="007B3EB3" w14:paraId="702727FD" w14:textId="77777777" w:rsidTr="00A147C1">
        <w:trPr>
          <w:cantSplit/>
        </w:trPr>
        <w:tc>
          <w:tcPr>
            <w:tcW w:w="4391" w:type="dxa"/>
            <w:shd w:val="clear" w:color="auto" w:fill="FFFFFF" w:themeFill="background1"/>
          </w:tcPr>
          <w:p w14:paraId="1372EBC2" w14:textId="77777777" w:rsidR="00F47968" w:rsidRDefault="00F47968" w:rsidP="00F47968">
            <w:pPr>
              <w:keepNext/>
              <w:autoSpaceDE w:val="0"/>
              <w:autoSpaceDN w:val="0"/>
              <w:adjustRightInd w:val="0"/>
              <w:rPr>
                <w:rFonts w:ascii="Times New Roman" w:eastAsia="Times New Roman" w:hAnsi="Times New Roman" w:cs="Times New Roman"/>
                <w:bCs/>
                <w:color w:val="000000"/>
                <w:sz w:val="24"/>
                <w:szCs w:val="24"/>
                <w:lang w:eastAsia="es-MX"/>
              </w:rPr>
            </w:pPr>
            <w:r w:rsidRPr="003253A0">
              <w:rPr>
                <w:rFonts w:ascii="Times New Roman" w:eastAsia="Times New Roman" w:hAnsi="Times New Roman" w:cs="Times New Roman"/>
                <w:b/>
                <w:color w:val="000000"/>
                <w:sz w:val="24"/>
                <w:szCs w:val="24"/>
                <w:lang w:eastAsia="es-MX"/>
              </w:rPr>
              <w:t>Artículo 58º.-</w:t>
            </w:r>
            <w:r w:rsidRPr="003253A0">
              <w:rPr>
                <w:rFonts w:ascii="Times New Roman" w:eastAsia="Times New Roman" w:hAnsi="Times New Roman" w:cs="Times New Roman"/>
                <w:bCs/>
                <w:color w:val="000000"/>
                <w:sz w:val="24"/>
                <w:szCs w:val="24"/>
                <w:lang w:eastAsia="es-MX"/>
              </w:rPr>
              <w:t xml:space="preserve">Todos los integrantes del Consejo de División, serán electos para un periodo de un año, pudiendo ser reelectos </w:t>
            </w:r>
            <w:r w:rsidRPr="003253A0">
              <w:rPr>
                <w:rFonts w:ascii="Times New Roman" w:eastAsia="Times New Roman" w:hAnsi="Times New Roman" w:cs="Times New Roman"/>
                <w:bCs/>
                <w:color w:val="000000"/>
                <w:sz w:val="24"/>
                <w:szCs w:val="24"/>
                <w:lang w:eastAsia="es-MX"/>
              </w:rPr>
              <w:lastRenderedPageBreak/>
              <w:t xml:space="preserve">para otro periodo inmediato y cualquier número de veces para periodos discontinuos, excepto el </w:t>
            </w:r>
            <w:proofErr w:type="gramStart"/>
            <w:r w:rsidRPr="003253A0">
              <w:rPr>
                <w:rFonts w:ascii="Times New Roman" w:eastAsia="Times New Roman" w:hAnsi="Times New Roman" w:cs="Times New Roman"/>
                <w:bCs/>
                <w:color w:val="000000"/>
                <w:sz w:val="24"/>
                <w:szCs w:val="24"/>
                <w:lang w:eastAsia="es-MX"/>
              </w:rPr>
              <w:t>Director</w:t>
            </w:r>
            <w:proofErr w:type="gramEnd"/>
            <w:r w:rsidRPr="003253A0">
              <w:rPr>
                <w:rFonts w:ascii="Times New Roman" w:eastAsia="Times New Roman" w:hAnsi="Times New Roman" w:cs="Times New Roman"/>
                <w:bCs/>
                <w:color w:val="000000"/>
                <w:sz w:val="24"/>
                <w:szCs w:val="24"/>
                <w:lang w:eastAsia="es-MX"/>
              </w:rPr>
              <w:t xml:space="preserve"> de División que formará parte del Consejo mientras permanezca en funciones.</w:t>
            </w:r>
          </w:p>
          <w:p w14:paraId="70B98104" w14:textId="7C7E6856" w:rsidR="00F47968" w:rsidRPr="003253A0" w:rsidRDefault="00F47968" w:rsidP="00F47968">
            <w:pPr>
              <w:keepNext/>
              <w:autoSpaceDE w:val="0"/>
              <w:autoSpaceDN w:val="0"/>
              <w:adjustRightInd w:val="0"/>
              <w:rPr>
                <w:rFonts w:ascii="Times New Roman" w:eastAsia="Times New Roman" w:hAnsi="Times New Roman" w:cs="Times New Roman"/>
                <w:b/>
                <w:color w:val="000000"/>
                <w:sz w:val="24"/>
                <w:szCs w:val="24"/>
                <w:lang w:eastAsia="es-MX"/>
              </w:rPr>
            </w:pPr>
          </w:p>
        </w:tc>
        <w:tc>
          <w:tcPr>
            <w:tcW w:w="6378" w:type="dxa"/>
            <w:gridSpan w:val="3"/>
            <w:shd w:val="clear" w:color="auto" w:fill="FFFFFF" w:themeFill="background1"/>
          </w:tcPr>
          <w:p w14:paraId="17976D84" w14:textId="554C12AC" w:rsidR="00F47968" w:rsidRPr="003253A0" w:rsidRDefault="00F47968" w:rsidP="00B57163">
            <w:pPr>
              <w:keepNext/>
              <w:spacing w:after="120"/>
              <w:jc w:val="both"/>
              <w:rPr>
                <w:rFonts w:ascii="Times New Roman" w:eastAsia="Times New Roman" w:hAnsi="Times New Roman" w:cs="Times New Roman"/>
                <w:b/>
                <w:color w:val="000000"/>
                <w:sz w:val="24"/>
                <w:szCs w:val="24"/>
                <w:lang w:eastAsia="es-MX"/>
              </w:rPr>
            </w:pPr>
            <w:r w:rsidRPr="003253A0">
              <w:rPr>
                <w:rFonts w:ascii="Times New Roman" w:eastAsia="Times New Roman" w:hAnsi="Times New Roman" w:cs="Times New Roman"/>
                <w:b/>
                <w:color w:val="000000"/>
                <w:sz w:val="24"/>
                <w:szCs w:val="24"/>
                <w:lang w:eastAsia="es-MX"/>
              </w:rPr>
              <w:lastRenderedPageBreak/>
              <w:t>Artículo 58º</w:t>
            </w:r>
            <w:r w:rsidRPr="009C2CD5">
              <w:rPr>
                <w:rFonts w:ascii="Times New Roman" w:eastAsia="Times New Roman" w:hAnsi="Times New Roman" w:cs="Times New Roman"/>
                <w:bCs/>
                <w:color w:val="000000"/>
                <w:sz w:val="24"/>
                <w:szCs w:val="24"/>
                <w:lang w:eastAsia="es-MX"/>
              </w:rPr>
              <w:t>.</w:t>
            </w:r>
            <w:r w:rsidR="009C2CD5" w:rsidRPr="009C2CD5">
              <w:rPr>
                <w:rFonts w:ascii="Times New Roman" w:eastAsia="Times New Roman" w:hAnsi="Times New Roman" w:cs="Times New Roman"/>
                <w:bCs/>
                <w:color w:val="000000"/>
                <w:sz w:val="24"/>
                <w:szCs w:val="24"/>
                <w:lang w:eastAsia="es-MX"/>
              </w:rPr>
              <w:t xml:space="preserve"> </w:t>
            </w:r>
            <w:r w:rsidRPr="00185DE5">
              <w:rPr>
                <w:rFonts w:ascii="Times New Roman" w:eastAsia="Times New Roman" w:hAnsi="Times New Roman" w:cs="Times New Roman"/>
                <w:bCs/>
                <w:color w:val="000000"/>
                <w:sz w:val="24"/>
                <w:szCs w:val="24"/>
                <w:lang w:eastAsia="es-MX"/>
              </w:rPr>
              <w:t>T</w:t>
            </w:r>
            <w:r w:rsidRPr="003253A0">
              <w:rPr>
                <w:rFonts w:ascii="Times New Roman" w:eastAsia="Times New Roman" w:hAnsi="Times New Roman" w:cs="Times New Roman"/>
                <w:bCs/>
                <w:color w:val="000000"/>
                <w:sz w:val="24"/>
                <w:szCs w:val="24"/>
                <w:lang w:eastAsia="es-MX"/>
              </w:rPr>
              <w:t>odos los integrantes del Consejo de Divisió</w:t>
            </w:r>
            <w:r w:rsidRPr="00B85343">
              <w:rPr>
                <w:rFonts w:ascii="Times New Roman" w:eastAsia="Times New Roman" w:hAnsi="Times New Roman" w:cs="Times New Roman"/>
                <w:bCs/>
                <w:color w:val="000000"/>
                <w:sz w:val="24"/>
                <w:szCs w:val="24"/>
                <w:highlight w:val="yellow"/>
                <w:lang w:eastAsia="es-MX"/>
              </w:rPr>
              <w:t>n</w:t>
            </w:r>
            <w:r w:rsidRPr="003253A0">
              <w:rPr>
                <w:rFonts w:ascii="Times New Roman" w:eastAsia="Times New Roman" w:hAnsi="Times New Roman" w:cs="Times New Roman"/>
                <w:bCs/>
                <w:color w:val="000000"/>
                <w:sz w:val="24"/>
                <w:szCs w:val="24"/>
                <w:lang w:eastAsia="es-MX"/>
              </w:rPr>
              <w:t xml:space="preserve"> serán electos para un periodo de </w:t>
            </w:r>
            <w:r>
              <w:rPr>
                <w:rFonts w:ascii="Times New Roman" w:eastAsia="Times New Roman" w:hAnsi="Times New Roman" w:cs="Times New Roman"/>
                <w:bCs/>
                <w:color w:val="000000"/>
                <w:sz w:val="24"/>
                <w:szCs w:val="24"/>
                <w:lang w:eastAsia="es-MX"/>
              </w:rPr>
              <w:t>dos</w:t>
            </w:r>
            <w:r w:rsidRPr="003253A0">
              <w:rPr>
                <w:rFonts w:ascii="Times New Roman" w:eastAsia="Times New Roman" w:hAnsi="Times New Roman" w:cs="Times New Roman"/>
                <w:bCs/>
                <w:color w:val="000000"/>
                <w:sz w:val="24"/>
                <w:szCs w:val="24"/>
                <w:lang w:eastAsia="es-MX"/>
              </w:rPr>
              <w:t xml:space="preserve"> año</w:t>
            </w:r>
            <w:r>
              <w:rPr>
                <w:rFonts w:ascii="Times New Roman" w:eastAsia="Times New Roman" w:hAnsi="Times New Roman" w:cs="Times New Roman"/>
                <w:bCs/>
                <w:color w:val="000000"/>
                <w:sz w:val="24"/>
                <w:szCs w:val="24"/>
                <w:lang w:eastAsia="es-MX"/>
              </w:rPr>
              <w:t>s</w:t>
            </w:r>
            <w:r w:rsidRPr="003253A0">
              <w:rPr>
                <w:rFonts w:ascii="Times New Roman" w:eastAsia="Times New Roman" w:hAnsi="Times New Roman" w:cs="Times New Roman"/>
                <w:bCs/>
                <w:color w:val="000000"/>
                <w:sz w:val="24"/>
                <w:szCs w:val="24"/>
                <w:highlight w:val="yellow"/>
                <w:lang w:eastAsia="es-MX"/>
              </w:rPr>
              <w:t>, pudiendo ser reelectos por una sola vez de manera continua o discontinua</w:t>
            </w:r>
            <w:r w:rsidRPr="003253A0">
              <w:rPr>
                <w:rFonts w:ascii="Times New Roman" w:eastAsia="Times New Roman" w:hAnsi="Times New Roman" w:cs="Times New Roman"/>
                <w:bCs/>
                <w:color w:val="000000"/>
                <w:sz w:val="24"/>
                <w:szCs w:val="24"/>
                <w:lang w:eastAsia="es-MX"/>
              </w:rPr>
              <w:t xml:space="preserve">, excepto el </w:t>
            </w:r>
            <w:proofErr w:type="gramStart"/>
            <w:r w:rsidRPr="003253A0">
              <w:rPr>
                <w:rFonts w:ascii="Times New Roman" w:eastAsia="Times New Roman" w:hAnsi="Times New Roman" w:cs="Times New Roman"/>
                <w:bCs/>
                <w:color w:val="000000"/>
                <w:sz w:val="24"/>
                <w:szCs w:val="24"/>
                <w:lang w:eastAsia="es-MX"/>
              </w:rPr>
              <w:lastRenderedPageBreak/>
              <w:t>Director</w:t>
            </w:r>
            <w:proofErr w:type="gramEnd"/>
            <w:r w:rsidRPr="003253A0">
              <w:rPr>
                <w:rFonts w:ascii="Times New Roman" w:eastAsia="Times New Roman" w:hAnsi="Times New Roman" w:cs="Times New Roman"/>
                <w:bCs/>
                <w:color w:val="000000"/>
                <w:sz w:val="24"/>
                <w:szCs w:val="24"/>
                <w:lang w:eastAsia="es-MX"/>
              </w:rPr>
              <w:t xml:space="preserve"> de División</w:t>
            </w:r>
            <w:r w:rsidR="00150F10" w:rsidRPr="00B85343">
              <w:rPr>
                <w:rFonts w:ascii="Times New Roman" w:eastAsia="Times New Roman" w:hAnsi="Times New Roman" w:cs="Times New Roman"/>
                <w:bCs/>
                <w:color w:val="000000"/>
                <w:sz w:val="24"/>
                <w:szCs w:val="24"/>
                <w:highlight w:val="yellow"/>
                <w:lang w:eastAsia="es-MX"/>
              </w:rPr>
              <w:t>, quien</w:t>
            </w:r>
            <w:r w:rsidRPr="003253A0">
              <w:rPr>
                <w:rFonts w:ascii="Times New Roman" w:eastAsia="Times New Roman" w:hAnsi="Times New Roman" w:cs="Times New Roman"/>
                <w:bCs/>
                <w:color w:val="000000"/>
                <w:sz w:val="24"/>
                <w:szCs w:val="24"/>
                <w:lang w:eastAsia="es-MX"/>
              </w:rPr>
              <w:t xml:space="preserve"> formará parte del Consejo mientras permanezca en funciones.</w:t>
            </w:r>
          </w:p>
        </w:tc>
        <w:tc>
          <w:tcPr>
            <w:tcW w:w="2978" w:type="dxa"/>
            <w:gridSpan w:val="2"/>
            <w:shd w:val="clear" w:color="auto" w:fill="FFFFFF" w:themeFill="background1"/>
          </w:tcPr>
          <w:p w14:paraId="27512C8F" w14:textId="77777777" w:rsidR="00F47968" w:rsidRPr="00252323" w:rsidRDefault="00F47968" w:rsidP="00F47968">
            <w:pPr>
              <w:keepNext/>
              <w:spacing w:after="120"/>
              <w:rPr>
                <w:rFonts w:ascii="Times New Roman" w:eastAsia="Times New Roman" w:hAnsi="Times New Roman" w:cs="Times New Roman"/>
                <w:color w:val="000000"/>
                <w:sz w:val="24"/>
                <w:szCs w:val="24"/>
                <w:lang w:eastAsia="es-MX"/>
              </w:rPr>
            </w:pPr>
          </w:p>
        </w:tc>
      </w:tr>
      <w:tr w:rsidR="00F47968" w:rsidRPr="007B3EB3" w14:paraId="0EAAF7A8" w14:textId="77777777" w:rsidTr="00A147C1">
        <w:trPr>
          <w:cantSplit/>
        </w:trPr>
        <w:tc>
          <w:tcPr>
            <w:tcW w:w="4391" w:type="dxa"/>
            <w:shd w:val="clear" w:color="auto" w:fill="FFFFFF" w:themeFill="background1"/>
          </w:tcPr>
          <w:p w14:paraId="4FEBA5C6" w14:textId="0D742BFB" w:rsidR="00F47968" w:rsidRPr="000402AE" w:rsidRDefault="00F47968" w:rsidP="00F47968">
            <w:pPr>
              <w:keepNext/>
              <w:spacing w:after="120"/>
              <w:rPr>
                <w:rFonts w:ascii="Times New Roman" w:hAnsi="Times New Roman" w:cs="Times New Roman"/>
                <w:color w:val="000000"/>
                <w:sz w:val="24"/>
                <w:szCs w:val="24"/>
              </w:rPr>
            </w:pPr>
            <w:r w:rsidRPr="00753AAF">
              <w:rPr>
                <w:rFonts w:ascii="Times New Roman" w:hAnsi="Times New Roman" w:cs="Times New Roman"/>
                <w:b/>
                <w:color w:val="000000"/>
                <w:sz w:val="24"/>
                <w:szCs w:val="24"/>
              </w:rPr>
              <w:t>Artículo</w:t>
            </w:r>
            <w:r>
              <w:rPr>
                <w:rFonts w:ascii="Times New Roman" w:hAnsi="Times New Roman" w:cs="Times New Roman"/>
                <w:b/>
                <w:color w:val="000000"/>
                <w:sz w:val="24"/>
                <w:szCs w:val="24"/>
              </w:rPr>
              <w:t xml:space="preserve"> 59</w:t>
            </w:r>
            <w:r w:rsidRPr="00753AAF">
              <w:rPr>
                <w:rFonts w:ascii="Times New Roman" w:hAnsi="Times New Roman" w:cs="Times New Roman"/>
                <w:b/>
                <w:color w:val="000000"/>
                <w:sz w:val="24"/>
                <w:szCs w:val="24"/>
              </w:rPr>
              <w:t>°.</w:t>
            </w:r>
            <w:r w:rsidRPr="000402AE">
              <w:rPr>
                <w:rFonts w:ascii="Times New Roman" w:hAnsi="Times New Roman" w:cs="Times New Roman"/>
                <w:color w:val="000000"/>
                <w:sz w:val="24"/>
                <w:szCs w:val="24"/>
              </w:rPr>
              <w:t xml:space="preserve"> Serán atribuciones y responsabilidades del Consejo de División:</w:t>
            </w:r>
          </w:p>
          <w:p w14:paraId="1E436A2F" w14:textId="4033E8BF" w:rsidR="00F47968" w:rsidRPr="00CA653B" w:rsidRDefault="00F47968" w:rsidP="001F1EBF">
            <w:pPr>
              <w:keepNext/>
              <w:spacing w:after="240"/>
              <w:rPr>
                <w:rFonts w:ascii="Times New Roman" w:hAnsi="Times New Roman" w:cs="Times New Roman"/>
                <w:color w:val="000000" w:themeColor="text1"/>
                <w:sz w:val="24"/>
                <w:szCs w:val="24"/>
              </w:rPr>
            </w:pPr>
            <w:r>
              <w:rPr>
                <w:rFonts w:ascii="Times New Roman" w:hAnsi="Times New Roman" w:cs="Times New Roman"/>
                <w:color w:val="000000"/>
                <w:sz w:val="24"/>
                <w:szCs w:val="24"/>
              </w:rPr>
              <w:t xml:space="preserve">I. </w:t>
            </w:r>
            <w:r w:rsidRPr="000402AE">
              <w:rPr>
                <w:rFonts w:ascii="Times New Roman" w:hAnsi="Times New Roman" w:cs="Times New Roman"/>
                <w:color w:val="000000"/>
                <w:sz w:val="24"/>
                <w:szCs w:val="24"/>
              </w:rPr>
              <w:t xml:space="preserve">Coordinar los programas conjuntos que se acuerden entre los Departamentos que </w:t>
            </w:r>
            <w:r w:rsidRPr="00CA653B">
              <w:rPr>
                <w:rFonts w:ascii="Times New Roman" w:hAnsi="Times New Roman" w:cs="Times New Roman"/>
                <w:color w:val="000000" w:themeColor="text1"/>
                <w:sz w:val="24"/>
                <w:szCs w:val="24"/>
              </w:rPr>
              <w:t>componen la división, a petición de éstos.</w:t>
            </w:r>
          </w:p>
          <w:p w14:paraId="1B4D4AF8" w14:textId="7A0C3DA0" w:rsidR="00F47968" w:rsidRPr="00CA653B" w:rsidRDefault="00F47968" w:rsidP="001F1EBF">
            <w:pPr>
              <w:keepNext/>
              <w:spacing w:after="240"/>
              <w:rPr>
                <w:rFonts w:ascii="Times New Roman" w:hAnsi="Times New Roman" w:cs="Times New Roman"/>
                <w:color w:val="000000" w:themeColor="text1"/>
                <w:sz w:val="24"/>
                <w:szCs w:val="24"/>
              </w:rPr>
            </w:pPr>
            <w:r w:rsidRPr="00CA653B">
              <w:rPr>
                <w:rFonts w:ascii="Times New Roman" w:hAnsi="Times New Roman" w:cs="Times New Roman"/>
                <w:color w:val="000000" w:themeColor="text1"/>
                <w:sz w:val="24"/>
                <w:szCs w:val="24"/>
              </w:rPr>
              <w:t>II. Procurar</w:t>
            </w:r>
            <w:r w:rsidRPr="000402AE">
              <w:rPr>
                <w:rFonts w:ascii="Times New Roman" w:hAnsi="Times New Roman" w:cs="Times New Roman"/>
                <w:color w:val="000000"/>
                <w:sz w:val="24"/>
                <w:szCs w:val="24"/>
              </w:rPr>
              <w:t xml:space="preserve"> el cumplimiento de esos </w:t>
            </w:r>
            <w:r w:rsidRPr="00CA653B">
              <w:rPr>
                <w:rFonts w:ascii="Times New Roman" w:hAnsi="Times New Roman" w:cs="Times New Roman"/>
                <w:color w:val="000000" w:themeColor="text1"/>
                <w:sz w:val="24"/>
                <w:szCs w:val="24"/>
              </w:rPr>
              <w:t xml:space="preserve">programas conjuntos. </w:t>
            </w:r>
          </w:p>
          <w:p w14:paraId="7F41C0EA" w14:textId="6656BAA2" w:rsidR="00F47968" w:rsidRPr="00CA653B" w:rsidRDefault="00F47968" w:rsidP="001F1EBF">
            <w:pPr>
              <w:keepNext/>
              <w:spacing w:after="240"/>
              <w:rPr>
                <w:rFonts w:ascii="Times New Roman" w:hAnsi="Times New Roman" w:cs="Times New Roman"/>
                <w:color w:val="000000" w:themeColor="text1"/>
                <w:sz w:val="24"/>
                <w:szCs w:val="24"/>
              </w:rPr>
            </w:pPr>
            <w:r w:rsidRPr="00CA653B">
              <w:rPr>
                <w:rFonts w:ascii="Times New Roman" w:hAnsi="Times New Roman" w:cs="Times New Roman"/>
                <w:color w:val="000000" w:themeColor="text1"/>
                <w:sz w:val="24"/>
                <w:szCs w:val="24"/>
              </w:rPr>
              <w:t>III. Coordinar los programas conjuntos que se acuerden</w:t>
            </w:r>
            <w:r w:rsidRPr="000402AE">
              <w:rPr>
                <w:rFonts w:ascii="Times New Roman" w:hAnsi="Times New Roman" w:cs="Times New Roman"/>
                <w:color w:val="000000"/>
                <w:sz w:val="24"/>
                <w:szCs w:val="24"/>
              </w:rPr>
              <w:t xml:space="preserve"> entre los Departamentos de esa División con los Departamentos </w:t>
            </w:r>
            <w:r w:rsidRPr="00CA653B">
              <w:rPr>
                <w:rFonts w:ascii="Times New Roman" w:hAnsi="Times New Roman" w:cs="Times New Roman"/>
                <w:color w:val="000000" w:themeColor="text1"/>
                <w:sz w:val="24"/>
                <w:szCs w:val="24"/>
              </w:rPr>
              <w:t xml:space="preserve">pertenecientes a otra División. </w:t>
            </w:r>
          </w:p>
          <w:p w14:paraId="1892D363" w14:textId="7A957C24" w:rsidR="00F47968" w:rsidRPr="00CA653B" w:rsidRDefault="00F47968" w:rsidP="001F1EBF">
            <w:pPr>
              <w:keepNext/>
              <w:spacing w:after="240"/>
              <w:rPr>
                <w:rFonts w:ascii="Times New Roman" w:hAnsi="Times New Roman" w:cs="Times New Roman"/>
                <w:color w:val="000000" w:themeColor="text1"/>
                <w:sz w:val="24"/>
                <w:szCs w:val="24"/>
              </w:rPr>
            </w:pPr>
            <w:r w:rsidRPr="00CA653B">
              <w:rPr>
                <w:rFonts w:ascii="Times New Roman" w:hAnsi="Times New Roman" w:cs="Times New Roman"/>
                <w:color w:val="000000" w:themeColor="text1"/>
                <w:sz w:val="24"/>
                <w:szCs w:val="24"/>
              </w:rPr>
              <w:t>IV. Procurar</w:t>
            </w:r>
            <w:r w:rsidRPr="000402AE">
              <w:rPr>
                <w:rFonts w:ascii="Times New Roman" w:hAnsi="Times New Roman" w:cs="Times New Roman"/>
                <w:color w:val="000000"/>
                <w:sz w:val="24"/>
                <w:szCs w:val="24"/>
              </w:rPr>
              <w:t xml:space="preserve"> el cumplimiento de los programas a que se refiere la fracción </w:t>
            </w:r>
            <w:r w:rsidRPr="00CA653B">
              <w:rPr>
                <w:rFonts w:ascii="Times New Roman" w:hAnsi="Times New Roman" w:cs="Times New Roman"/>
                <w:color w:val="000000" w:themeColor="text1"/>
                <w:sz w:val="24"/>
                <w:szCs w:val="24"/>
              </w:rPr>
              <w:t>anterior.</w:t>
            </w:r>
          </w:p>
          <w:p w14:paraId="53C4328A" w14:textId="2D613FED" w:rsidR="00F47968" w:rsidRPr="00CA653B" w:rsidRDefault="00F47968" w:rsidP="001F1EBF">
            <w:pPr>
              <w:keepNext/>
              <w:spacing w:after="240"/>
              <w:rPr>
                <w:rFonts w:ascii="Times New Roman" w:hAnsi="Times New Roman" w:cs="Times New Roman"/>
                <w:color w:val="000000" w:themeColor="text1"/>
                <w:sz w:val="24"/>
                <w:szCs w:val="24"/>
              </w:rPr>
            </w:pPr>
            <w:r w:rsidRPr="00CA653B">
              <w:rPr>
                <w:rFonts w:ascii="Times New Roman" w:hAnsi="Times New Roman" w:cs="Times New Roman"/>
                <w:color w:val="000000" w:themeColor="text1"/>
                <w:sz w:val="24"/>
                <w:szCs w:val="24"/>
              </w:rPr>
              <w:t>V. Elaborar</w:t>
            </w:r>
            <w:r w:rsidRPr="000402AE">
              <w:rPr>
                <w:rFonts w:ascii="Times New Roman" w:hAnsi="Times New Roman" w:cs="Times New Roman"/>
                <w:color w:val="000000"/>
                <w:sz w:val="24"/>
                <w:szCs w:val="24"/>
              </w:rPr>
              <w:t xml:space="preserve"> un proyecto presupuestal conjunto en base a los proyectos enviados </w:t>
            </w:r>
            <w:r w:rsidRPr="00CA653B">
              <w:rPr>
                <w:rFonts w:ascii="Times New Roman" w:hAnsi="Times New Roman" w:cs="Times New Roman"/>
                <w:color w:val="000000" w:themeColor="text1"/>
                <w:sz w:val="24"/>
                <w:szCs w:val="24"/>
              </w:rPr>
              <w:t>por los diferentes Departamentos que integran la división.</w:t>
            </w:r>
          </w:p>
          <w:p w14:paraId="1D0DC50F" w14:textId="77777777" w:rsidR="00F47968" w:rsidRDefault="00F47968" w:rsidP="001F1EBF">
            <w:pPr>
              <w:keepNext/>
              <w:spacing w:after="240"/>
              <w:rPr>
                <w:rFonts w:ascii="Times New Roman" w:hAnsi="Times New Roman" w:cs="Times New Roman"/>
                <w:color w:val="000000"/>
                <w:sz w:val="24"/>
                <w:szCs w:val="24"/>
              </w:rPr>
            </w:pPr>
            <w:r w:rsidRPr="00CA653B">
              <w:rPr>
                <w:rFonts w:ascii="Times New Roman" w:hAnsi="Times New Roman" w:cs="Times New Roman"/>
                <w:color w:val="000000" w:themeColor="text1"/>
                <w:sz w:val="24"/>
                <w:szCs w:val="24"/>
              </w:rPr>
              <w:t>VI. Elaborar</w:t>
            </w:r>
            <w:r w:rsidRPr="000402AE">
              <w:rPr>
                <w:rFonts w:ascii="Times New Roman" w:hAnsi="Times New Roman" w:cs="Times New Roman"/>
                <w:color w:val="000000"/>
                <w:sz w:val="24"/>
                <w:szCs w:val="24"/>
              </w:rPr>
              <w:t xml:space="preserve"> un proyecto para la optimización de los recursos humanos en el personal administrativo y de apoyo y </w:t>
            </w:r>
            <w:proofErr w:type="gramStart"/>
            <w:r w:rsidRPr="000402AE">
              <w:rPr>
                <w:rFonts w:ascii="Times New Roman" w:hAnsi="Times New Roman" w:cs="Times New Roman"/>
                <w:color w:val="000000"/>
                <w:sz w:val="24"/>
                <w:szCs w:val="24"/>
              </w:rPr>
              <w:t xml:space="preserve">de </w:t>
            </w:r>
            <w:r w:rsidRPr="000402AE">
              <w:rPr>
                <w:rFonts w:ascii="Times New Roman" w:hAnsi="Times New Roman" w:cs="Times New Roman"/>
                <w:color w:val="000000"/>
                <w:sz w:val="24"/>
                <w:szCs w:val="24"/>
              </w:rPr>
              <w:lastRenderedPageBreak/>
              <w:t>acuerdo a</w:t>
            </w:r>
            <w:proofErr w:type="gramEnd"/>
            <w:r w:rsidRPr="000402AE">
              <w:rPr>
                <w:rFonts w:ascii="Times New Roman" w:hAnsi="Times New Roman" w:cs="Times New Roman"/>
                <w:color w:val="000000"/>
                <w:sz w:val="24"/>
                <w:szCs w:val="24"/>
              </w:rPr>
              <w:t xml:space="preserve"> las necesidades de los Departamentos que integran la división.</w:t>
            </w:r>
          </w:p>
          <w:p w14:paraId="4B4649D5" w14:textId="7B2F7F33" w:rsidR="00F47968" w:rsidRPr="000402AE" w:rsidRDefault="00F47968" w:rsidP="00F47968">
            <w:pPr>
              <w:keepNext/>
              <w:rPr>
                <w:rFonts w:ascii="Times New Roman" w:eastAsia="Times New Roman" w:hAnsi="Times New Roman" w:cs="Times New Roman"/>
                <w:color w:val="000000"/>
                <w:sz w:val="24"/>
                <w:szCs w:val="24"/>
                <w:lang w:eastAsia="es-MX"/>
              </w:rPr>
            </w:pPr>
          </w:p>
        </w:tc>
        <w:tc>
          <w:tcPr>
            <w:tcW w:w="6378" w:type="dxa"/>
            <w:gridSpan w:val="3"/>
            <w:shd w:val="clear" w:color="auto" w:fill="FFFFFF" w:themeFill="background1"/>
          </w:tcPr>
          <w:p w14:paraId="0D26539D" w14:textId="121B710E" w:rsidR="00F47968" w:rsidRPr="001B60A4" w:rsidRDefault="00F47968" w:rsidP="00B57163">
            <w:pPr>
              <w:keepNext/>
              <w:spacing w:after="120"/>
              <w:jc w:val="both"/>
              <w:rPr>
                <w:rFonts w:ascii="Times New Roman" w:hAnsi="Times New Roman" w:cs="Times New Roman"/>
                <w:sz w:val="24"/>
                <w:szCs w:val="24"/>
              </w:rPr>
            </w:pPr>
            <w:r>
              <w:rPr>
                <w:rFonts w:ascii="Times New Roman" w:hAnsi="Times New Roman" w:cs="Times New Roman"/>
                <w:b/>
                <w:sz w:val="24"/>
                <w:szCs w:val="24"/>
              </w:rPr>
              <w:lastRenderedPageBreak/>
              <w:t>Artículo 59</w:t>
            </w:r>
            <w:r w:rsidRPr="00753AAF">
              <w:rPr>
                <w:rFonts w:ascii="Times New Roman" w:hAnsi="Times New Roman" w:cs="Times New Roman"/>
                <w:b/>
                <w:sz w:val="24"/>
                <w:szCs w:val="24"/>
              </w:rPr>
              <w:t>°</w:t>
            </w:r>
            <w:r w:rsidRPr="009C2CD5">
              <w:rPr>
                <w:rFonts w:ascii="Times New Roman" w:hAnsi="Times New Roman" w:cs="Times New Roman"/>
                <w:bCs/>
                <w:sz w:val="24"/>
                <w:szCs w:val="24"/>
              </w:rPr>
              <w:t>.</w:t>
            </w:r>
            <w:r w:rsidRPr="001B60A4">
              <w:rPr>
                <w:rFonts w:ascii="Times New Roman" w:hAnsi="Times New Roman" w:cs="Times New Roman"/>
                <w:sz w:val="24"/>
                <w:szCs w:val="24"/>
              </w:rPr>
              <w:t xml:space="preserve"> Serán atribuciones y responsabilidades del Consejo de </w:t>
            </w:r>
            <w:r w:rsidRPr="001B60A4">
              <w:rPr>
                <w:rFonts w:ascii="Times New Roman" w:hAnsi="Times New Roman" w:cs="Times New Roman"/>
                <w:sz w:val="24"/>
                <w:szCs w:val="24"/>
                <w:highlight w:val="yellow"/>
              </w:rPr>
              <w:t>la</w:t>
            </w:r>
            <w:r>
              <w:rPr>
                <w:rFonts w:ascii="Times New Roman" w:hAnsi="Times New Roman" w:cs="Times New Roman"/>
                <w:sz w:val="24"/>
                <w:szCs w:val="24"/>
              </w:rPr>
              <w:t xml:space="preserve"> </w:t>
            </w:r>
            <w:r w:rsidRPr="001B60A4">
              <w:rPr>
                <w:rFonts w:ascii="Times New Roman" w:hAnsi="Times New Roman" w:cs="Times New Roman"/>
                <w:sz w:val="24"/>
                <w:szCs w:val="24"/>
              </w:rPr>
              <w:t>División:</w:t>
            </w:r>
          </w:p>
          <w:p w14:paraId="126259A6" w14:textId="358FF411" w:rsidR="00F47968" w:rsidRPr="00CA653B" w:rsidRDefault="00F47968" w:rsidP="00B57163">
            <w:pPr>
              <w:keepNext/>
              <w:spacing w:before="2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highlight w:val="yellow"/>
              </w:rPr>
              <w:t xml:space="preserve">I. </w:t>
            </w:r>
            <w:r w:rsidRPr="001B60A4">
              <w:rPr>
                <w:rFonts w:ascii="Times New Roman" w:hAnsi="Times New Roman" w:cs="Times New Roman"/>
                <w:color w:val="000000" w:themeColor="text1"/>
                <w:sz w:val="24"/>
                <w:szCs w:val="24"/>
                <w:highlight w:val="yellow"/>
              </w:rPr>
              <w:t xml:space="preserve">Analizar y sancionar los programas conjuntos que se </w:t>
            </w:r>
            <w:r w:rsidRPr="00CA653B">
              <w:rPr>
                <w:rFonts w:ascii="Times New Roman" w:hAnsi="Times New Roman" w:cs="Times New Roman"/>
                <w:color w:val="000000" w:themeColor="text1"/>
                <w:sz w:val="24"/>
                <w:szCs w:val="24"/>
                <w:highlight w:val="yellow"/>
              </w:rPr>
              <w:t>acuerden entre los Departamentos que componen la división</w:t>
            </w:r>
          </w:p>
          <w:p w14:paraId="77839A71" w14:textId="77990897" w:rsidR="00F47968" w:rsidRPr="00CA653B" w:rsidRDefault="00F47968" w:rsidP="00B57163">
            <w:pPr>
              <w:keepNext/>
              <w:spacing w:before="2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II. </w:t>
            </w:r>
            <w:r w:rsidRPr="001B60A4">
              <w:rPr>
                <w:rFonts w:ascii="Times New Roman" w:hAnsi="Times New Roman" w:cs="Times New Roman"/>
                <w:color w:val="000000" w:themeColor="text1"/>
                <w:sz w:val="24"/>
                <w:szCs w:val="24"/>
              </w:rPr>
              <w:t>Supervisar el cumplimiento de los programas de la fracción anterior</w:t>
            </w:r>
          </w:p>
          <w:p w14:paraId="36F395DF" w14:textId="554BFC3E" w:rsidR="00F47968" w:rsidRPr="001B60A4" w:rsidRDefault="00F47968" w:rsidP="00B57163">
            <w:pPr>
              <w:keepNext/>
              <w:spacing w:before="240"/>
              <w:jc w:val="both"/>
              <w:rPr>
                <w:rFonts w:ascii="Times New Roman" w:hAnsi="Times New Roman" w:cs="Times New Roman"/>
                <w:color w:val="000000" w:themeColor="text1"/>
                <w:sz w:val="24"/>
                <w:szCs w:val="24"/>
                <w:highlight w:val="yellow"/>
              </w:rPr>
            </w:pPr>
            <w:r w:rsidRPr="00CA653B">
              <w:rPr>
                <w:rFonts w:ascii="Times New Roman" w:hAnsi="Times New Roman" w:cs="Times New Roman"/>
                <w:color w:val="000000" w:themeColor="text1"/>
                <w:sz w:val="24"/>
                <w:szCs w:val="24"/>
                <w:highlight w:val="yellow"/>
              </w:rPr>
              <w:t xml:space="preserve">III. Analizar </w:t>
            </w:r>
            <w:r w:rsidRPr="001B60A4">
              <w:rPr>
                <w:rFonts w:ascii="Times New Roman" w:hAnsi="Times New Roman" w:cs="Times New Roman"/>
                <w:color w:val="000000" w:themeColor="text1"/>
                <w:sz w:val="24"/>
                <w:szCs w:val="24"/>
                <w:highlight w:val="yellow"/>
              </w:rPr>
              <w:t xml:space="preserve">y sancionar los programas conjuntos que se acuerden entre los Departamentos de esa División con los Departamentos pertenecientes a otra División. </w:t>
            </w:r>
          </w:p>
          <w:p w14:paraId="7A27DDF9" w14:textId="44EB7580" w:rsidR="00F47968" w:rsidRPr="001B60A4" w:rsidRDefault="00F47968" w:rsidP="00B57163">
            <w:pPr>
              <w:keepNext/>
              <w:spacing w:before="240"/>
              <w:jc w:val="both"/>
              <w:rPr>
                <w:rFonts w:ascii="Times New Roman" w:hAnsi="Times New Roman" w:cs="Times New Roman"/>
                <w:color w:val="FF0000"/>
                <w:sz w:val="24"/>
                <w:szCs w:val="24"/>
              </w:rPr>
            </w:pPr>
            <w:r>
              <w:rPr>
                <w:rFonts w:ascii="Times New Roman" w:hAnsi="Times New Roman" w:cs="Times New Roman"/>
                <w:color w:val="000000" w:themeColor="text1"/>
                <w:sz w:val="24"/>
                <w:szCs w:val="24"/>
              </w:rPr>
              <w:t xml:space="preserve">IV. </w:t>
            </w:r>
            <w:r w:rsidRPr="001B60A4">
              <w:rPr>
                <w:rFonts w:ascii="Times New Roman" w:hAnsi="Times New Roman" w:cs="Times New Roman"/>
                <w:color w:val="000000" w:themeColor="text1"/>
                <w:sz w:val="24"/>
                <w:szCs w:val="24"/>
              </w:rPr>
              <w:t>Supervisar el cumplimiento de los programas de la fracción anterior</w:t>
            </w:r>
          </w:p>
          <w:p w14:paraId="2E77FD81" w14:textId="18079807" w:rsidR="00F47968" w:rsidRPr="00CA653B" w:rsidRDefault="00F47968" w:rsidP="00B57163">
            <w:pPr>
              <w:keepNext/>
              <w:spacing w:before="240"/>
              <w:jc w:val="both"/>
              <w:rPr>
                <w:rFonts w:ascii="Times New Roman" w:hAnsi="Times New Roman" w:cs="Times New Roman"/>
                <w:color w:val="000000" w:themeColor="text1"/>
                <w:sz w:val="24"/>
                <w:szCs w:val="24"/>
                <w:highlight w:val="yellow"/>
              </w:rPr>
            </w:pPr>
            <w:r>
              <w:rPr>
                <w:rFonts w:ascii="Times New Roman" w:hAnsi="Times New Roman" w:cs="Times New Roman"/>
                <w:color w:val="000000" w:themeColor="text1"/>
                <w:sz w:val="24"/>
                <w:szCs w:val="24"/>
                <w:highlight w:val="yellow"/>
              </w:rPr>
              <w:t xml:space="preserve">V. </w:t>
            </w:r>
            <w:r w:rsidRPr="001B60A4">
              <w:rPr>
                <w:rFonts w:ascii="Times New Roman" w:hAnsi="Times New Roman" w:cs="Times New Roman"/>
                <w:color w:val="000000" w:themeColor="text1"/>
                <w:sz w:val="24"/>
                <w:szCs w:val="24"/>
                <w:highlight w:val="yellow"/>
              </w:rPr>
              <w:t>Analizar y sancionar el proyecto presupuestal conjunto en base a los proyectos enviados por los diferentes Departamentos que integran la división</w:t>
            </w:r>
            <w:r w:rsidRPr="00CA653B">
              <w:rPr>
                <w:rFonts w:ascii="Times New Roman" w:hAnsi="Times New Roman" w:cs="Times New Roman"/>
                <w:color w:val="000000" w:themeColor="text1"/>
                <w:sz w:val="24"/>
                <w:szCs w:val="24"/>
                <w:highlight w:val="yellow"/>
              </w:rPr>
              <w:t>.</w:t>
            </w:r>
          </w:p>
          <w:p w14:paraId="3CCC6797" w14:textId="77777777" w:rsidR="00F47968" w:rsidRDefault="00F47968" w:rsidP="00B57163">
            <w:pPr>
              <w:keepNext/>
              <w:spacing w:before="2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highlight w:val="yellow"/>
              </w:rPr>
              <w:t xml:space="preserve">VI. </w:t>
            </w:r>
            <w:r w:rsidRPr="001B60A4">
              <w:rPr>
                <w:rFonts w:ascii="Times New Roman" w:hAnsi="Times New Roman" w:cs="Times New Roman"/>
                <w:color w:val="000000" w:themeColor="text1"/>
                <w:sz w:val="24"/>
                <w:szCs w:val="24"/>
                <w:highlight w:val="yellow"/>
              </w:rPr>
              <w:t>Analizar y sancionar el proyecto para la optimización de los recursos humanos en el personal administrativo y de apoyo y de acuerdo con las necesidades de los Departamentos que integran la división.</w:t>
            </w:r>
          </w:p>
          <w:p w14:paraId="628B46EB" w14:textId="1EA82A5D" w:rsidR="00F47968" w:rsidRPr="001B60A4" w:rsidRDefault="00F47968" w:rsidP="00F47968">
            <w:pPr>
              <w:keepNext/>
              <w:tabs>
                <w:tab w:val="left" w:pos="4155"/>
              </w:tabs>
              <w:rPr>
                <w:rFonts w:ascii="Times New Roman" w:eastAsia="Times New Roman" w:hAnsi="Times New Roman" w:cs="Times New Roman"/>
                <w:sz w:val="24"/>
                <w:szCs w:val="24"/>
                <w:lang w:eastAsia="es-MX"/>
              </w:rPr>
            </w:pPr>
          </w:p>
        </w:tc>
        <w:tc>
          <w:tcPr>
            <w:tcW w:w="2978" w:type="dxa"/>
            <w:gridSpan w:val="2"/>
            <w:shd w:val="clear" w:color="auto" w:fill="FFFFFF" w:themeFill="background1"/>
          </w:tcPr>
          <w:p w14:paraId="142C9DB5" w14:textId="77777777" w:rsidR="00F47968" w:rsidRPr="00252323" w:rsidRDefault="00F47968" w:rsidP="00F47968">
            <w:pPr>
              <w:keepNext/>
              <w:spacing w:after="120"/>
              <w:rPr>
                <w:rFonts w:ascii="Times New Roman" w:eastAsia="Times New Roman" w:hAnsi="Times New Roman" w:cs="Times New Roman"/>
                <w:color w:val="000000"/>
                <w:sz w:val="24"/>
                <w:szCs w:val="24"/>
                <w:lang w:eastAsia="es-MX"/>
              </w:rPr>
            </w:pPr>
          </w:p>
        </w:tc>
      </w:tr>
      <w:tr w:rsidR="00F47968" w:rsidRPr="007B3EB3" w14:paraId="59CD527D" w14:textId="77777777" w:rsidTr="00F56945">
        <w:trPr>
          <w:cantSplit/>
        </w:trPr>
        <w:tc>
          <w:tcPr>
            <w:tcW w:w="13747" w:type="dxa"/>
            <w:gridSpan w:val="6"/>
            <w:shd w:val="clear" w:color="auto" w:fill="D1D1D1" w:themeFill="background2" w:themeFillShade="E6"/>
          </w:tcPr>
          <w:p w14:paraId="5DA97BB1" w14:textId="77777777" w:rsidR="00F47968" w:rsidRDefault="00F47968" w:rsidP="00F47968">
            <w:pPr>
              <w:keepNext/>
              <w:spacing w:line="360" w:lineRule="auto"/>
              <w:jc w:val="center"/>
              <w:rPr>
                <w:rFonts w:ascii="Times New Roman" w:eastAsia="Times New Roman" w:hAnsi="Times New Roman" w:cs="Times New Roman"/>
                <w:b/>
                <w:bCs/>
                <w:sz w:val="24"/>
                <w:szCs w:val="24"/>
                <w:lang w:eastAsia="es-MX"/>
              </w:rPr>
            </w:pPr>
            <w:r w:rsidRPr="004747E0">
              <w:rPr>
                <w:rFonts w:ascii="Times New Roman" w:eastAsia="Times New Roman" w:hAnsi="Times New Roman" w:cs="Times New Roman"/>
                <w:b/>
                <w:bCs/>
                <w:sz w:val="24"/>
                <w:szCs w:val="24"/>
                <w:lang w:eastAsia="es-MX"/>
              </w:rPr>
              <w:t>CAPÍTULO X</w:t>
            </w:r>
          </w:p>
          <w:p w14:paraId="650DB45D" w14:textId="31E29CE3" w:rsidR="00F47968" w:rsidRPr="001B60A4" w:rsidRDefault="00F47968" w:rsidP="00F47968">
            <w:pPr>
              <w:keepNext/>
              <w:spacing w:line="360" w:lineRule="auto"/>
              <w:jc w:val="center"/>
              <w:rPr>
                <w:rFonts w:ascii="Times New Roman" w:hAnsi="Times New Roman" w:cs="Times New Roman"/>
                <w:sz w:val="24"/>
                <w:szCs w:val="24"/>
              </w:rPr>
            </w:pPr>
            <w:r w:rsidRPr="004747E0">
              <w:rPr>
                <w:rFonts w:ascii="Times New Roman" w:eastAsia="Times New Roman" w:hAnsi="Times New Roman" w:cs="Times New Roman"/>
                <w:b/>
                <w:bCs/>
                <w:sz w:val="24"/>
                <w:szCs w:val="24"/>
                <w:lang w:eastAsia="es-MX"/>
              </w:rPr>
              <w:t>DE LOS DIRECTORES DE DIVISIÓN</w:t>
            </w:r>
          </w:p>
        </w:tc>
      </w:tr>
      <w:tr w:rsidR="00F47968" w:rsidRPr="007B3EB3" w14:paraId="15BFFA74" w14:textId="77777777" w:rsidTr="00A147C1">
        <w:trPr>
          <w:cantSplit/>
        </w:trPr>
        <w:tc>
          <w:tcPr>
            <w:tcW w:w="4391" w:type="dxa"/>
            <w:shd w:val="clear" w:color="auto" w:fill="FFFFFF" w:themeFill="background1"/>
          </w:tcPr>
          <w:p w14:paraId="75194818" w14:textId="21B71D46" w:rsidR="00F47968" w:rsidRPr="001B60A4" w:rsidRDefault="00F47968" w:rsidP="00F47968">
            <w:pPr>
              <w:keepNext/>
              <w:spacing w:after="120"/>
              <w:jc w:val="both"/>
              <w:rPr>
                <w:rFonts w:ascii="Times New Roman" w:hAnsi="Times New Roman" w:cs="Times New Roman"/>
                <w:color w:val="000000"/>
                <w:sz w:val="24"/>
                <w:szCs w:val="24"/>
              </w:rPr>
            </w:pPr>
            <w:r w:rsidRPr="00316959">
              <w:rPr>
                <w:rFonts w:ascii="Times New Roman" w:eastAsia="Times New Roman" w:hAnsi="Times New Roman" w:cs="Times New Roman"/>
                <w:b/>
                <w:color w:val="000000"/>
                <w:sz w:val="24"/>
                <w:szCs w:val="24"/>
                <w:lang w:eastAsia="es-MX"/>
              </w:rPr>
              <w:t>Artículo 60º</w:t>
            </w:r>
            <w:r w:rsidRPr="001B60A4">
              <w:rPr>
                <w:rFonts w:ascii="Times New Roman" w:eastAsia="Times New Roman" w:hAnsi="Times New Roman" w:cs="Times New Roman"/>
                <w:color w:val="000000"/>
                <w:sz w:val="24"/>
                <w:szCs w:val="24"/>
                <w:lang w:eastAsia="es-MX"/>
              </w:rPr>
              <w:t xml:space="preserve">. El </w:t>
            </w:r>
            <w:proofErr w:type="gramStart"/>
            <w:r w:rsidRPr="001B60A4">
              <w:rPr>
                <w:rFonts w:ascii="Times New Roman" w:eastAsia="Times New Roman" w:hAnsi="Times New Roman" w:cs="Times New Roman"/>
                <w:color w:val="000000"/>
                <w:sz w:val="24"/>
                <w:szCs w:val="24"/>
                <w:lang w:eastAsia="es-MX"/>
              </w:rPr>
              <w:t>Director</w:t>
            </w:r>
            <w:proofErr w:type="gramEnd"/>
            <w:r w:rsidRPr="001B60A4">
              <w:rPr>
                <w:rFonts w:ascii="Times New Roman" w:eastAsia="Times New Roman" w:hAnsi="Times New Roman" w:cs="Times New Roman"/>
                <w:color w:val="000000"/>
                <w:sz w:val="24"/>
                <w:szCs w:val="24"/>
                <w:lang w:eastAsia="es-MX"/>
              </w:rPr>
              <w:t xml:space="preserve"> de División será el representante de la misma y presidente del Consejo de División; durará en su cargo 3 años y podrá ser reelecto una sola vez. </w:t>
            </w:r>
          </w:p>
        </w:tc>
        <w:tc>
          <w:tcPr>
            <w:tcW w:w="6378" w:type="dxa"/>
            <w:gridSpan w:val="3"/>
            <w:shd w:val="clear" w:color="auto" w:fill="FFFFFF" w:themeFill="background1"/>
          </w:tcPr>
          <w:p w14:paraId="65EFC8DD" w14:textId="3E3E3D39" w:rsidR="00F47968" w:rsidRPr="001B60A4" w:rsidRDefault="00F47968" w:rsidP="008D4798">
            <w:pPr>
              <w:keepNext/>
              <w:spacing w:after="120"/>
              <w:jc w:val="both"/>
              <w:rPr>
                <w:rFonts w:ascii="Times New Roman" w:hAnsi="Times New Roman" w:cs="Times New Roman"/>
                <w:sz w:val="24"/>
                <w:szCs w:val="24"/>
              </w:rPr>
            </w:pPr>
            <w:r w:rsidRPr="00316959">
              <w:rPr>
                <w:rFonts w:ascii="Times New Roman" w:hAnsi="Times New Roman" w:cs="Times New Roman"/>
                <w:b/>
                <w:color w:val="000000"/>
                <w:sz w:val="24"/>
                <w:szCs w:val="24"/>
              </w:rPr>
              <w:t>Artículo 60º</w:t>
            </w:r>
            <w:r w:rsidRPr="001B60A4">
              <w:rPr>
                <w:rFonts w:ascii="Times New Roman" w:hAnsi="Times New Roman" w:cs="Times New Roman"/>
                <w:color w:val="000000"/>
                <w:sz w:val="24"/>
                <w:szCs w:val="24"/>
              </w:rPr>
              <w:t xml:space="preserve">. El </w:t>
            </w:r>
            <w:proofErr w:type="gramStart"/>
            <w:r w:rsidRPr="001B60A4">
              <w:rPr>
                <w:rFonts w:ascii="Times New Roman" w:hAnsi="Times New Roman" w:cs="Times New Roman"/>
                <w:color w:val="000000"/>
                <w:sz w:val="24"/>
                <w:szCs w:val="24"/>
              </w:rPr>
              <w:t>Director</w:t>
            </w:r>
            <w:proofErr w:type="gramEnd"/>
            <w:r w:rsidRPr="001B60A4">
              <w:rPr>
                <w:rFonts w:ascii="Times New Roman" w:hAnsi="Times New Roman" w:cs="Times New Roman"/>
                <w:color w:val="000000"/>
                <w:sz w:val="24"/>
                <w:szCs w:val="24"/>
              </w:rPr>
              <w:t xml:space="preserve"> de </w:t>
            </w:r>
            <w:r w:rsidRPr="001B60A4">
              <w:rPr>
                <w:rFonts w:ascii="Times New Roman" w:hAnsi="Times New Roman" w:cs="Times New Roman"/>
                <w:color w:val="000000"/>
                <w:sz w:val="24"/>
                <w:szCs w:val="24"/>
                <w:highlight w:val="yellow"/>
              </w:rPr>
              <w:t>la</w:t>
            </w:r>
            <w:r w:rsidRPr="001B60A4">
              <w:rPr>
                <w:rFonts w:ascii="Times New Roman" w:hAnsi="Times New Roman" w:cs="Times New Roman"/>
                <w:color w:val="000000"/>
                <w:sz w:val="24"/>
                <w:szCs w:val="24"/>
              </w:rPr>
              <w:t xml:space="preserve"> División será el </w:t>
            </w:r>
            <w:r w:rsidRPr="001B60A4">
              <w:rPr>
                <w:rFonts w:ascii="Times New Roman" w:hAnsi="Times New Roman" w:cs="Times New Roman"/>
                <w:color w:val="000000"/>
                <w:sz w:val="24"/>
                <w:szCs w:val="24"/>
                <w:highlight w:val="yellow"/>
              </w:rPr>
              <w:t>representante legal</w:t>
            </w:r>
            <w:r w:rsidRPr="001B60A4">
              <w:rPr>
                <w:rFonts w:ascii="Times New Roman" w:hAnsi="Times New Roman" w:cs="Times New Roman"/>
                <w:color w:val="000000"/>
                <w:sz w:val="24"/>
                <w:szCs w:val="24"/>
              </w:rPr>
              <w:t xml:space="preserve"> de la misma y presidente del Consejo de División; durará en su cargo 3 años y podrá ocupar</w:t>
            </w:r>
            <w:r w:rsidR="00150F10" w:rsidRPr="00B85343">
              <w:rPr>
                <w:rFonts w:ascii="Times New Roman" w:hAnsi="Times New Roman" w:cs="Times New Roman"/>
                <w:color w:val="000000"/>
                <w:sz w:val="24"/>
                <w:szCs w:val="24"/>
                <w:highlight w:val="yellow"/>
              </w:rPr>
              <w:t>lo</w:t>
            </w:r>
            <w:r w:rsidRPr="001B60A4">
              <w:rPr>
                <w:rFonts w:ascii="Times New Roman" w:hAnsi="Times New Roman" w:cs="Times New Roman"/>
                <w:color w:val="000000"/>
                <w:sz w:val="24"/>
                <w:szCs w:val="24"/>
              </w:rPr>
              <w:t xml:space="preserve"> dos veces de manera continua o discontinua.</w:t>
            </w:r>
          </w:p>
        </w:tc>
        <w:tc>
          <w:tcPr>
            <w:tcW w:w="2978" w:type="dxa"/>
            <w:gridSpan w:val="2"/>
            <w:shd w:val="clear" w:color="auto" w:fill="FFFFFF" w:themeFill="background1"/>
          </w:tcPr>
          <w:p w14:paraId="3AF9A1C6" w14:textId="65BBA358" w:rsidR="00F47968" w:rsidRPr="001B60A4" w:rsidRDefault="00F47968" w:rsidP="008D4798">
            <w:pPr>
              <w:keepNext/>
              <w:spacing w:after="120"/>
              <w:jc w:val="both"/>
              <w:rPr>
                <w:rFonts w:ascii="Times New Roman" w:hAnsi="Times New Roman" w:cs="Times New Roman"/>
                <w:sz w:val="24"/>
                <w:szCs w:val="24"/>
              </w:rPr>
            </w:pPr>
            <w:r w:rsidRPr="001B60A4">
              <w:rPr>
                <w:rFonts w:ascii="Times New Roman" w:hAnsi="Times New Roman" w:cs="Times New Roman"/>
                <w:color w:val="000000"/>
                <w:sz w:val="24"/>
                <w:szCs w:val="24"/>
              </w:rPr>
              <w:t xml:space="preserve">Legal porque es nombrado por la </w:t>
            </w:r>
            <w:r w:rsidRPr="003104DC">
              <w:rPr>
                <w:rFonts w:ascii="Times New Roman" w:hAnsi="Times New Roman" w:cs="Times New Roman"/>
                <w:sz w:val="24"/>
                <w:szCs w:val="24"/>
              </w:rPr>
              <w:t xml:space="preserve">comunidad </w:t>
            </w:r>
            <w:r w:rsidR="008D4798" w:rsidRPr="003104DC">
              <w:rPr>
                <w:rFonts w:ascii="Times New Roman" w:hAnsi="Times New Roman" w:cs="Times New Roman"/>
                <w:sz w:val="24"/>
                <w:szCs w:val="24"/>
              </w:rPr>
              <w:t xml:space="preserve">a través de </w:t>
            </w:r>
            <w:r w:rsidR="008D4798" w:rsidRPr="000F180B">
              <w:rPr>
                <w:rFonts w:ascii="Times New Roman" w:hAnsi="Times New Roman" w:cs="Times New Roman"/>
                <w:sz w:val="24"/>
                <w:szCs w:val="24"/>
              </w:rPr>
              <w:t>un</w:t>
            </w:r>
            <w:r w:rsidR="008D4798">
              <w:rPr>
                <w:rFonts w:ascii="Times New Roman" w:hAnsi="Times New Roman" w:cs="Times New Roman"/>
                <w:color w:val="000000"/>
                <w:sz w:val="24"/>
                <w:szCs w:val="24"/>
              </w:rPr>
              <w:t xml:space="preserve"> </w:t>
            </w:r>
            <w:r w:rsidRPr="001B60A4">
              <w:rPr>
                <w:rFonts w:ascii="Times New Roman" w:hAnsi="Times New Roman" w:cs="Times New Roman"/>
                <w:color w:val="000000"/>
                <w:sz w:val="24"/>
                <w:szCs w:val="24"/>
              </w:rPr>
              <w:t>plebiscito y se constituye legamente ante las instancias correspondiente.</w:t>
            </w:r>
          </w:p>
        </w:tc>
      </w:tr>
      <w:tr w:rsidR="00F47968" w:rsidRPr="007B3EB3" w14:paraId="5E3A24F5" w14:textId="77777777" w:rsidTr="00A147C1">
        <w:trPr>
          <w:cantSplit/>
        </w:trPr>
        <w:tc>
          <w:tcPr>
            <w:tcW w:w="4391" w:type="dxa"/>
            <w:shd w:val="clear" w:color="auto" w:fill="FFFFFF" w:themeFill="background1"/>
          </w:tcPr>
          <w:p w14:paraId="47550440" w14:textId="77777777" w:rsidR="00F47968" w:rsidRDefault="00F47968" w:rsidP="00F47968">
            <w:pPr>
              <w:keepNext/>
              <w:jc w:val="both"/>
              <w:rPr>
                <w:rFonts w:ascii="Times New Roman" w:eastAsia="Times New Roman" w:hAnsi="Times New Roman" w:cs="Times New Roman"/>
                <w:color w:val="000000"/>
                <w:sz w:val="24"/>
                <w:szCs w:val="24"/>
                <w:lang w:eastAsia="es-MX"/>
              </w:rPr>
            </w:pPr>
            <w:r w:rsidRPr="00316959">
              <w:rPr>
                <w:rFonts w:ascii="Times New Roman" w:eastAsia="Times New Roman" w:hAnsi="Times New Roman" w:cs="Times New Roman"/>
                <w:b/>
                <w:color w:val="000000"/>
                <w:sz w:val="24"/>
                <w:szCs w:val="24"/>
                <w:lang w:eastAsia="es-MX"/>
              </w:rPr>
              <w:t>Artículo 61º</w:t>
            </w:r>
            <w:r w:rsidRPr="001B60A4">
              <w:rPr>
                <w:rFonts w:ascii="Times New Roman" w:eastAsia="Times New Roman" w:hAnsi="Times New Roman" w:cs="Times New Roman"/>
                <w:color w:val="000000"/>
                <w:sz w:val="24"/>
                <w:szCs w:val="24"/>
                <w:lang w:eastAsia="es-MX"/>
              </w:rPr>
              <w:t xml:space="preserve">. Para ser </w:t>
            </w:r>
            <w:proofErr w:type="gramStart"/>
            <w:r w:rsidRPr="001B60A4">
              <w:rPr>
                <w:rFonts w:ascii="Times New Roman" w:eastAsia="Times New Roman" w:hAnsi="Times New Roman" w:cs="Times New Roman"/>
                <w:color w:val="000000"/>
                <w:sz w:val="24"/>
                <w:szCs w:val="24"/>
                <w:lang w:eastAsia="es-MX"/>
              </w:rPr>
              <w:t>Director</w:t>
            </w:r>
            <w:proofErr w:type="gramEnd"/>
            <w:r w:rsidRPr="001B60A4">
              <w:rPr>
                <w:rFonts w:ascii="Times New Roman" w:eastAsia="Times New Roman" w:hAnsi="Times New Roman" w:cs="Times New Roman"/>
                <w:color w:val="000000"/>
                <w:sz w:val="24"/>
                <w:szCs w:val="24"/>
                <w:lang w:eastAsia="es-MX"/>
              </w:rPr>
              <w:t xml:space="preserve"> de División se requiere cumplir los requisitos señalados en las fracciones III y IV del Artículo 40 del </w:t>
            </w:r>
            <w:r>
              <w:rPr>
                <w:rFonts w:ascii="Times New Roman" w:eastAsia="Times New Roman" w:hAnsi="Times New Roman" w:cs="Times New Roman"/>
                <w:color w:val="000000"/>
                <w:sz w:val="24"/>
                <w:szCs w:val="24"/>
                <w:lang w:eastAsia="es-MX"/>
              </w:rPr>
              <w:t>-</w:t>
            </w:r>
            <w:r w:rsidRPr="001B60A4">
              <w:rPr>
                <w:rFonts w:ascii="Times New Roman" w:eastAsia="Times New Roman" w:hAnsi="Times New Roman" w:cs="Times New Roman"/>
                <w:color w:val="000000"/>
                <w:sz w:val="24"/>
                <w:szCs w:val="24"/>
                <w:lang w:eastAsia="es-MX"/>
              </w:rPr>
              <w:t xml:space="preserve">presente Estatuto. </w:t>
            </w:r>
          </w:p>
          <w:p w14:paraId="31748033" w14:textId="108CC037" w:rsidR="00F47968" w:rsidRPr="001B60A4" w:rsidRDefault="00F47968" w:rsidP="00F47968">
            <w:pPr>
              <w:keepNext/>
              <w:jc w:val="both"/>
              <w:rPr>
                <w:rFonts w:ascii="Times New Roman" w:eastAsia="Times New Roman" w:hAnsi="Times New Roman" w:cs="Times New Roman"/>
                <w:color w:val="000000"/>
                <w:sz w:val="24"/>
                <w:szCs w:val="24"/>
                <w:lang w:eastAsia="es-MX"/>
              </w:rPr>
            </w:pPr>
          </w:p>
        </w:tc>
        <w:tc>
          <w:tcPr>
            <w:tcW w:w="6378" w:type="dxa"/>
            <w:gridSpan w:val="3"/>
            <w:shd w:val="clear" w:color="auto" w:fill="FFFFFF" w:themeFill="background1"/>
          </w:tcPr>
          <w:p w14:paraId="5D66E005" w14:textId="0912964A" w:rsidR="00F47968" w:rsidRPr="001B60A4" w:rsidRDefault="00F47968" w:rsidP="008D4798">
            <w:pPr>
              <w:keepNext/>
              <w:spacing w:after="120"/>
              <w:jc w:val="both"/>
              <w:rPr>
                <w:rFonts w:ascii="Times New Roman" w:hAnsi="Times New Roman" w:cs="Times New Roman"/>
                <w:color w:val="000000"/>
                <w:sz w:val="24"/>
                <w:szCs w:val="24"/>
              </w:rPr>
            </w:pPr>
            <w:r w:rsidRPr="00316959">
              <w:rPr>
                <w:rFonts w:ascii="Times New Roman" w:hAnsi="Times New Roman" w:cs="Times New Roman"/>
                <w:b/>
                <w:color w:val="000000"/>
                <w:sz w:val="24"/>
                <w:szCs w:val="24"/>
              </w:rPr>
              <w:t>Artículo 61º</w:t>
            </w:r>
            <w:r w:rsidRPr="001B60A4">
              <w:rPr>
                <w:rFonts w:ascii="Times New Roman" w:hAnsi="Times New Roman" w:cs="Times New Roman"/>
                <w:color w:val="000000"/>
                <w:sz w:val="24"/>
                <w:szCs w:val="24"/>
              </w:rPr>
              <w:t xml:space="preserve">. Para ser </w:t>
            </w:r>
            <w:proofErr w:type="gramStart"/>
            <w:r w:rsidRPr="001B60A4">
              <w:rPr>
                <w:rFonts w:ascii="Times New Roman" w:hAnsi="Times New Roman" w:cs="Times New Roman"/>
                <w:color w:val="000000"/>
                <w:sz w:val="24"/>
                <w:szCs w:val="24"/>
              </w:rPr>
              <w:t>Director</w:t>
            </w:r>
            <w:proofErr w:type="gramEnd"/>
            <w:r w:rsidRPr="001B60A4">
              <w:rPr>
                <w:rFonts w:ascii="Times New Roman" w:hAnsi="Times New Roman" w:cs="Times New Roman"/>
                <w:color w:val="000000"/>
                <w:sz w:val="24"/>
                <w:szCs w:val="24"/>
              </w:rPr>
              <w:t xml:space="preserve"> de </w:t>
            </w:r>
            <w:r w:rsidRPr="001B60A4">
              <w:rPr>
                <w:rFonts w:ascii="Times New Roman" w:hAnsi="Times New Roman" w:cs="Times New Roman"/>
                <w:color w:val="000000"/>
                <w:sz w:val="24"/>
                <w:szCs w:val="24"/>
                <w:highlight w:val="yellow"/>
              </w:rPr>
              <w:t>la</w:t>
            </w:r>
            <w:r w:rsidRPr="001B60A4">
              <w:rPr>
                <w:rFonts w:ascii="Times New Roman" w:hAnsi="Times New Roman" w:cs="Times New Roman"/>
                <w:color w:val="000000"/>
                <w:sz w:val="24"/>
                <w:szCs w:val="24"/>
              </w:rPr>
              <w:t xml:space="preserve"> División se requiere cumplir los requisitos señalados en las </w:t>
            </w:r>
            <w:r w:rsidRPr="000F180B">
              <w:rPr>
                <w:rFonts w:ascii="Times New Roman" w:hAnsi="Times New Roman" w:cs="Times New Roman"/>
                <w:color w:val="000000"/>
                <w:sz w:val="24"/>
                <w:szCs w:val="24"/>
                <w:highlight w:val="yellow"/>
              </w:rPr>
              <w:t xml:space="preserve">Fracciones </w:t>
            </w:r>
            <w:r w:rsidR="000F180B" w:rsidRPr="000F180B">
              <w:rPr>
                <w:rFonts w:ascii="Times New Roman" w:hAnsi="Times New Roman" w:cs="Times New Roman"/>
                <w:color w:val="000000"/>
                <w:sz w:val="24"/>
                <w:szCs w:val="24"/>
                <w:highlight w:val="yellow"/>
              </w:rPr>
              <w:t xml:space="preserve">I, </w:t>
            </w:r>
            <w:r w:rsidRPr="000F180B">
              <w:rPr>
                <w:rFonts w:ascii="Times New Roman" w:hAnsi="Times New Roman" w:cs="Times New Roman"/>
                <w:color w:val="000000"/>
                <w:sz w:val="24"/>
                <w:szCs w:val="24"/>
                <w:highlight w:val="yellow"/>
              </w:rPr>
              <w:t>III</w:t>
            </w:r>
            <w:r w:rsidR="000F180B" w:rsidRPr="000F180B">
              <w:rPr>
                <w:rFonts w:ascii="Times New Roman" w:hAnsi="Times New Roman" w:cs="Times New Roman"/>
                <w:color w:val="000000"/>
                <w:sz w:val="24"/>
                <w:szCs w:val="24"/>
                <w:highlight w:val="yellow"/>
              </w:rPr>
              <w:t>, IV, V, VI, VII, VIII y IX</w:t>
            </w:r>
            <w:r w:rsidR="000F180B">
              <w:rPr>
                <w:rFonts w:ascii="Times New Roman" w:hAnsi="Times New Roman" w:cs="Times New Roman"/>
                <w:color w:val="000000"/>
                <w:sz w:val="24"/>
                <w:szCs w:val="24"/>
              </w:rPr>
              <w:t xml:space="preserve"> </w:t>
            </w:r>
            <w:r w:rsidRPr="001B60A4">
              <w:rPr>
                <w:rFonts w:ascii="Times New Roman" w:hAnsi="Times New Roman" w:cs="Times New Roman"/>
                <w:color w:val="000000"/>
                <w:sz w:val="24"/>
                <w:szCs w:val="24"/>
              </w:rPr>
              <w:t xml:space="preserve">del </w:t>
            </w:r>
            <w:r w:rsidRPr="001B60A4">
              <w:rPr>
                <w:rFonts w:ascii="Times New Roman" w:hAnsi="Times New Roman" w:cs="Times New Roman"/>
                <w:color w:val="000000"/>
                <w:sz w:val="24"/>
                <w:szCs w:val="24"/>
                <w:highlight w:val="yellow"/>
              </w:rPr>
              <w:t>a</w:t>
            </w:r>
            <w:r w:rsidRPr="001B60A4">
              <w:rPr>
                <w:rFonts w:ascii="Times New Roman" w:hAnsi="Times New Roman" w:cs="Times New Roman"/>
                <w:color w:val="000000"/>
                <w:sz w:val="24"/>
                <w:szCs w:val="24"/>
              </w:rPr>
              <w:t>rtículo 40</w:t>
            </w:r>
            <w:r w:rsidRPr="001B60A4">
              <w:rPr>
                <w:rFonts w:ascii="Times New Roman" w:hAnsi="Times New Roman" w:cs="Times New Roman"/>
                <w:color w:val="000000"/>
                <w:sz w:val="24"/>
                <w:szCs w:val="24"/>
                <w:highlight w:val="yellow"/>
              </w:rPr>
              <w:t>°</w:t>
            </w:r>
            <w:r w:rsidRPr="001B60A4">
              <w:rPr>
                <w:rFonts w:ascii="Times New Roman" w:hAnsi="Times New Roman" w:cs="Times New Roman"/>
                <w:color w:val="000000"/>
                <w:sz w:val="24"/>
                <w:szCs w:val="24"/>
              </w:rPr>
              <w:t xml:space="preserve"> del presente Estatuto.</w:t>
            </w:r>
          </w:p>
        </w:tc>
        <w:tc>
          <w:tcPr>
            <w:tcW w:w="2978" w:type="dxa"/>
            <w:gridSpan w:val="2"/>
            <w:shd w:val="clear" w:color="auto" w:fill="FFFFFF" w:themeFill="background1"/>
          </w:tcPr>
          <w:p w14:paraId="4EAD0232" w14:textId="77777777" w:rsidR="00F47968" w:rsidRPr="001B60A4" w:rsidRDefault="00F47968" w:rsidP="008D4798">
            <w:pPr>
              <w:keepNext/>
              <w:spacing w:after="120"/>
              <w:jc w:val="both"/>
              <w:rPr>
                <w:rFonts w:ascii="Times New Roman" w:hAnsi="Times New Roman" w:cs="Times New Roman"/>
                <w:color w:val="000000"/>
                <w:sz w:val="24"/>
                <w:szCs w:val="24"/>
              </w:rPr>
            </w:pPr>
          </w:p>
        </w:tc>
      </w:tr>
      <w:tr w:rsidR="00F47968" w:rsidRPr="007B3EB3" w14:paraId="65818AC5" w14:textId="77777777" w:rsidTr="00A147C1">
        <w:trPr>
          <w:cantSplit/>
        </w:trPr>
        <w:tc>
          <w:tcPr>
            <w:tcW w:w="4391" w:type="dxa"/>
            <w:shd w:val="clear" w:color="auto" w:fill="FFFFFF" w:themeFill="background1"/>
          </w:tcPr>
          <w:p w14:paraId="5096009C" w14:textId="1B21A126" w:rsidR="00F47968" w:rsidRPr="001B60A4" w:rsidRDefault="00F47968" w:rsidP="00F47968">
            <w:pPr>
              <w:keepNext/>
              <w:spacing w:after="120"/>
              <w:jc w:val="both"/>
              <w:rPr>
                <w:rFonts w:ascii="Times New Roman" w:eastAsia="Times New Roman" w:hAnsi="Times New Roman" w:cs="Times New Roman"/>
                <w:color w:val="000000"/>
                <w:sz w:val="24"/>
                <w:szCs w:val="24"/>
                <w:lang w:eastAsia="es-MX"/>
              </w:rPr>
            </w:pPr>
            <w:r w:rsidRPr="00316959">
              <w:rPr>
                <w:rFonts w:ascii="Times New Roman" w:eastAsia="Times New Roman" w:hAnsi="Times New Roman" w:cs="Times New Roman"/>
                <w:b/>
                <w:color w:val="000000"/>
                <w:sz w:val="24"/>
                <w:szCs w:val="24"/>
                <w:lang w:eastAsia="es-MX"/>
              </w:rPr>
              <w:t>Artículo 62º.</w:t>
            </w:r>
            <w:r w:rsidRPr="001B60A4">
              <w:rPr>
                <w:rFonts w:ascii="Times New Roman" w:eastAsia="Times New Roman" w:hAnsi="Times New Roman" w:cs="Times New Roman"/>
                <w:color w:val="000000"/>
                <w:sz w:val="24"/>
                <w:szCs w:val="24"/>
                <w:lang w:eastAsia="es-MX"/>
              </w:rPr>
              <w:t xml:space="preserve"> La elección del </w:t>
            </w:r>
            <w:proofErr w:type="gramStart"/>
            <w:r w:rsidRPr="001B60A4">
              <w:rPr>
                <w:rFonts w:ascii="Times New Roman" w:eastAsia="Times New Roman" w:hAnsi="Times New Roman" w:cs="Times New Roman"/>
                <w:color w:val="000000"/>
                <w:sz w:val="24"/>
                <w:szCs w:val="24"/>
                <w:lang w:eastAsia="es-MX"/>
              </w:rPr>
              <w:t>Director</w:t>
            </w:r>
            <w:proofErr w:type="gramEnd"/>
            <w:r w:rsidRPr="001B60A4">
              <w:rPr>
                <w:rFonts w:ascii="Times New Roman" w:eastAsia="Times New Roman" w:hAnsi="Times New Roman" w:cs="Times New Roman"/>
                <w:color w:val="000000"/>
                <w:sz w:val="24"/>
                <w:szCs w:val="24"/>
                <w:lang w:eastAsia="es-MX"/>
              </w:rPr>
              <w:t xml:space="preserve"> de División se realizará mediante el voto universal, debiendo de participar cuando menos el 50% + 1 de los miembros de esa división. </w:t>
            </w:r>
          </w:p>
        </w:tc>
        <w:tc>
          <w:tcPr>
            <w:tcW w:w="6378" w:type="dxa"/>
            <w:gridSpan w:val="3"/>
            <w:shd w:val="clear" w:color="auto" w:fill="FFFFFF" w:themeFill="background1"/>
          </w:tcPr>
          <w:p w14:paraId="25A24F0B" w14:textId="252256F6" w:rsidR="00F47968" w:rsidRPr="001B60A4" w:rsidRDefault="00F47968" w:rsidP="008D4798">
            <w:pPr>
              <w:keepNext/>
              <w:spacing w:after="120"/>
              <w:jc w:val="both"/>
              <w:rPr>
                <w:rFonts w:ascii="Times New Roman" w:hAnsi="Times New Roman" w:cs="Times New Roman"/>
                <w:color w:val="000000"/>
                <w:sz w:val="24"/>
                <w:szCs w:val="24"/>
              </w:rPr>
            </w:pPr>
            <w:r w:rsidRPr="00316959">
              <w:rPr>
                <w:rFonts w:ascii="Times New Roman" w:hAnsi="Times New Roman" w:cs="Times New Roman"/>
                <w:b/>
                <w:color w:val="000000"/>
                <w:sz w:val="24"/>
                <w:szCs w:val="24"/>
              </w:rPr>
              <w:t>Artículo 62º</w:t>
            </w:r>
            <w:r>
              <w:rPr>
                <w:rFonts w:ascii="Times New Roman" w:hAnsi="Times New Roman" w:cs="Times New Roman"/>
                <w:color w:val="000000"/>
                <w:sz w:val="24"/>
                <w:szCs w:val="24"/>
              </w:rPr>
              <w:t xml:space="preserve">. </w:t>
            </w:r>
            <w:r w:rsidRPr="001B60A4">
              <w:rPr>
                <w:rFonts w:ascii="Times New Roman" w:hAnsi="Times New Roman" w:cs="Times New Roman"/>
                <w:color w:val="000000"/>
                <w:sz w:val="24"/>
                <w:szCs w:val="24"/>
              </w:rPr>
              <w:t xml:space="preserve">La elección del </w:t>
            </w:r>
            <w:proofErr w:type="gramStart"/>
            <w:r w:rsidRPr="001B60A4">
              <w:rPr>
                <w:rFonts w:ascii="Times New Roman" w:hAnsi="Times New Roman" w:cs="Times New Roman"/>
                <w:color w:val="000000"/>
                <w:sz w:val="24"/>
                <w:szCs w:val="24"/>
              </w:rPr>
              <w:t>Director</w:t>
            </w:r>
            <w:proofErr w:type="gramEnd"/>
            <w:r w:rsidRPr="001B60A4">
              <w:rPr>
                <w:rFonts w:ascii="Times New Roman" w:hAnsi="Times New Roman" w:cs="Times New Roman"/>
                <w:color w:val="000000"/>
                <w:sz w:val="24"/>
                <w:szCs w:val="24"/>
              </w:rPr>
              <w:t xml:space="preserve"> de </w:t>
            </w:r>
            <w:r w:rsidRPr="001B60A4">
              <w:rPr>
                <w:rFonts w:ascii="Times New Roman" w:hAnsi="Times New Roman" w:cs="Times New Roman"/>
                <w:color w:val="000000"/>
                <w:sz w:val="24"/>
                <w:szCs w:val="24"/>
                <w:highlight w:val="yellow"/>
              </w:rPr>
              <w:t>la</w:t>
            </w:r>
            <w:r w:rsidRPr="001B60A4">
              <w:rPr>
                <w:rFonts w:ascii="Times New Roman" w:hAnsi="Times New Roman" w:cs="Times New Roman"/>
                <w:color w:val="000000"/>
                <w:sz w:val="24"/>
                <w:szCs w:val="24"/>
              </w:rPr>
              <w:t xml:space="preserve"> División se realizará mediante el voto universal, debiendo </w:t>
            </w:r>
            <w:r w:rsidRPr="00B85343">
              <w:rPr>
                <w:rFonts w:ascii="Times New Roman" w:hAnsi="Times New Roman" w:cs="Times New Roman"/>
                <w:color w:val="000000"/>
                <w:sz w:val="24"/>
                <w:szCs w:val="24"/>
                <w:highlight w:val="yellow"/>
              </w:rPr>
              <w:t>p</w:t>
            </w:r>
            <w:r w:rsidRPr="001B60A4">
              <w:rPr>
                <w:rFonts w:ascii="Times New Roman" w:hAnsi="Times New Roman" w:cs="Times New Roman"/>
                <w:color w:val="000000"/>
                <w:sz w:val="24"/>
                <w:szCs w:val="24"/>
              </w:rPr>
              <w:t xml:space="preserve">articipar cuando menos el 50% + 1 de los miembros de </w:t>
            </w:r>
            <w:r w:rsidRPr="001B60A4">
              <w:rPr>
                <w:rFonts w:ascii="Times New Roman" w:hAnsi="Times New Roman" w:cs="Times New Roman"/>
                <w:color w:val="000000"/>
                <w:sz w:val="24"/>
                <w:szCs w:val="24"/>
                <w:highlight w:val="yellow"/>
              </w:rPr>
              <w:t>la</w:t>
            </w:r>
            <w:r w:rsidRPr="001B60A4">
              <w:rPr>
                <w:rFonts w:ascii="Times New Roman" w:hAnsi="Times New Roman" w:cs="Times New Roman"/>
                <w:color w:val="000000"/>
                <w:sz w:val="24"/>
                <w:szCs w:val="24"/>
              </w:rPr>
              <w:t xml:space="preserve"> División.</w:t>
            </w:r>
          </w:p>
        </w:tc>
        <w:tc>
          <w:tcPr>
            <w:tcW w:w="2978" w:type="dxa"/>
            <w:gridSpan w:val="2"/>
            <w:shd w:val="clear" w:color="auto" w:fill="FFFFFF" w:themeFill="background1"/>
          </w:tcPr>
          <w:p w14:paraId="5EBF21D3" w14:textId="77777777" w:rsidR="00F47968" w:rsidRPr="001B60A4" w:rsidRDefault="00F47968" w:rsidP="008D4798">
            <w:pPr>
              <w:keepNext/>
              <w:spacing w:after="120"/>
              <w:jc w:val="both"/>
              <w:rPr>
                <w:rFonts w:ascii="Times New Roman" w:hAnsi="Times New Roman" w:cs="Times New Roman"/>
                <w:color w:val="000000"/>
                <w:sz w:val="24"/>
                <w:szCs w:val="24"/>
              </w:rPr>
            </w:pPr>
          </w:p>
        </w:tc>
      </w:tr>
      <w:tr w:rsidR="00F47968" w:rsidRPr="007B3EB3" w14:paraId="533488E7" w14:textId="77777777" w:rsidTr="00A147C1">
        <w:trPr>
          <w:cantSplit/>
        </w:trPr>
        <w:tc>
          <w:tcPr>
            <w:tcW w:w="4391" w:type="dxa"/>
            <w:shd w:val="clear" w:color="auto" w:fill="FFFFFF" w:themeFill="background1"/>
          </w:tcPr>
          <w:p w14:paraId="6788996E" w14:textId="77777777" w:rsidR="00F47968" w:rsidRPr="0080439F" w:rsidRDefault="00F47968" w:rsidP="00F47968">
            <w:pPr>
              <w:keepNext/>
              <w:spacing w:before="240"/>
              <w:rPr>
                <w:rFonts w:ascii="Times New Roman" w:hAnsi="Times New Roman" w:cs="Times New Roman"/>
                <w:color w:val="000000"/>
                <w:sz w:val="24"/>
                <w:szCs w:val="24"/>
              </w:rPr>
            </w:pPr>
            <w:r w:rsidRPr="00316959">
              <w:rPr>
                <w:rFonts w:ascii="Times New Roman" w:eastAsia="Times New Roman" w:hAnsi="Times New Roman" w:cs="Times New Roman"/>
                <w:b/>
                <w:color w:val="000000"/>
                <w:sz w:val="24"/>
                <w:szCs w:val="24"/>
                <w:lang w:eastAsia="es-MX"/>
              </w:rPr>
              <w:t>Artículo 63º</w:t>
            </w:r>
            <w:r w:rsidRPr="00D87D76">
              <w:rPr>
                <w:rFonts w:ascii="Times New Roman" w:eastAsia="Times New Roman" w:hAnsi="Times New Roman" w:cs="Times New Roman"/>
                <w:color w:val="000000"/>
                <w:sz w:val="24"/>
                <w:szCs w:val="24"/>
                <w:lang w:eastAsia="es-MX"/>
              </w:rPr>
              <w:t>. Serán facultades y O</w:t>
            </w:r>
            <w:r w:rsidRPr="0080439F">
              <w:rPr>
                <w:rFonts w:ascii="Times New Roman" w:hAnsi="Times New Roman" w:cs="Times New Roman"/>
                <w:color w:val="000000"/>
                <w:sz w:val="24"/>
                <w:szCs w:val="24"/>
              </w:rPr>
              <w:t xml:space="preserve">bligaciones del </w:t>
            </w:r>
            <w:proofErr w:type="gramStart"/>
            <w:r w:rsidRPr="0080439F">
              <w:rPr>
                <w:rFonts w:ascii="Times New Roman" w:hAnsi="Times New Roman" w:cs="Times New Roman"/>
                <w:color w:val="000000"/>
                <w:sz w:val="24"/>
                <w:szCs w:val="24"/>
              </w:rPr>
              <w:t>Director</w:t>
            </w:r>
            <w:proofErr w:type="gramEnd"/>
            <w:r w:rsidRPr="0080439F">
              <w:rPr>
                <w:rFonts w:ascii="Times New Roman" w:hAnsi="Times New Roman" w:cs="Times New Roman"/>
                <w:color w:val="000000"/>
                <w:sz w:val="24"/>
                <w:szCs w:val="24"/>
              </w:rPr>
              <w:t xml:space="preserve"> de División:</w:t>
            </w:r>
          </w:p>
          <w:p w14:paraId="7E730BEA" w14:textId="77777777" w:rsidR="00F47968" w:rsidRPr="00D87D76" w:rsidRDefault="00F47968" w:rsidP="00F47968">
            <w:pPr>
              <w:keepNext/>
              <w:spacing w:before="240"/>
              <w:rPr>
                <w:rFonts w:ascii="Times New Roman" w:eastAsia="Times New Roman" w:hAnsi="Times New Roman" w:cs="Times New Roman"/>
                <w:color w:val="000000"/>
                <w:sz w:val="24"/>
                <w:szCs w:val="24"/>
                <w:lang w:eastAsia="es-MX"/>
              </w:rPr>
            </w:pPr>
            <w:r w:rsidRPr="0080439F">
              <w:rPr>
                <w:rFonts w:ascii="Times New Roman" w:hAnsi="Times New Roman" w:cs="Times New Roman"/>
                <w:color w:val="000000"/>
                <w:sz w:val="24"/>
                <w:szCs w:val="24"/>
              </w:rPr>
              <w:t>I. Cumplir</w:t>
            </w:r>
            <w:r w:rsidRPr="00D87D76">
              <w:rPr>
                <w:rFonts w:ascii="Times New Roman" w:eastAsia="Times New Roman" w:hAnsi="Times New Roman" w:cs="Times New Roman"/>
                <w:color w:val="000000"/>
                <w:sz w:val="24"/>
                <w:szCs w:val="24"/>
                <w:lang w:eastAsia="es-MX"/>
              </w:rPr>
              <w:t xml:space="preserve"> y hacer cumplir las disposiciones de la Ley que crea la Universidad, el Estatuto General y sus Reglamentos.</w:t>
            </w:r>
          </w:p>
          <w:p w14:paraId="1E9D12FC" w14:textId="77777777" w:rsidR="00F47968" w:rsidRPr="0080439F" w:rsidRDefault="00F47968" w:rsidP="00F47968">
            <w:pPr>
              <w:keepNext/>
              <w:spacing w:before="240"/>
              <w:rPr>
                <w:rFonts w:ascii="Times New Roman" w:hAnsi="Times New Roman" w:cs="Times New Roman"/>
                <w:color w:val="000000"/>
                <w:sz w:val="24"/>
                <w:szCs w:val="24"/>
              </w:rPr>
            </w:pPr>
            <w:r w:rsidRPr="00D87D76">
              <w:rPr>
                <w:rFonts w:ascii="Times New Roman" w:eastAsia="Times New Roman" w:hAnsi="Times New Roman" w:cs="Times New Roman"/>
                <w:color w:val="000000"/>
                <w:sz w:val="24"/>
                <w:szCs w:val="24"/>
                <w:lang w:eastAsia="es-MX"/>
              </w:rPr>
              <w:lastRenderedPageBreak/>
              <w:t>II. Representar a la División pudiendo delegar esta representación para casos es</w:t>
            </w:r>
            <w:r w:rsidRPr="0080439F">
              <w:rPr>
                <w:rFonts w:ascii="Times New Roman" w:hAnsi="Times New Roman" w:cs="Times New Roman"/>
                <w:color w:val="000000"/>
                <w:sz w:val="24"/>
                <w:szCs w:val="24"/>
              </w:rPr>
              <w:t>pecíficos.</w:t>
            </w:r>
          </w:p>
          <w:p w14:paraId="0AEE1482" w14:textId="77777777" w:rsidR="00F47968" w:rsidRPr="00D87D76" w:rsidRDefault="00F47968" w:rsidP="00F47968">
            <w:pPr>
              <w:keepNext/>
              <w:spacing w:before="240"/>
              <w:rPr>
                <w:rFonts w:ascii="Times New Roman" w:eastAsia="Times New Roman" w:hAnsi="Times New Roman" w:cs="Times New Roman"/>
                <w:color w:val="000000"/>
                <w:sz w:val="24"/>
                <w:szCs w:val="24"/>
                <w:lang w:eastAsia="es-MX"/>
              </w:rPr>
            </w:pPr>
            <w:r w:rsidRPr="0080439F">
              <w:rPr>
                <w:rFonts w:ascii="Times New Roman" w:hAnsi="Times New Roman" w:cs="Times New Roman"/>
                <w:color w:val="000000"/>
                <w:sz w:val="24"/>
                <w:szCs w:val="24"/>
              </w:rPr>
              <w:t>III. Convocar</w:t>
            </w:r>
            <w:r w:rsidRPr="00D87D76">
              <w:rPr>
                <w:rFonts w:ascii="Times New Roman" w:eastAsia="Times New Roman" w:hAnsi="Times New Roman" w:cs="Times New Roman"/>
                <w:color w:val="000000"/>
                <w:sz w:val="24"/>
                <w:szCs w:val="24"/>
                <w:lang w:eastAsia="es-MX"/>
              </w:rPr>
              <w:t xml:space="preserve"> y presidir las sesiones del Consejo de División y vigilar el cumplimiento de los acuerdos que emanen de dicho cuerpo.</w:t>
            </w:r>
          </w:p>
          <w:p w14:paraId="6A957339" w14:textId="77777777" w:rsidR="00F47968" w:rsidRPr="0080439F" w:rsidRDefault="00F47968" w:rsidP="00F47968">
            <w:pPr>
              <w:keepNext/>
              <w:spacing w:before="240"/>
              <w:rPr>
                <w:rFonts w:ascii="Times New Roman" w:hAnsi="Times New Roman" w:cs="Times New Roman"/>
                <w:color w:val="000000"/>
                <w:sz w:val="24"/>
                <w:szCs w:val="24"/>
              </w:rPr>
            </w:pPr>
            <w:r w:rsidRPr="00D87D76">
              <w:rPr>
                <w:rFonts w:ascii="Times New Roman" w:eastAsia="Times New Roman" w:hAnsi="Times New Roman" w:cs="Times New Roman"/>
                <w:color w:val="000000"/>
                <w:sz w:val="24"/>
                <w:szCs w:val="24"/>
                <w:lang w:eastAsia="es-MX"/>
              </w:rPr>
              <w:t>IV. Tramitar ante el Consejo Regional los proyectos de presupuesto elaborados por lo</w:t>
            </w:r>
            <w:r w:rsidRPr="0080439F">
              <w:rPr>
                <w:rFonts w:ascii="Times New Roman" w:hAnsi="Times New Roman" w:cs="Times New Roman"/>
                <w:color w:val="000000"/>
                <w:sz w:val="24"/>
                <w:szCs w:val="24"/>
              </w:rPr>
              <w:t>s Departamentos.</w:t>
            </w:r>
          </w:p>
          <w:p w14:paraId="02725429" w14:textId="77777777" w:rsidR="00F47968" w:rsidRPr="0080439F" w:rsidRDefault="00F47968" w:rsidP="00F47968">
            <w:pPr>
              <w:keepNext/>
              <w:spacing w:before="240"/>
              <w:rPr>
                <w:rFonts w:ascii="Times New Roman" w:hAnsi="Times New Roman" w:cs="Times New Roman"/>
                <w:color w:val="000000"/>
                <w:sz w:val="24"/>
                <w:szCs w:val="24"/>
              </w:rPr>
            </w:pPr>
            <w:r w:rsidRPr="0080439F">
              <w:rPr>
                <w:rFonts w:ascii="Times New Roman" w:hAnsi="Times New Roman" w:cs="Times New Roman"/>
                <w:color w:val="000000"/>
                <w:sz w:val="24"/>
                <w:szCs w:val="24"/>
              </w:rPr>
              <w:t>V. Presentar</w:t>
            </w:r>
            <w:r w:rsidRPr="00D87D76">
              <w:rPr>
                <w:rFonts w:ascii="Times New Roman" w:eastAsia="Times New Roman" w:hAnsi="Times New Roman" w:cs="Times New Roman"/>
                <w:color w:val="000000"/>
                <w:sz w:val="24"/>
                <w:szCs w:val="24"/>
                <w:lang w:eastAsia="es-MX"/>
              </w:rPr>
              <w:t xml:space="preserve"> ante el Consejo de División, Departamental y la comunidad, un informe periódico de la División que incluya estados financieros y de avance de los distintos programas de la </w:t>
            </w:r>
            <w:r w:rsidRPr="0080439F">
              <w:rPr>
                <w:rFonts w:ascii="Times New Roman" w:hAnsi="Times New Roman" w:cs="Times New Roman"/>
                <w:color w:val="000000"/>
                <w:sz w:val="24"/>
                <w:szCs w:val="24"/>
              </w:rPr>
              <w:t>División.</w:t>
            </w:r>
          </w:p>
          <w:p w14:paraId="4A1622F5" w14:textId="77777777" w:rsidR="00F47968" w:rsidRDefault="00F47968" w:rsidP="00F47968">
            <w:pPr>
              <w:keepNext/>
              <w:rPr>
                <w:rFonts w:ascii="Times New Roman" w:eastAsia="Times New Roman" w:hAnsi="Times New Roman" w:cs="Times New Roman"/>
                <w:color w:val="000000"/>
                <w:sz w:val="24"/>
                <w:szCs w:val="24"/>
                <w:lang w:eastAsia="es-MX"/>
              </w:rPr>
            </w:pPr>
            <w:r w:rsidRPr="0080439F">
              <w:rPr>
                <w:rFonts w:ascii="Times New Roman" w:hAnsi="Times New Roman" w:cs="Times New Roman"/>
                <w:color w:val="000000"/>
                <w:sz w:val="24"/>
                <w:szCs w:val="24"/>
              </w:rPr>
              <w:t xml:space="preserve">VI. Presentar </w:t>
            </w:r>
            <w:r w:rsidRPr="00D87D76">
              <w:rPr>
                <w:rFonts w:ascii="Times New Roman" w:eastAsia="Times New Roman" w:hAnsi="Times New Roman" w:cs="Times New Roman"/>
                <w:color w:val="000000"/>
                <w:sz w:val="24"/>
                <w:szCs w:val="24"/>
                <w:lang w:eastAsia="es-MX"/>
              </w:rPr>
              <w:t>los informes periódicos o especiales que le sean requeridos por las autorid</w:t>
            </w:r>
            <w:r>
              <w:rPr>
                <w:rFonts w:ascii="Times New Roman" w:eastAsia="Times New Roman" w:hAnsi="Times New Roman" w:cs="Times New Roman"/>
                <w:color w:val="000000"/>
                <w:sz w:val="24"/>
                <w:szCs w:val="24"/>
                <w:lang w:eastAsia="es-MX"/>
              </w:rPr>
              <w:t>ades universitarias superiores.</w:t>
            </w:r>
          </w:p>
          <w:p w14:paraId="2E79D95C" w14:textId="741CFBDA" w:rsidR="00F47968" w:rsidRPr="00D87D76" w:rsidRDefault="00F47968" w:rsidP="00F47968">
            <w:pPr>
              <w:keepNext/>
              <w:rPr>
                <w:rFonts w:ascii="Times New Roman" w:eastAsia="Times New Roman" w:hAnsi="Times New Roman" w:cs="Times New Roman"/>
                <w:color w:val="000000"/>
                <w:sz w:val="24"/>
                <w:szCs w:val="24"/>
                <w:lang w:eastAsia="es-MX"/>
              </w:rPr>
            </w:pPr>
          </w:p>
        </w:tc>
        <w:tc>
          <w:tcPr>
            <w:tcW w:w="6378" w:type="dxa"/>
            <w:gridSpan w:val="3"/>
            <w:shd w:val="clear" w:color="auto" w:fill="FFFFFF" w:themeFill="background1"/>
          </w:tcPr>
          <w:p w14:paraId="3E274A8A" w14:textId="11B769A3" w:rsidR="00F47968" w:rsidRPr="0080439F" w:rsidRDefault="00F47968" w:rsidP="008D4798">
            <w:pPr>
              <w:keepNext/>
              <w:spacing w:before="240"/>
              <w:jc w:val="both"/>
              <w:rPr>
                <w:rFonts w:ascii="Times New Roman" w:hAnsi="Times New Roman" w:cs="Times New Roman"/>
                <w:color w:val="000000" w:themeColor="text1"/>
                <w:sz w:val="24"/>
                <w:szCs w:val="24"/>
              </w:rPr>
            </w:pPr>
            <w:r w:rsidRPr="00316959">
              <w:rPr>
                <w:rFonts w:ascii="Times New Roman" w:eastAsia="Times New Roman" w:hAnsi="Times New Roman" w:cs="Times New Roman"/>
                <w:b/>
                <w:color w:val="000000"/>
                <w:sz w:val="24"/>
                <w:szCs w:val="24"/>
                <w:lang w:eastAsia="es-MX"/>
              </w:rPr>
              <w:lastRenderedPageBreak/>
              <w:t>Artículo 63º</w:t>
            </w:r>
            <w:r w:rsidR="009C2CD5" w:rsidRPr="00B369F2">
              <w:rPr>
                <w:rFonts w:ascii="Times New Roman" w:eastAsia="Times New Roman" w:hAnsi="Times New Roman" w:cs="Times New Roman"/>
                <w:bCs/>
                <w:color w:val="000000"/>
                <w:sz w:val="24"/>
                <w:szCs w:val="24"/>
                <w:lang w:eastAsia="es-MX"/>
              </w:rPr>
              <w:t>.</w:t>
            </w:r>
            <w:r w:rsidRPr="00D87D76">
              <w:rPr>
                <w:rFonts w:ascii="Times New Roman" w:hAnsi="Times New Roman" w:cs="Times New Roman"/>
                <w:color w:val="000000"/>
                <w:sz w:val="24"/>
                <w:szCs w:val="24"/>
              </w:rPr>
              <w:t xml:space="preserve"> Serán facultades y Obligaciones del </w:t>
            </w:r>
            <w:proofErr w:type="gramStart"/>
            <w:r w:rsidRPr="00D87D76">
              <w:rPr>
                <w:rFonts w:ascii="Times New Roman" w:hAnsi="Times New Roman" w:cs="Times New Roman"/>
                <w:color w:val="000000"/>
                <w:sz w:val="24"/>
                <w:szCs w:val="24"/>
              </w:rPr>
              <w:t>Director</w:t>
            </w:r>
            <w:proofErr w:type="gramEnd"/>
            <w:r w:rsidRPr="00D87D76">
              <w:rPr>
                <w:rFonts w:ascii="Times New Roman" w:hAnsi="Times New Roman" w:cs="Times New Roman"/>
                <w:color w:val="000000"/>
                <w:sz w:val="24"/>
                <w:szCs w:val="24"/>
              </w:rPr>
              <w:t xml:space="preserve"> de </w:t>
            </w:r>
            <w:r w:rsidRPr="00D87D76">
              <w:rPr>
                <w:rFonts w:ascii="Times New Roman" w:hAnsi="Times New Roman" w:cs="Times New Roman"/>
                <w:color w:val="000000"/>
                <w:sz w:val="24"/>
                <w:szCs w:val="24"/>
                <w:highlight w:val="yellow"/>
              </w:rPr>
              <w:t>la</w:t>
            </w:r>
            <w:r w:rsidRPr="00D87D76">
              <w:rPr>
                <w:rFonts w:ascii="Times New Roman" w:hAnsi="Times New Roman" w:cs="Times New Roman"/>
                <w:color w:val="000000"/>
                <w:sz w:val="24"/>
                <w:szCs w:val="24"/>
              </w:rPr>
              <w:t xml:space="preserve"> </w:t>
            </w:r>
            <w:r w:rsidRPr="0080439F">
              <w:rPr>
                <w:rFonts w:ascii="Times New Roman" w:hAnsi="Times New Roman" w:cs="Times New Roman"/>
                <w:color w:val="000000" w:themeColor="text1"/>
                <w:sz w:val="24"/>
                <w:szCs w:val="24"/>
              </w:rPr>
              <w:t>División:</w:t>
            </w:r>
          </w:p>
          <w:p w14:paraId="04635A3E" w14:textId="77777777" w:rsidR="00F47968" w:rsidRPr="00D87D76" w:rsidRDefault="00F47968" w:rsidP="008D4798">
            <w:pPr>
              <w:keepNext/>
              <w:spacing w:before="240"/>
              <w:jc w:val="both"/>
              <w:rPr>
                <w:rFonts w:ascii="Times New Roman" w:hAnsi="Times New Roman" w:cs="Times New Roman"/>
                <w:color w:val="000000"/>
                <w:sz w:val="24"/>
                <w:szCs w:val="24"/>
              </w:rPr>
            </w:pPr>
            <w:r w:rsidRPr="0080439F">
              <w:rPr>
                <w:rFonts w:ascii="Times New Roman" w:hAnsi="Times New Roman" w:cs="Times New Roman"/>
                <w:color w:val="000000" w:themeColor="text1"/>
                <w:sz w:val="24"/>
                <w:szCs w:val="24"/>
              </w:rPr>
              <w:t>I. Cumplir y hacer cumplir las disposiciones de la Ley que crea la Universidad</w:t>
            </w:r>
            <w:r w:rsidRPr="00D87D76">
              <w:rPr>
                <w:rFonts w:ascii="Times New Roman" w:hAnsi="Times New Roman" w:cs="Times New Roman"/>
                <w:color w:val="000000"/>
                <w:sz w:val="24"/>
                <w:szCs w:val="24"/>
              </w:rPr>
              <w:t>, el Estatuto, la normatividad general institucional y la normatividad de la división.</w:t>
            </w:r>
          </w:p>
          <w:p w14:paraId="7289A249" w14:textId="316EF49C" w:rsidR="00F47968" w:rsidRPr="0080439F" w:rsidRDefault="00F47968" w:rsidP="008D4798">
            <w:pPr>
              <w:keepNext/>
              <w:spacing w:before="240"/>
              <w:jc w:val="both"/>
              <w:rPr>
                <w:rFonts w:ascii="Times New Roman" w:hAnsi="Times New Roman" w:cs="Times New Roman"/>
                <w:color w:val="000000" w:themeColor="text1"/>
                <w:sz w:val="24"/>
                <w:szCs w:val="24"/>
              </w:rPr>
            </w:pPr>
            <w:r w:rsidRPr="00D87D76">
              <w:rPr>
                <w:rFonts w:ascii="Times New Roman" w:hAnsi="Times New Roman" w:cs="Times New Roman"/>
                <w:color w:val="000000"/>
                <w:sz w:val="24"/>
                <w:szCs w:val="24"/>
              </w:rPr>
              <w:lastRenderedPageBreak/>
              <w:t>II. Representar a la División</w:t>
            </w:r>
            <w:r w:rsidR="00150F10" w:rsidRPr="00B85343">
              <w:rPr>
                <w:rFonts w:ascii="Times New Roman" w:hAnsi="Times New Roman" w:cs="Times New Roman"/>
                <w:color w:val="000000"/>
                <w:sz w:val="24"/>
                <w:szCs w:val="24"/>
                <w:highlight w:val="yellow"/>
              </w:rPr>
              <w:t>,</w:t>
            </w:r>
            <w:r w:rsidRPr="00D87D76">
              <w:rPr>
                <w:rFonts w:ascii="Times New Roman" w:hAnsi="Times New Roman" w:cs="Times New Roman"/>
                <w:color w:val="000000"/>
                <w:sz w:val="24"/>
                <w:szCs w:val="24"/>
              </w:rPr>
              <w:t xml:space="preserve"> pudiendo delegar esa representación </w:t>
            </w:r>
            <w:r w:rsidRPr="00D87D76">
              <w:rPr>
                <w:rFonts w:ascii="Times New Roman" w:hAnsi="Times New Roman" w:cs="Times New Roman"/>
                <w:color w:val="000000"/>
                <w:sz w:val="24"/>
                <w:szCs w:val="24"/>
                <w:highlight w:val="yellow"/>
              </w:rPr>
              <w:t>al subdirector académico para casos específicos de salud o comisión académica fuera del país</w:t>
            </w:r>
            <w:r w:rsidRPr="0080439F">
              <w:rPr>
                <w:rFonts w:ascii="Times New Roman" w:hAnsi="Times New Roman" w:cs="Times New Roman"/>
                <w:color w:val="000000" w:themeColor="text1"/>
                <w:sz w:val="24"/>
                <w:szCs w:val="24"/>
              </w:rPr>
              <w:t xml:space="preserve">. </w:t>
            </w:r>
          </w:p>
          <w:p w14:paraId="2523B957" w14:textId="77777777" w:rsidR="00F47968" w:rsidRPr="00D87D76" w:rsidRDefault="00F47968" w:rsidP="008D4798">
            <w:pPr>
              <w:keepNext/>
              <w:spacing w:before="240"/>
              <w:jc w:val="both"/>
              <w:rPr>
                <w:rFonts w:ascii="Times New Roman" w:hAnsi="Times New Roman" w:cs="Times New Roman"/>
                <w:color w:val="000000"/>
                <w:sz w:val="24"/>
                <w:szCs w:val="24"/>
              </w:rPr>
            </w:pPr>
            <w:r w:rsidRPr="0080439F">
              <w:rPr>
                <w:rFonts w:ascii="Times New Roman" w:hAnsi="Times New Roman" w:cs="Times New Roman"/>
                <w:color w:val="000000" w:themeColor="text1"/>
                <w:sz w:val="24"/>
                <w:szCs w:val="24"/>
              </w:rPr>
              <w:t>III. Convocar y presidir</w:t>
            </w:r>
            <w:r w:rsidRPr="00D87D76">
              <w:rPr>
                <w:rFonts w:ascii="Times New Roman" w:hAnsi="Times New Roman" w:cs="Times New Roman"/>
                <w:color w:val="000000"/>
                <w:sz w:val="24"/>
                <w:szCs w:val="24"/>
              </w:rPr>
              <w:t xml:space="preserve"> las sesiones del Consejo de División, cumplir y vigilar el cumplimiento de los acuerdos que emanen de dicho cuerpo.</w:t>
            </w:r>
          </w:p>
          <w:p w14:paraId="58D3365D" w14:textId="1D0D5EA2" w:rsidR="00F47968" w:rsidRPr="00D87D76" w:rsidRDefault="00F47968" w:rsidP="008D4798">
            <w:pPr>
              <w:keepNext/>
              <w:spacing w:before="240"/>
              <w:jc w:val="both"/>
              <w:rPr>
                <w:rFonts w:ascii="Times New Roman" w:hAnsi="Times New Roman" w:cs="Times New Roman"/>
                <w:color w:val="000000"/>
                <w:sz w:val="24"/>
                <w:szCs w:val="24"/>
              </w:rPr>
            </w:pPr>
            <w:r w:rsidRPr="00D87D76">
              <w:rPr>
                <w:rFonts w:ascii="Times New Roman" w:hAnsi="Times New Roman" w:cs="Times New Roman"/>
                <w:color w:val="000000"/>
                <w:sz w:val="24"/>
                <w:szCs w:val="24"/>
              </w:rPr>
              <w:t xml:space="preserve">IV. Tramitar ante el Consejo </w:t>
            </w:r>
            <w:r w:rsidRPr="00D87D76">
              <w:rPr>
                <w:rFonts w:ascii="Times New Roman" w:hAnsi="Times New Roman" w:cs="Times New Roman"/>
                <w:color w:val="000000"/>
                <w:sz w:val="24"/>
                <w:szCs w:val="24"/>
                <w:highlight w:val="yellow"/>
              </w:rPr>
              <w:t>de la División</w:t>
            </w:r>
            <w:r w:rsidRPr="00D87D76">
              <w:rPr>
                <w:rFonts w:ascii="Times New Roman" w:hAnsi="Times New Roman" w:cs="Times New Roman"/>
                <w:color w:val="000000"/>
                <w:sz w:val="24"/>
                <w:szCs w:val="24"/>
              </w:rPr>
              <w:t xml:space="preserve"> los proyectos de presupuesto elaborados</w:t>
            </w:r>
            <w:r>
              <w:rPr>
                <w:rFonts w:ascii="Times New Roman" w:hAnsi="Times New Roman" w:cs="Times New Roman"/>
                <w:color w:val="000000"/>
                <w:sz w:val="24"/>
                <w:szCs w:val="24"/>
              </w:rPr>
              <w:t xml:space="preserve"> </w:t>
            </w:r>
            <w:r w:rsidRPr="00CF3FC6">
              <w:rPr>
                <w:rFonts w:ascii="Times New Roman" w:hAnsi="Times New Roman" w:cs="Times New Roman"/>
                <w:color w:val="000000"/>
                <w:sz w:val="24"/>
                <w:szCs w:val="24"/>
                <w:highlight w:val="yellow"/>
              </w:rPr>
              <w:t>por</w:t>
            </w:r>
            <w:r w:rsidRPr="00D87D76">
              <w:rPr>
                <w:rFonts w:ascii="Times New Roman" w:hAnsi="Times New Roman" w:cs="Times New Roman"/>
                <w:color w:val="000000"/>
                <w:sz w:val="24"/>
                <w:szCs w:val="24"/>
              </w:rPr>
              <w:t xml:space="preserve"> los Departamentos.</w:t>
            </w:r>
          </w:p>
          <w:p w14:paraId="39D97410" w14:textId="1A52E55D" w:rsidR="00F47968" w:rsidRPr="00D87D76" w:rsidRDefault="00F47968" w:rsidP="008D4798">
            <w:pPr>
              <w:keepNext/>
              <w:spacing w:before="240"/>
              <w:jc w:val="both"/>
              <w:rPr>
                <w:rFonts w:ascii="Times New Roman" w:hAnsi="Times New Roman" w:cs="Times New Roman"/>
                <w:color w:val="000000"/>
                <w:sz w:val="24"/>
                <w:szCs w:val="24"/>
              </w:rPr>
            </w:pPr>
            <w:r w:rsidRPr="00D87D76">
              <w:rPr>
                <w:rFonts w:ascii="Times New Roman" w:hAnsi="Times New Roman" w:cs="Times New Roman"/>
                <w:color w:val="000000"/>
                <w:sz w:val="24"/>
                <w:szCs w:val="24"/>
              </w:rPr>
              <w:t xml:space="preserve">V. Presentar ante el Consejo de División y ante la comunidad </w:t>
            </w:r>
            <w:r w:rsidRPr="00D87D76">
              <w:rPr>
                <w:rFonts w:ascii="Times New Roman" w:hAnsi="Times New Roman" w:cs="Times New Roman"/>
                <w:sz w:val="24"/>
                <w:szCs w:val="24"/>
                <w:highlight w:val="yellow"/>
              </w:rPr>
              <w:t>de la Divisió</w:t>
            </w:r>
            <w:r w:rsidRPr="00B85343">
              <w:rPr>
                <w:rFonts w:ascii="Times New Roman" w:hAnsi="Times New Roman" w:cs="Times New Roman"/>
                <w:sz w:val="24"/>
                <w:szCs w:val="24"/>
                <w:highlight w:val="yellow"/>
              </w:rPr>
              <w:t>n</w:t>
            </w:r>
            <w:r w:rsidRPr="00D87D76">
              <w:rPr>
                <w:rFonts w:ascii="Times New Roman" w:hAnsi="Times New Roman" w:cs="Times New Roman"/>
                <w:color w:val="000000"/>
                <w:sz w:val="24"/>
                <w:szCs w:val="24"/>
              </w:rPr>
              <w:t xml:space="preserve"> un informe anual del estado que guarda la División</w:t>
            </w:r>
            <w:r w:rsidR="00150F10" w:rsidRPr="00150F10">
              <w:rPr>
                <w:rFonts w:ascii="Times New Roman" w:hAnsi="Times New Roman" w:cs="Times New Roman"/>
                <w:color w:val="000000"/>
                <w:sz w:val="24"/>
                <w:szCs w:val="24"/>
                <w:highlight w:val="cyan"/>
              </w:rPr>
              <w:t>,</w:t>
            </w:r>
            <w:r w:rsidRPr="00D87D76">
              <w:rPr>
                <w:rFonts w:ascii="Times New Roman" w:hAnsi="Times New Roman" w:cs="Times New Roman"/>
                <w:color w:val="000000"/>
                <w:sz w:val="24"/>
                <w:szCs w:val="24"/>
              </w:rPr>
              <w:t xml:space="preserve"> que incluya estados financieros y </w:t>
            </w:r>
            <w:r w:rsidRPr="00D87D76">
              <w:rPr>
                <w:rFonts w:ascii="Times New Roman" w:hAnsi="Times New Roman" w:cs="Times New Roman"/>
                <w:color w:val="000000"/>
                <w:sz w:val="24"/>
                <w:szCs w:val="24"/>
                <w:highlight w:val="yellow"/>
              </w:rPr>
              <w:t>el</w:t>
            </w:r>
            <w:r w:rsidRPr="00D87D76">
              <w:rPr>
                <w:rFonts w:ascii="Times New Roman" w:hAnsi="Times New Roman" w:cs="Times New Roman"/>
                <w:color w:val="000000"/>
                <w:sz w:val="24"/>
                <w:szCs w:val="24"/>
              </w:rPr>
              <w:t xml:space="preserve"> avance de los distintos programas de la División.</w:t>
            </w:r>
          </w:p>
          <w:p w14:paraId="66466154" w14:textId="77777777" w:rsidR="00F47968" w:rsidRPr="00D87D76" w:rsidRDefault="00F47968" w:rsidP="008D4798">
            <w:pPr>
              <w:keepNext/>
              <w:spacing w:before="240" w:after="120"/>
              <w:jc w:val="both"/>
              <w:rPr>
                <w:rFonts w:ascii="Times New Roman" w:hAnsi="Times New Roman" w:cs="Times New Roman"/>
                <w:color w:val="000000"/>
                <w:sz w:val="24"/>
                <w:szCs w:val="24"/>
              </w:rPr>
            </w:pPr>
            <w:r w:rsidRPr="00D87D76">
              <w:rPr>
                <w:rFonts w:ascii="Times New Roman" w:hAnsi="Times New Roman" w:cs="Times New Roman"/>
                <w:color w:val="000000"/>
                <w:sz w:val="24"/>
                <w:szCs w:val="24"/>
              </w:rPr>
              <w:t xml:space="preserve">VI. Presentar los informes </w:t>
            </w:r>
            <w:r w:rsidRPr="00D87D76">
              <w:rPr>
                <w:rFonts w:ascii="Times New Roman" w:hAnsi="Times New Roman" w:cs="Times New Roman"/>
                <w:color w:val="000000"/>
                <w:sz w:val="24"/>
                <w:szCs w:val="24"/>
                <w:highlight w:val="yellow"/>
              </w:rPr>
              <w:t>anuales</w:t>
            </w:r>
            <w:r w:rsidRPr="00D87D76">
              <w:rPr>
                <w:rFonts w:ascii="Times New Roman" w:hAnsi="Times New Roman" w:cs="Times New Roman"/>
                <w:color w:val="000000"/>
                <w:sz w:val="24"/>
                <w:szCs w:val="24"/>
              </w:rPr>
              <w:t xml:space="preserve"> o especiales que le sean requeridos por las autoridades universitarias superiores.</w:t>
            </w:r>
          </w:p>
          <w:p w14:paraId="13947C16" w14:textId="77777777" w:rsidR="00F47968" w:rsidRPr="00D87D76" w:rsidRDefault="00F47968" w:rsidP="008D4798">
            <w:pPr>
              <w:keepNext/>
              <w:spacing w:before="240" w:after="120"/>
              <w:jc w:val="both"/>
              <w:rPr>
                <w:rFonts w:ascii="Times New Roman" w:hAnsi="Times New Roman" w:cs="Times New Roman"/>
                <w:color w:val="000000"/>
                <w:sz w:val="24"/>
                <w:szCs w:val="24"/>
              </w:rPr>
            </w:pPr>
          </w:p>
        </w:tc>
        <w:tc>
          <w:tcPr>
            <w:tcW w:w="2978" w:type="dxa"/>
            <w:gridSpan w:val="2"/>
            <w:shd w:val="clear" w:color="auto" w:fill="FFFFFF" w:themeFill="background1"/>
          </w:tcPr>
          <w:p w14:paraId="3510B35A" w14:textId="3F90CFDF" w:rsidR="00F47968" w:rsidRPr="00D87D76" w:rsidRDefault="00F47968" w:rsidP="008D4798">
            <w:pPr>
              <w:keepNext/>
              <w:spacing w:before="240" w:after="120"/>
              <w:jc w:val="both"/>
              <w:rPr>
                <w:rFonts w:ascii="Times New Roman" w:hAnsi="Times New Roman" w:cs="Times New Roman"/>
                <w:color w:val="000000"/>
                <w:sz w:val="24"/>
                <w:szCs w:val="24"/>
              </w:rPr>
            </w:pPr>
            <w:r w:rsidRPr="00D87D76">
              <w:rPr>
                <w:rFonts w:ascii="Times New Roman" w:hAnsi="Times New Roman" w:cs="Times New Roman"/>
                <w:color w:val="000000"/>
                <w:sz w:val="24"/>
                <w:szCs w:val="24"/>
              </w:rPr>
              <w:lastRenderedPageBreak/>
              <w:t>Se requiere tener un representante legal para c</w:t>
            </w:r>
            <w:r w:rsidR="008D4798">
              <w:rPr>
                <w:rFonts w:ascii="Times New Roman" w:hAnsi="Times New Roman" w:cs="Times New Roman"/>
                <w:color w:val="000000"/>
                <w:sz w:val="24"/>
                <w:szCs w:val="24"/>
              </w:rPr>
              <w:t xml:space="preserve">ualquier situación que </w:t>
            </w:r>
            <w:r w:rsidR="008D4798" w:rsidRPr="003104DC">
              <w:rPr>
                <w:rFonts w:ascii="Times New Roman" w:hAnsi="Times New Roman" w:cs="Times New Roman"/>
                <w:sz w:val="24"/>
                <w:szCs w:val="24"/>
              </w:rPr>
              <w:t>suceda durante</w:t>
            </w:r>
            <w:r w:rsidRPr="003104DC">
              <w:rPr>
                <w:rFonts w:ascii="Times New Roman" w:hAnsi="Times New Roman" w:cs="Times New Roman"/>
                <w:sz w:val="24"/>
                <w:szCs w:val="24"/>
              </w:rPr>
              <w:t xml:space="preserve"> su ausencia</w:t>
            </w:r>
            <w:r w:rsidR="003104DC" w:rsidRPr="003104DC">
              <w:rPr>
                <w:rFonts w:ascii="Times New Roman" w:hAnsi="Times New Roman" w:cs="Times New Roman"/>
                <w:sz w:val="24"/>
                <w:szCs w:val="24"/>
              </w:rPr>
              <w:t xml:space="preserve"> y </w:t>
            </w:r>
            <w:r w:rsidR="008D4798" w:rsidRPr="003104DC">
              <w:rPr>
                <w:rFonts w:ascii="Times New Roman" w:hAnsi="Times New Roman" w:cs="Times New Roman"/>
                <w:sz w:val="24"/>
                <w:szCs w:val="24"/>
              </w:rPr>
              <w:t xml:space="preserve">así, </w:t>
            </w:r>
            <w:r w:rsidRPr="003104DC">
              <w:rPr>
                <w:rFonts w:ascii="Times New Roman" w:hAnsi="Times New Roman" w:cs="Times New Roman"/>
                <w:sz w:val="24"/>
                <w:szCs w:val="24"/>
              </w:rPr>
              <w:t xml:space="preserve">evitar </w:t>
            </w:r>
            <w:r w:rsidRPr="00D87D76">
              <w:rPr>
                <w:rFonts w:ascii="Times New Roman" w:hAnsi="Times New Roman" w:cs="Times New Roman"/>
                <w:color w:val="000000"/>
                <w:sz w:val="24"/>
                <w:szCs w:val="24"/>
              </w:rPr>
              <w:t xml:space="preserve">vacíos legales. </w:t>
            </w:r>
          </w:p>
          <w:p w14:paraId="5CBD4362" w14:textId="533B97AF" w:rsidR="00F47968" w:rsidRPr="00D87D76" w:rsidRDefault="00F47968" w:rsidP="008D4798">
            <w:pPr>
              <w:keepNext/>
              <w:spacing w:before="240" w:after="120"/>
              <w:jc w:val="both"/>
              <w:rPr>
                <w:rFonts w:ascii="Times New Roman" w:hAnsi="Times New Roman" w:cs="Times New Roman"/>
                <w:color w:val="000000"/>
                <w:sz w:val="24"/>
                <w:szCs w:val="24"/>
              </w:rPr>
            </w:pPr>
            <w:r w:rsidRPr="00D87D76">
              <w:rPr>
                <w:rFonts w:ascii="Times New Roman" w:hAnsi="Times New Roman" w:cs="Times New Roman"/>
                <w:color w:val="000000"/>
                <w:sz w:val="24"/>
                <w:szCs w:val="24"/>
              </w:rPr>
              <w:t xml:space="preserve">Se requiere un informe de actividades anual para </w:t>
            </w:r>
            <w:r w:rsidRPr="00D87D76">
              <w:rPr>
                <w:rFonts w:ascii="Times New Roman" w:hAnsi="Times New Roman" w:cs="Times New Roman"/>
                <w:color w:val="000000"/>
                <w:sz w:val="24"/>
                <w:szCs w:val="24"/>
              </w:rPr>
              <w:lastRenderedPageBreak/>
              <w:t>evaluar el trabajo y avances en materia académica</w:t>
            </w:r>
            <w:r w:rsidR="008D4798">
              <w:rPr>
                <w:rFonts w:ascii="Times New Roman" w:hAnsi="Times New Roman" w:cs="Times New Roman"/>
                <w:color w:val="000000"/>
                <w:sz w:val="24"/>
                <w:szCs w:val="24"/>
              </w:rPr>
              <w:t xml:space="preserve"> </w:t>
            </w:r>
            <w:r w:rsidR="008D4798" w:rsidRPr="008D4798">
              <w:rPr>
                <w:rFonts w:ascii="Times New Roman" w:hAnsi="Times New Roman" w:cs="Times New Roman"/>
                <w:color w:val="FF0000"/>
                <w:sz w:val="24"/>
                <w:szCs w:val="24"/>
              </w:rPr>
              <w:t>y</w:t>
            </w:r>
            <w:r w:rsidRPr="00D87D76">
              <w:rPr>
                <w:rFonts w:ascii="Times New Roman" w:hAnsi="Times New Roman" w:cs="Times New Roman"/>
                <w:color w:val="000000"/>
                <w:sz w:val="24"/>
                <w:szCs w:val="24"/>
              </w:rPr>
              <w:t xml:space="preserve"> administrativa.</w:t>
            </w:r>
          </w:p>
          <w:p w14:paraId="42690D6B" w14:textId="77777777" w:rsidR="00F47968" w:rsidRPr="00D87D76" w:rsidRDefault="00F47968" w:rsidP="008D4798">
            <w:pPr>
              <w:keepNext/>
              <w:spacing w:before="240" w:after="120"/>
              <w:jc w:val="both"/>
              <w:rPr>
                <w:rFonts w:ascii="Times New Roman" w:hAnsi="Times New Roman" w:cs="Times New Roman"/>
                <w:color w:val="000000"/>
                <w:sz w:val="24"/>
                <w:szCs w:val="24"/>
              </w:rPr>
            </w:pPr>
          </w:p>
        </w:tc>
      </w:tr>
      <w:tr w:rsidR="00F47968" w:rsidRPr="007B3EB3" w14:paraId="51EF91A3" w14:textId="77777777" w:rsidTr="00F56945">
        <w:trPr>
          <w:cantSplit/>
        </w:trPr>
        <w:tc>
          <w:tcPr>
            <w:tcW w:w="13747" w:type="dxa"/>
            <w:gridSpan w:val="6"/>
            <w:shd w:val="clear" w:color="auto" w:fill="D1D1D1" w:themeFill="background2" w:themeFillShade="E6"/>
          </w:tcPr>
          <w:p w14:paraId="4CC0E544" w14:textId="77777777" w:rsidR="00F47968" w:rsidRDefault="00F47968" w:rsidP="00F47968">
            <w:pPr>
              <w:keepNext/>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lastRenderedPageBreak/>
              <w:t>CAPÍTULO XI</w:t>
            </w:r>
          </w:p>
          <w:p w14:paraId="46F98615" w14:textId="7A3134BB" w:rsidR="00F47968" w:rsidRPr="004747E0" w:rsidRDefault="00F47968" w:rsidP="00F47968">
            <w:pPr>
              <w:keepNext/>
              <w:spacing w:line="360" w:lineRule="auto"/>
              <w:jc w:val="center"/>
              <w:rPr>
                <w:rFonts w:ascii="Times New Roman" w:hAnsi="Times New Roman" w:cs="Times New Roman"/>
                <w:b/>
                <w:bCs/>
                <w:sz w:val="24"/>
                <w:szCs w:val="24"/>
              </w:rPr>
            </w:pPr>
            <w:r w:rsidRPr="004747E0">
              <w:rPr>
                <w:rFonts w:ascii="Times New Roman" w:hAnsi="Times New Roman" w:cs="Times New Roman"/>
                <w:b/>
                <w:bCs/>
                <w:sz w:val="24"/>
                <w:szCs w:val="24"/>
              </w:rPr>
              <w:t>DE LAS COMUNIDADES DE DEPARTAMENTO</w:t>
            </w:r>
          </w:p>
          <w:p w14:paraId="554F0436" w14:textId="77777777" w:rsidR="00F47968" w:rsidRPr="00E91B6F" w:rsidRDefault="00F47968" w:rsidP="00F47968">
            <w:pPr>
              <w:keepNext/>
              <w:spacing w:line="360" w:lineRule="auto"/>
              <w:jc w:val="center"/>
              <w:rPr>
                <w:rFonts w:ascii="Times New Roman" w:hAnsi="Times New Roman" w:cs="Times New Roman"/>
                <w:b/>
                <w:bCs/>
                <w:sz w:val="24"/>
                <w:szCs w:val="24"/>
              </w:rPr>
            </w:pPr>
            <w:r w:rsidRPr="00E91B6F">
              <w:rPr>
                <w:rFonts w:ascii="Times New Roman" w:hAnsi="Times New Roman" w:cs="Times New Roman"/>
                <w:b/>
                <w:bCs/>
                <w:sz w:val="24"/>
                <w:szCs w:val="24"/>
              </w:rPr>
              <w:t>Subcomisión 8</w:t>
            </w:r>
          </w:p>
          <w:p w14:paraId="6248F1D2" w14:textId="77777777" w:rsidR="00F47968" w:rsidRPr="00E91B6F" w:rsidRDefault="00F47968" w:rsidP="00F47968">
            <w:pPr>
              <w:keepNext/>
              <w:spacing w:line="360" w:lineRule="auto"/>
              <w:jc w:val="center"/>
              <w:rPr>
                <w:rFonts w:ascii="Times New Roman" w:hAnsi="Times New Roman" w:cs="Times New Roman"/>
                <w:b/>
                <w:bCs/>
                <w:sz w:val="24"/>
                <w:szCs w:val="24"/>
              </w:rPr>
            </w:pPr>
            <w:r w:rsidRPr="00E91B6F">
              <w:rPr>
                <w:rFonts w:ascii="Times New Roman" w:hAnsi="Times New Roman" w:cs="Times New Roman"/>
                <w:b/>
                <w:bCs/>
                <w:sz w:val="24"/>
                <w:szCs w:val="24"/>
              </w:rPr>
              <w:t xml:space="preserve">Prof. J. Fabián García Moya (Centros Regionales), Al. Jesús Eduardo Adame Memije, Al. Saúl Arriaga Martínez, </w:t>
            </w:r>
          </w:p>
          <w:p w14:paraId="4AAFB640" w14:textId="290C91FA" w:rsidR="00F47968" w:rsidRPr="00D87D76" w:rsidRDefault="00F47968" w:rsidP="00F47968">
            <w:pPr>
              <w:keepNext/>
              <w:spacing w:line="360" w:lineRule="auto"/>
              <w:jc w:val="center"/>
              <w:rPr>
                <w:rFonts w:ascii="Times New Roman" w:hAnsi="Times New Roman" w:cs="Times New Roman"/>
                <w:color w:val="000000"/>
                <w:sz w:val="24"/>
                <w:szCs w:val="24"/>
              </w:rPr>
            </w:pPr>
            <w:r w:rsidRPr="00E91B6F">
              <w:rPr>
                <w:rFonts w:ascii="Times New Roman" w:hAnsi="Times New Roman" w:cs="Times New Roman"/>
                <w:b/>
                <w:bCs/>
                <w:sz w:val="24"/>
                <w:szCs w:val="24"/>
              </w:rPr>
              <w:t>Al. Amaranta Suárez Salguero</w:t>
            </w:r>
          </w:p>
        </w:tc>
      </w:tr>
      <w:tr w:rsidR="00F47968" w:rsidRPr="007B3EB3" w14:paraId="38F4D20C" w14:textId="77777777" w:rsidTr="00A147C1">
        <w:trPr>
          <w:cantSplit/>
        </w:trPr>
        <w:tc>
          <w:tcPr>
            <w:tcW w:w="4391" w:type="dxa"/>
            <w:shd w:val="clear" w:color="auto" w:fill="FFFFFF" w:themeFill="background1"/>
          </w:tcPr>
          <w:p w14:paraId="5F39DBE4" w14:textId="230A6E7A" w:rsidR="00F47968" w:rsidRPr="00D87D76" w:rsidRDefault="00F47968" w:rsidP="00F47968">
            <w:pPr>
              <w:keepNext/>
              <w:spacing w:after="120"/>
              <w:jc w:val="both"/>
              <w:rPr>
                <w:rFonts w:ascii="Times New Roman" w:eastAsia="Times New Roman" w:hAnsi="Times New Roman" w:cs="Times New Roman"/>
                <w:color w:val="000000"/>
                <w:sz w:val="24"/>
                <w:szCs w:val="24"/>
                <w:lang w:eastAsia="es-MX"/>
              </w:rPr>
            </w:pPr>
            <w:r w:rsidRPr="00316959">
              <w:rPr>
                <w:rFonts w:ascii="Times New Roman" w:eastAsia="Calibri" w:hAnsi="Times New Roman" w:cs="Times New Roman"/>
                <w:b/>
                <w:sz w:val="24"/>
                <w:szCs w:val="24"/>
              </w:rPr>
              <w:lastRenderedPageBreak/>
              <w:t>Artículo 64°.</w:t>
            </w:r>
            <w:r w:rsidRPr="00D87D76">
              <w:rPr>
                <w:rFonts w:ascii="Times New Roman" w:eastAsia="Calibri" w:hAnsi="Times New Roman" w:cs="Times New Roman"/>
                <w:sz w:val="24"/>
                <w:szCs w:val="24"/>
              </w:rPr>
              <w:t xml:space="preserve"> </w:t>
            </w:r>
            <w:r w:rsidRPr="00D87D76">
              <w:rPr>
                <w:rFonts w:ascii="Times New Roman" w:eastAsia="Calibri" w:hAnsi="Times New Roman" w:cs="Times New Roman"/>
                <w:color w:val="000000"/>
                <w:sz w:val="24"/>
                <w:szCs w:val="24"/>
              </w:rPr>
              <w:t>Para su caracterización, atribuciones y mecanismos de discusión y decisión de las comunidades de Departamento, son aplicables los artículos del capítulo II del presente título adecuados a esta instancia.</w:t>
            </w:r>
          </w:p>
        </w:tc>
        <w:tc>
          <w:tcPr>
            <w:tcW w:w="6378" w:type="dxa"/>
            <w:gridSpan w:val="3"/>
            <w:shd w:val="clear" w:color="auto" w:fill="FFFFFF" w:themeFill="background1"/>
          </w:tcPr>
          <w:p w14:paraId="49B59E02" w14:textId="3DF95E41" w:rsidR="00F47968" w:rsidRPr="00D87D76" w:rsidRDefault="00F47968" w:rsidP="008D4798">
            <w:pPr>
              <w:keepNext/>
              <w:spacing w:after="120"/>
              <w:jc w:val="both"/>
              <w:rPr>
                <w:rFonts w:ascii="Times New Roman" w:hAnsi="Times New Roman" w:cs="Times New Roman"/>
                <w:color w:val="000000"/>
                <w:sz w:val="24"/>
                <w:szCs w:val="24"/>
              </w:rPr>
            </w:pPr>
            <w:r w:rsidRPr="00316959">
              <w:rPr>
                <w:rFonts w:ascii="Times New Roman" w:eastAsia="Calibri" w:hAnsi="Times New Roman" w:cs="Times New Roman"/>
                <w:b/>
                <w:sz w:val="24"/>
                <w:szCs w:val="24"/>
              </w:rPr>
              <w:t>Artículo 64</w:t>
            </w:r>
            <w:r w:rsidRPr="00185DE5">
              <w:rPr>
                <w:rFonts w:ascii="Times New Roman" w:eastAsia="Calibri" w:hAnsi="Times New Roman" w:cs="Times New Roman"/>
                <w:b/>
                <w:sz w:val="24"/>
                <w:szCs w:val="24"/>
              </w:rPr>
              <w:t>°</w:t>
            </w:r>
            <w:r w:rsidRPr="00185DE5">
              <w:rPr>
                <w:rFonts w:ascii="Times New Roman" w:eastAsia="Calibri" w:hAnsi="Times New Roman" w:cs="Times New Roman"/>
                <w:bCs/>
                <w:sz w:val="24"/>
                <w:szCs w:val="24"/>
              </w:rPr>
              <w:t>.</w:t>
            </w:r>
            <w:r w:rsidRPr="00D87D76">
              <w:rPr>
                <w:rFonts w:ascii="Times New Roman" w:eastAsia="Calibri" w:hAnsi="Times New Roman" w:cs="Times New Roman"/>
                <w:sz w:val="24"/>
                <w:szCs w:val="24"/>
              </w:rPr>
              <w:t xml:space="preserve"> </w:t>
            </w:r>
            <w:r w:rsidRPr="00D87D76">
              <w:rPr>
                <w:rFonts w:ascii="Times New Roman" w:eastAsia="Calibri" w:hAnsi="Times New Roman" w:cs="Times New Roman"/>
                <w:sz w:val="24"/>
                <w:szCs w:val="24"/>
                <w:highlight w:val="yellow"/>
              </w:rPr>
              <w:t>Para caracterizar, definir sus atribuciones y establecer los mecanismos de discusión y toma de decisiones en las comunidades de Departamento, se aplicarán los artículos del capítulo II de este título, adaptándolos según corresponda a esta instancia.</w:t>
            </w:r>
          </w:p>
        </w:tc>
        <w:tc>
          <w:tcPr>
            <w:tcW w:w="2978" w:type="dxa"/>
            <w:gridSpan w:val="2"/>
            <w:shd w:val="clear" w:color="auto" w:fill="FFFFFF" w:themeFill="background1"/>
          </w:tcPr>
          <w:p w14:paraId="577B86F2" w14:textId="77777777" w:rsidR="00F47968" w:rsidRPr="001B60A4" w:rsidRDefault="00F47968" w:rsidP="008D4798">
            <w:pPr>
              <w:keepNext/>
              <w:spacing w:after="120"/>
              <w:jc w:val="both"/>
              <w:rPr>
                <w:rFonts w:ascii="Times New Roman" w:hAnsi="Times New Roman" w:cs="Times New Roman"/>
                <w:color w:val="000000"/>
                <w:sz w:val="24"/>
                <w:szCs w:val="24"/>
              </w:rPr>
            </w:pPr>
          </w:p>
        </w:tc>
      </w:tr>
      <w:tr w:rsidR="00F47968" w:rsidRPr="00316959" w14:paraId="7B8A30C6" w14:textId="77777777" w:rsidTr="00F56945">
        <w:trPr>
          <w:cantSplit/>
        </w:trPr>
        <w:tc>
          <w:tcPr>
            <w:tcW w:w="13747" w:type="dxa"/>
            <w:gridSpan w:val="6"/>
            <w:shd w:val="clear" w:color="auto" w:fill="D1D1D1" w:themeFill="background2" w:themeFillShade="E6"/>
          </w:tcPr>
          <w:p w14:paraId="5CF85501" w14:textId="77777777" w:rsidR="00F47968" w:rsidRPr="00316959" w:rsidRDefault="00F47968" w:rsidP="008D4798">
            <w:pPr>
              <w:keepNext/>
              <w:spacing w:line="360" w:lineRule="auto"/>
              <w:jc w:val="both"/>
              <w:rPr>
                <w:rFonts w:ascii="Times New Roman" w:eastAsia="Calibri" w:hAnsi="Times New Roman" w:cs="Times New Roman"/>
                <w:b/>
                <w:bCs/>
                <w:sz w:val="24"/>
                <w:szCs w:val="24"/>
              </w:rPr>
            </w:pPr>
            <w:r w:rsidRPr="00316959">
              <w:rPr>
                <w:rFonts w:ascii="Times New Roman" w:eastAsia="Calibri" w:hAnsi="Times New Roman" w:cs="Times New Roman"/>
                <w:b/>
                <w:bCs/>
                <w:sz w:val="24"/>
                <w:szCs w:val="24"/>
              </w:rPr>
              <w:t>CAPÍTULO XII</w:t>
            </w:r>
          </w:p>
          <w:p w14:paraId="2B5BCB12" w14:textId="2F68A7C1" w:rsidR="00F47968" w:rsidRPr="00316959" w:rsidRDefault="00F47968" w:rsidP="008D4798">
            <w:pPr>
              <w:keepNext/>
              <w:spacing w:line="360" w:lineRule="auto"/>
              <w:jc w:val="both"/>
              <w:rPr>
                <w:rFonts w:ascii="Times New Roman" w:hAnsi="Times New Roman" w:cs="Times New Roman"/>
                <w:color w:val="000000"/>
                <w:sz w:val="24"/>
                <w:szCs w:val="24"/>
              </w:rPr>
            </w:pPr>
            <w:r w:rsidRPr="00316959">
              <w:rPr>
                <w:rFonts w:ascii="Times New Roman" w:eastAsia="Calibri" w:hAnsi="Times New Roman" w:cs="Times New Roman"/>
                <w:b/>
                <w:bCs/>
                <w:sz w:val="24"/>
                <w:szCs w:val="24"/>
              </w:rPr>
              <w:t>DE LOS CONSEJOS DE DEPARTAMENTO</w:t>
            </w:r>
          </w:p>
        </w:tc>
      </w:tr>
      <w:tr w:rsidR="00F47968" w:rsidRPr="007B3EB3" w14:paraId="34BDC16C" w14:textId="77777777" w:rsidTr="00A147C1">
        <w:trPr>
          <w:cantSplit/>
        </w:trPr>
        <w:tc>
          <w:tcPr>
            <w:tcW w:w="4391" w:type="dxa"/>
            <w:shd w:val="clear" w:color="auto" w:fill="FFFFFF" w:themeFill="background1"/>
          </w:tcPr>
          <w:p w14:paraId="4500F2DC" w14:textId="00CFFFA0" w:rsidR="00F47968" w:rsidRPr="009C0699" w:rsidRDefault="00F47968" w:rsidP="00F47968">
            <w:pPr>
              <w:keepNext/>
              <w:spacing w:after="120"/>
              <w:jc w:val="both"/>
              <w:rPr>
                <w:rFonts w:ascii="Times New Roman" w:eastAsia="Times New Roman" w:hAnsi="Times New Roman" w:cs="Times New Roman"/>
                <w:color w:val="000000"/>
                <w:sz w:val="24"/>
                <w:szCs w:val="24"/>
                <w:lang w:eastAsia="es-MX"/>
              </w:rPr>
            </w:pPr>
            <w:r w:rsidRPr="00316959">
              <w:rPr>
                <w:rFonts w:ascii="Times New Roman" w:eastAsia="Calibri" w:hAnsi="Times New Roman" w:cs="Times New Roman"/>
                <w:b/>
                <w:sz w:val="24"/>
                <w:szCs w:val="24"/>
              </w:rPr>
              <w:t>Artículo 65º</w:t>
            </w:r>
            <w:r w:rsidRPr="009C0699">
              <w:rPr>
                <w:rFonts w:ascii="Times New Roman" w:eastAsia="Calibri" w:hAnsi="Times New Roman" w:cs="Times New Roman"/>
                <w:color w:val="000000"/>
                <w:sz w:val="24"/>
                <w:szCs w:val="24"/>
              </w:rPr>
              <w:t xml:space="preserve">. El Consejo de Departamento será el cuerpo colegiado responsable de todas las cuestiones académicas y administrativas del mismo. </w:t>
            </w:r>
          </w:p>
        </w:tc>
        <w:tc>
          <w:tcPr>
            <w:tcW w:w="6378" w:type="dxa"/>
            <w:gridSpan w:val="3"/>
            <w:shd w:val="clear" w:color="auto" w:fill="FFFFFF" w:themeFill="background1"/>
          </w:tcPr>
          <w:p w14:paraId="5071C042" w14:textId="275A9CB4" w:rsidR="00F47968" w:rsidRPr="009C0699" w:rsidRDefault="00F47968" w:rsidP="008D4798">
            <w:pPr>
              <w:keepNext/>
              <w:spacing w:after="120"/>
              <w:jc w:val="both"/>
              <w:rPr>
                <w:rFonts w:ascii="Times New Roman" w:eastAsia="Calibri" w:hAnsi="Times New Roman" w:cs="Times New Roman"/>
                <w:b/>
                <w:bCs/>
                <w:color w:val="000000"/>
                <w:sz w:val="24"/>
                <w:szCs w:val="24"/>
              </w:rPr>
            </w:pPr>
            <w:r w:rsidRPr="00316959">
              <w:rPr>
                <w:rFonts w:ascii="Times New Roman" w:eastAsia="Calibri" w:hAnsi="Times New Roman" w:cs="Times New Roman"/>
                <w:b/>
                <w:color w:val="000000"/>
                <w:sz w:val="24"/>
                <w:szCs w:val="24"/>
              </w:rPr>
              <w:t>Artículo 65º</w:t>
            </w:r>
            <w:r w:rsidRPr="009C0699">
              <w:rPr>
                <w:rFonts w:ascii="Times New Roman" w:eastAsia="Calibri" w:hAnsi="Times New Roman" w:cs="Times New Roman"/>
                <w:color w:val="000000"/>
                <w:sz w:val="24"/>
                <w:szCs w:val="24"/>
              </w:rPr>
              <w:t>. El Consejo de Departamento será el cuerpo colegiado responsable de todas las cuestiones académicas y administrativas del mismo.</w:t>
            </w:r>
          </w:p>
        </w:tc>
        <w:tc>
          <w:tcPr>
            <w:tcW w:w="2978" w:type="dxa"/>
            <w:gridSpan w:val="2"/>
            <w:shd w:val="clear" w:color="auto" w:fill="FFFFFF" w:themeFill="background1"/>
          </w:tcPr>
          <w:p w14:paraId="36E971C1" w14:textId="77777777" w:rsidR="00F47968" w:rsidRPr="001B60A4" w:rsidRDefault="00F47968" w:rsidP="008D4798">
            <w:pPr>
              <w:keepNext/>
              <w:spacing w:after="120"/>
              <w:jc w:val="both"/>
              <w:rPr>
                <w:rFonts w:ascii="Times New Roman" w:hAnsi="Times New Roman" w:cs="Times New Roman"/>
                <w:color w:val="000000"/>
                <w:sz w:val="24"/>
                <w:szCs w:val="24"/>
              </w:rPr>
            </w:pPr>
          </w:p>
        </w:tc>
      </w:tr>
      <w:tr w:rsidR="00F47968" w:rsidRPr="007B3EB3" w14:paraId="16756292" w14:textId="77777777" w:rsidTr="00A147C1">
        <w:trPr>
          <w:cantSplit/>
          <w:trHeight w:val="1740"/>
        </w:trPr>
        <w:tc>
          <w:tcPr>
            <w:tcW w:w="4391" w:type="dxa"/>
            <w:shd w:val="clear" w:color="auto" w:fill="FFFFFF" w:themeFill="background1"/>
          </w:tcPr>
          <w:p w14:paraId="1958A17C" w14:textId="77777777" w:rsidR="00F47968" w:rsidRPr="001272C1" w:rsidRDefault="00F47968" w:rsidP="00F47968">
            <w:pPr>
              <w:keepNext/>
              <w:rPr>
                <w:rFonts w:ascii="Times New Roman" w:hAnsi="Times New Roman" w:cs="Times New Roman"/>
                <w:color w:val="000000"/>
                <w:sz w:val="24"/>
                <w:szCs w:val="24"/>
              </w:rPr>
            </w:pPr>
            <w:r w:rsidRPr="00316959">
              <w:rPr>
                <w:rFonts w:ascii="Times New Roman" w:eastAsia="Calibri" w:hAnsi="Times New Roman" w:cs="Times New Roman"/>
                <w:b/>
                <w:sz w:val="24"/>
                <w:szCs w:val="24"/>
              </w:rPr>
              <w:t>Artículo 66º</w:t>
            </w:r>
            <w:r w:rsidRPr="009C0699">
              <w:rPr>
                <w:rFonts w:ascii="Times New Roman" w:eastAsia="Calibri" w:hAnsi="Times New Roman" w:cs="Times New Roman"/>
                <w:sz w:val="24"/>
                <w:szCs w:val="24"/>
              </w:rPr>
              <w:t>.</w:t>
            </w:r>
            <w:r w:rsidRPr="009C0699">
              <w:rPr>
                <w:rFonts w:ascii="Times New Roman" w:eastAsia="Calibri" w:hAnsi="Times New Roman" w:cs="Times New Roman"/>
                <w:color w:val="000000"/>
                <w:sz w:val="24"/>
                <w:szCs w:val="24"/>
              </w:rPr>
              <w:t xml:space="preserve"> El Consejo de Departamento </w:t>
            </w:r>
            <w:r w:rsidRPr="001272C1">
              <w:rPr>
                <w:rFonts w:ascii="Times New Roman" w:hAnsi="Times New Roman" w:cs="Times New Roman"/>
                <w:color w:val="000000"/>
                <w:sz w:val="24"/>
                <w:szCs w:val="24"/>
              </w:rPr>
              <w:t xml:space="preserve">estará constituido por: </w:t>
            </w:r>
          </w:p>
          <w:p w14:paraId="1B19600E" w14:textId="77777777" w:rsidR="00F47968" w:rsidRPr="001272C1" w:rsidRDefault="00F47968" w:rsidP="00F47968">
            <w:pPr>
              <w:keepNext/>
              <w:rPr>
                <w:rFonts w:ascii="Times New Roman" w:hAnsi="Times New Roman" w:cs="Times New Roman"/>
                <w:color w:val="000000"/>
                <w:sz w:val="24"/>
                <w:szCs w:val="24"/>
              </w:rPr>
            </w:pPr>
            <w:r w:rsidRPr="001272C1">
              <w:rPr>
                <w:rFonts w:ascii="Times New Roman" w:hAnsi="Times New Roman" w:cs="Times New Roman"/>
                <w:color w:val="000000"/>
                <w:sz w:val="24"/>
                <w:szCs w:val="24"/>
              </w:rPr>
              <w:t xml:space="preserve">I. </w:t>
            </w:r>
            <w:proofErr w:type="gramStart"/>
            <w:r w:rsidRPr="001272C1">
              <w:rPr>
                <w:rFonts w:ascii="Times New Roman" w:hAnsi="Times New Roman" w:cs="Times New Roman"/>
                <w:color w:val="000000"/>
                <w:sz w:val="24"/>
                <w:szCs w:val="24"/>
              </w:rPr>
              <w:t>Jefe</w:t>
            </w:r>
            <w:proofErr w:type="gramEnd"/>
            <w:r w:rsidRPr="001272C1">
              <w:rPr>
                <w:rFonts w:ascii="Times New Roman" w:hAnsi="Times New Roman" w:cs="Times New Roman"/>
                <w:color w:val="000000"/>
                <w:sz w:val="24"/>
                <w:szCs w:val="24"/>
              </w:rPr>
              <w:t xml:space="preserve"> de Departamento. </w:t>
            </w:r>
          </w:p>
          <w:p w14:paraId="38ABB76D" w14:textId="3786BDCC" w:rsidR="00F47968" w:rsidRPr="009C0699" w:rsidRDefault="00F47968" w:rsidP="00F47968">
            <w:pPr>
              <w:keepNext/>
              <w:rPr>
                <w:rFonts w:ascii="Times New Roman" w:eastAsia="Times New Roman" w:hAnsi="Times New Roman" w:cs="Times New Roman"/>
                <w:color w:val="000000"/>
                <w:sz w:val="24"/>
                <w:szCs w:val="24"/>
                <w:lang w:eastAsia="es-MX"/>
              </w:rPr>
            </w:pPr>
            <w:r w:rsidRPr="001272C1">
              <w:rPr>
                <w:rFonts w:ascii="Times New Roman" w:hAnsi="Times New Roman" w:cs="Times New Roman"/>
                <w:color w:val="000000"/>
                <w:sz w:val="24"/>
                <w:szCs w:val="24"/>
              </w:rPr>
              <w:t>II.</w:t>
            </w:r>
            <w:r w:rsidRPr="009C0699">
              <w:rPr>
                <w:rFonts w:ascii="Times New Roman" w:eastAsia="Calibri" w:hAnsi="Times New Roman" w:cs="Times New Roman"/>
                <w:color w:val="000000"/>
                <w:sz w:val="24"/>
                <w:szCs w:val="24"/>
              </w:rPr>
              <w:t xml:space="preserve"> Alumnos y miembros del personal académico en forma paritaria.</w:t>
            </w:r>
          </w:p>
        </w:tc>
        <w:tc>
          <w:tcPr>
            <w:tcW w:w="6378" w:type="dxa"/>
            <w:gridSpan w:val="3"/>
            <w:shd w:val="clear" w:color="auto" w:fill="FFFFFF" w:themeFill="background1"/>
          </w:tcPr>
          <w:p w14:paraId="79954096" w14:textId="77777777" w:rsidR="00F47968" w:rsidRPr="001272C1" w:rsidRDefault="00F47968" w:rsidP="008D4798">
            <w:pPr>
              <w:keepNext/>
              <w:jc w:val="both"/>
              <w:rPr>
                <w:rFonts w:ascii="Times New Roman" w:hAnsi="Times New Roman" w:cs="Times New Roman"/>
                <w:color w:val="000000"/>
                <w:sz w:val="24"/>
                <w:szCs w:val="24"/>
              </w:rPr>
            </w:pPr>
            <w:r w:rsidRPr="00316959">
              <w:rPr>
                <w:rFonts w:ascii="Times New Roman" w:eastAsia="Calibri" w:hAnsi="Times New Roman" w:cs="Times New Roman"/>
                <w:b/>
                <w:color w:val="000000"/>
                <w:sz w:val="24"/>
                <w:szCs w:val="24"/>
              </w:rPr>
              <w:t>Artículo 66º</w:t>
            </w:r>
            <w:r w:rsidRPr="009C0699">
              <w:rPr>
                <w:rFonts w:ascii="Times New Roman" w:eastAsia="Calibri" w:hAnsi="Times New Roman" w:cs="Times New Roman"/>
                <w:color w:val="000000"/>
                <w:sz w:val="24"/>
                <w:szCs w:val="24"/>
              </w:rPr>
              <w:t xml:space="preserve">. El Consejo de Departamento estará constituido </w:t>
            </w:r>
            <w:r w:rsidRPr="001272C1">
              <w:rPr>
                <w:rFonts w:ascii="Times New Roman" w:hAnsi="Times New Roman" w:cs="Times New Roman"/>
                <w:color w:val="000000"/>
                <w:sz w:val="24"/>
                <w:szCs w:val="24"/>
              </w:rPr>
              <w:t xml:space="preserve">por: </w:t>
            </w:r>
          </w:p>
          <w:p w14:paraId="74E1C780" w14:textId="1DBAB02A" w:rsidR="00F47968" w:rsidRPr="009C0699" w:rsidRDefault="00F47968" w:rsidP="008D4798">
            <w:pPr>
              <w:keepNext/>
              <w:jc w:val="both"/>
              <w:rPr>
                <w:rFonts w:ascii="Times New Roman" w:eastAsia="Calibri" w:hAnsi="Times New Roman" w:cs="Times New Roman"/>
                <w:strike/>
                <w:sz w:val="24"/>
                <w:szCs w:val="24"/>
                <w:highlight w:val="yellow"/>
              </w:rPr>
            </w:pPr>
            <w:r w:rsidRPr="001272C1">
              <w:rPr>
                <w:rFonts w:ascii="Times New Roman" w:hAnsi="Times New Roman" w:cs="Times New Roman"/>
                <w:color w:val="000000"/>
                <w:sz w:val="24"/>
                <w:szCs w:val="24"/>
                <w:highlight w:val="yellow"/>
              </w:rPr>
              <w:t xml:space="preserve">I. </w:t>
            </w:r>
            <w:proofErr w:type="gramStart"/>
            <w:r w:rsidRPr="001272C1">
              <w:rPr>
                <w:rFonts w:ascii="Times New Roman" w:hAnsi="Times New Roman" w:cs="Times New Roman"/>
                <w:color w:val="000000"/>
                <w:sz w:val="24"/>
                <w:szCs w:val="24"/>
                <w:highlight w:val="yellow"/>
              </w:rPr>
              <w:t>Jefe</w:t>
            </w:r>
            <w:proofErr w:type="gramEnd"/>
            <w:r w:rsidR="008323C9">
              <w:rPr>
                <w:rFonts w:ascii="Times New Roman" w:hAnsi="Times New Roman" w:cs="Times New Roman"/>
                <w:color w:val="000000"/>
                <w:sz w:val="24"/>
                <w:szCs w:val="24"/>
                <w:highlight w:val="yellow"/>
              </w:rPr>
              <w:t xml:space="preserve"> </w:t>
            </w:r>
            <w:r w:rsidRPr="009C0699">
              <w:rPr>
                <w:rFonts w:ascii="Times New Roman" w:eastAsia="Calibri" w:hAnsi="Times New Roman" w:cs="Times New Roman"/>
                <w:sz w:val="24"/>
                <w:szCs w:val="24"/>
                <w:highlight w:val="yellow"/>
              </w:rPr>
              <w:t>de Departamento</w:t>
            </w:r>
          </w:p>
          <w:p w14:paraId="2EA8B2D4" w14:textId="7664F28C" w:rsidR="00F47968" w:rsidRPr="009C0699" w:rsidRDefault="00F47968" w:rsidP="008D4798">
            <w:pPr>
              <w:keepNext/>
              <w:jc w:val="both"/>
              <w:rPr>
                <w:rFonts w:ascii="Times New Roman" w:eastAsia="Calibri" w:hAnsi="Times New Roman" w:cs="Times New Roman"/>
                <w:b/>
                <w:bCs/>
                <w:color w:val="000000"/>
                <w:sz w:val="24"/>
                <w:szCs w:val="24"/>
              </w:rPr>
            </w:pPr>
            <w:r w:rsidRPr="009C0699">
              <w:rPr>
                <w:rFonts w:ascii="Times New Roman" w:eastAsia="Calibri" w:hAnsi="Times New Roman" w:cs="Times New Roman"/>
                <w:sz w:val="24"/>
                <w:szCs w:val="24"/>
                <w:highlight w:val="yellow"/>
              </w:rPr>
              <w:t xml:space="preserve">II. </w:t>
            </w:r>
            <w:r>
              <w:rPr>
                <w:rFonts w:ascii="Times New Roman" w:eastAsia="Calibri" w:hAnsi="Times New Roman" w:cs="Times New Roman"/>
                <w:sz w:val="24"/>
                <w:szCs w:val="24"/>
                <w:highlight w:val="yellow"/>
              </w:rPr>
              <w:t>Estudiantes</w:t>
            </w:r>
            <w:r w:rsidRPr="009C0699">
              <w:rPr>
                <w:rFonts w:ascii="Times New Roman" w:eastAsia="Calibri" w:hAnsi="Times New Roman" w:cs="Times New Roman"/>
                <w:sz w:val="24"/>
                <w:szCs w:val="24"/>
                <w:highlight w:val="yellow"/>
              </w:rPr>
              <w:t xml:space="preserve"> </w:t>
            </w:r>
            <w:r w:rsidRPr="009C0699">
              <w:rPr>
                <w:rFonts w:ascii="Times New Roman" w:eastAsia="Calibri" w:hAnsi="Times New Roman" w:cs="Times New Roman"/>
                <w:sz w:val="24"/>
                <w:szCs w:val="24"/>
              </w:rPr>
              <w:t>y miembros del personal académico en forma paritaria.</w:t>
            </w:r>
          </w:p>
        </w:tc>
        <w:tc>
          <w:tcPr>
            <w:tcW w:w="2978" w:type="dxa"/>
            <w:gridSpan w:val="2"/>
            <w:shd w:val="clear" w:color="auto" w:fill="FFFFFF" w:themeFill="background1"/>
          </w:tcPr>
          <w:p w14:paraId="18E14DE1" w14:textId="4E8F6A7E" w:rsidR="00F47968" w:rsidRPr="001B60A4" w:rsidRDefault="003826A7" w:rsidP="008D4798">
            <w:pPr>
              <w:keepNext/>
              <w:spacing w:after="120"/>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Se le denomina </w:t>
            </w:r>
            <w:proofErr w:type="gramStart"/>
            <w:r>
              <w:rPr>
                <w:rFonts w:ascii="Times New Roman" w:hAnsi="Times New Roman" w:cs="Times New Roman"/>
                <w:color w:val="000000"/>
                <w:sz w:val="24"/>
                <w:szCs w:val="24"/>
              </w:rPr>
              <w:t>Jefe</w:t>
            </w:r>
            <w:proofErr w:type="gramEnd"/>
            <w:r>
              <w:rPr>
                <w:rFonts w:ascii="Times New Roman" w:hAnsi="Times New Roman" w:cs="Times New Roman"/>
                <w:color w:val="000000"/>
                <w:sz w:val="24"/>
                <w:szCs w:val="24"/>
              </w:rPr>
              <w:t xml:space="preserve"> de Departamento en acato a lo que estable la Ley que crea a la UACh, aunque se reconoce que en la práctica y administrativamente son denominados como Directores de Departamento, lo cual homologa esta denominación con los Directores de División.</w:t>
            </w:r>
          </w:p>
        </w:tc>
      </w:tr>
      <w:tr w:rsidR="00F47968" w:rsidRPr="007B3EB3" w14:paraId="6AC8874C" w14:textId="77777777" w:rsidTr="00F56945">
        <w:trPr>
          <w:cantSplit/>
        </w:trPr>
        <w:tc>
          <w:tcPr>
            <w:tcW w:w="4391" w:type="dxa"/>
            <w:shd w:val="clear" w:color="auto" w:fill="FFFFFF" w:themeFill="background1"/>
          </w:tcPr>
          <w:p w14:paraId="2CA2466D" w14:textId="77777777" w:rsidR="00F47968" w:rsidRPr="001272C1" w:rsidRDefault="00F47968" w:rsidP="00F47968">
            <w:pPr>
              <w:keepNext/>
              <w:rPr>
                <w:rFonts w:ascii="Times New Roman" w:hAnsi="Times New Roman" w:cs="Times New Roman"/>
                <w:color w:val="000000"/>
                <w:sz w:val="24"/>
                <w:szCs w:val="24"/>
              </w:rPr>
            </w:pPr>
            <w:r w:rsidRPr="00316959">
              <w:rPr>
                <w:rFonts w:ascii="Times New Roman" w:eastAsia="Calibri" w:hAnsi="Times New Roman" w:cs="Times New Roman"/>
                <w:b/>
                <w:sz w:val="24"/>
                <w:szCs w:val="24"/>
              </w:rPr>
              <w:t>Artículo 67º.</w:t>
            </w:r>
            <w:r w:rsidRPr="009C0699">
              <w:rPr>
                <w:rFonts w:ascii="Times New Roman" w:eastAsia="Calibri" w:hAnsi="Times New Roman" w:cs="Times New Roman"/>
                <w:color w:val="000000"/>
                <w:sz w:val="24"/>
                <w:szCs w:val="24"/>
              </w:rPr>
              <w:t xml:space="preserve"> La organización interna del Conse</w:t>
            </w:r>
            <w:r w:rsidRPr="001272C1">
              <w:rPr>
                <w:rFonts w:ascii="Times New Roman" w:hAnsi="Times New Roman" w:cs="Times New Roman"/>
                <w:color w:val="000000"/>
                <w:sz w:val="24"/>
                <w:szCs w:val="24"/>
              </w:rPr>
              <w:t xml:space="preserve">jo de Departamento será: </w:t>
            </w:r>
          </w:p>
          <w:p w14:paraId="218948D2" w14:textId="77777777" w:rsidR="00F47968" w:rsidRPr="001272C1" w:rsidRDefault="00F47968" w:rsidP="00F47968">
            <w:pPr>
              <w:keepNext/>
              <w:rPr>
                <w:rFonts w:ascii="Times New Roman" w:hAnsi="Times New Roman" w:cs="Times New Roman"/>
                <w:color w:val="000000"/>
                <w:sz w:val="24"/>
                <w:szCs w:val="24"/>
              </w:rPr>
            </w:pPr>
            <w:r w:rsidRPr="001272C1">
              <w:rPr>
                <w:rFonts w:ascii="Times New Roman" w:hAnsi="Times New Roman" w:cs="Times New Roman"/>
                <w:color w:val="000000"/>
                <w:sz w:val="24"/>
                <w:szCs w:val="24"/>
              </w:rPr>
              <w:t xml:space="preserve">I.- El </w:t>
            </w:r>
            <w:proofErr w:type="gramStart"/>
            <w:r w:rsidRPr="001272C1">
              <w:rPr>
                <w:rFonts w:ascii="Times New Roman" w:hAnsi="Times New Roman" w:cs="Times New Roman"/>
                <w:color w:val="000000"/>
                <w:sz w:val="24"/>
                <w:szCs w:val="24"/>
              </w:rPr>
              <w:t>Presidente</w:t>
            </w:r>
            <w:proofErr w:type="gramEnd"/>
            <w:r w:rsidRPr="009C0699">
              <w:rPr>
                <w:rFonts w:ascii="Times New Roman" w:eastAsia="Calibri" w:hAnsi="Times New Roman" w:cs="Times New Roman"/>
                <w:color w:val="000000"/>
                <w:sz w:val="24"/>
                <w:szCs w:val="24"/>
              </w:rPr>
              <w:t>, que será el Jefe de Departamento, con derecho a voz y en caso de</w:t>
            </w:r>
            <w:r w:rsidRPr="001272C1">
              <w:rPr>
                <w:rFonts w:ascii="Times New Roman" w:hAnsi="Times New Roman" w:cs="Times New Roman"/>
                <w:color w:val="000000"/>
                <w:sz w:val="24"/>
                <w:szCs w:val="24"/>
              </w:rPr>
              <w:t xml:space="preserve"> empate, voto de calidad</w:t>
            </w:r>
          </w:p>
          <w:p w14:paraId="41CB9E65" w14:textId="77777777" w:rsidR="00F47968" w:rsidRPr="009C0699" w:rsidRDefault="00F47968" w:rsidP="00F47968">
            <w:pPr>
              <w:keepNext/>
              <w:rPr>
                <w:rFonts w:ascii="Times New Roman" w:eastAsia="Calibri" w:hAnsi="Times New Roman" w:cs="Times New Roman"/>
                <w:color w:val="000000"/>
                <w:sz w:val="24"/>
                <w:szCs w:val="24"/>
              </w:rPr>
            </w:pPr>
            <w:r w:rsidRPr="001272C1">
              <w:rPr>
                <w:rFonts w:ascii="Times New Roman" w:hAnsi="Times New Roman" w:cs="Times New Roman"/>
                <w:color w:val="000000"/>
                <w:sz w:val="24"/>
                <w:szCs w:val="24"/>
              </w:rPr>
              <w:lastRenderedPageBreak/>
              <w:t>II.</w:t>
            </w:r>
            <w:r w:rsidRPr="009C0699">
              <w:rPr>
                <w:rFonts w:ascii="Times New Roman" w:eastAsia="Calibri" w:hAnsi="Times New Roman" w:cs="Times New Roman"/>
                <w:color w:val="000000"/>
                <w:sz w:val="24"/>
                <w:szCs w:val="24"/>
              </w:rPr>
              <w:t xml:space="preserve"> El resto de los integrantes fungirán como vocales; tendrán derecho a voz y voto.</w:t>
            </w:r>
          </w:p>
          <w:p w14:paraId="524DCAD3" w14:textId="3B88659A" w:rsidR="00F47968" w:rsidRPr="009C0699" w:rsidRDefault="00F47968" w:rsidP="00F47968">
            <w:pPr>
              <w:keepNext/>
              <w:spacing w:after="120"/>
              <w:jc w:val="both"/>
              <w:rPr>
                <w:rFonts w:ascii="Times New Roman" w:eastAsia="Calibri" w:hAnsi="Times New Roman" w:cs="Times New Roman"/>
                <w:color w:val="000000"/>
                <w:sz w:val="24"/>
                <w:szCs w:val="24"/>
              </w:rPr>
            </w:pPr>
            <w:r w:rsidRPr="009C0699">
              <w:rPr>
                <w:rFonts w:ascii="Times New Roman" w:eastAsia="Calibri" w:hAnsi="Times New Roman" w:cs="Times New Roman"/>
                <w:color w:val="000000"/>
                <w:sz w:val="24"/>
                <w:szCs w:val="24"/>
              </w:rPr>
              <w:t xml:space="preserve">a) El </w:t>
            </w:r>
            <w:proofErr w:type="gramStart"/>
            <w:r w:rsidRPr="009C0699">
              <w:rPr>
                <w:rFonts w:ascii="Times New Roman" w:eastAsia="Calibri" w:hAnsi="Times New Roman" w:cs="Times New Roman"/>
                <w:color w:val="000000"/>
                <w:sz w:val="24"/>
                <w:szCs w:val="24"/>
              </w:rPr>
              <w:t>Secretario</w:t>
            </w:r>
            <w:proofErr w:type="gramEnd"/>
            <w:r w:rsidRPr="009C0699">
              <w:rPr>
                <w:rFonts w:ascii="Times New Roman" w:eastAsia="Calibri" w:hAnsi="Times New Roman" w:cs="Times New Roman"/>
                <w:color w:val="000000"/>
                <w:sz w:val="24"/>
                <w:szCs w:val="24"/>
              </w:rPr>
              <w:t xml:space="preserve"> será nombrado de entre los miembros vocales del Consejo y tendrá además las atribuciones de aquellos.</w:t>
            </w:r>
          </w:p>
        </w:tc>
        <w:tc>
          <w:tcPr>
            <w:tcW w:w="6378" w:type="dxa"/>
            <w:gridSpan w:val="3"/>
            <w:shd w:val="clear" w:color="auto" w:fill="FFFFFF" w:themeFill="background1"/>
          </w:tcPr>
          <w:p w14:paraId="53F3C651" w14:textId="77777777" w:rsidR="00F47968" w:rsidRPr="001272C1" w:rsidRDefault="00F47968" w:rsidP="008D4798">
            <w:pPr>
              <w:keepNext/>
              <w:jc w:val="both"/>
              <w:rPr>
                <w:rFonts w:ascii="Times New Roman" w:hAnsi="Times New Roman" w:cs="Times New Roman"/>
                <w:color w:val="000000"/>
                <w:sz w:val="24"/>
                <w:szCs w:val="24"/>
                <w:highlight w:val="yellow"/>
              </w:rPr>
            </w:pPr>
            <w:r w:rsidRPr="00316959">
              <w:rPr>
                <w:rFonts w:ascii="Times New Roman" w:eastAsia="Calibri" w:hAnsi="Times New Roman" w:cs="Times New Roman"/>
                <w:b/>
                <w:color w:val="000000"/>
                <w:sz w:val="24"/>
                <w:szCs w:val="24"/>
              </w:rPr>
              <w:lastRenderedPageBreak/>
              <w:t>Artículo 67º.</w:t>
            </w:r>
            <w:r w:rsidRPr="009C0699">
              <w:rPr>
                <w:rFonts w:ascii="Times New Roman" w:eastAsia="Calibri" w:hAnsi="Times New Roman" w:cs="Times New Roman"/>
                <w:color w:val="000000"/>
                <w:sz w:val="24"/>
                <w:szCs w:val="24"/>
              </w:rPr>
              <w:t xml:space="preserve"> La organización interna del Consejo de </w:t>
            </w:r>
            <w:r w:rsidRPr="001272C1">
              <w:rPr>
                <w:rFonts w:ascii="Times New Roman" w:eastAsia="Calibri" w:hAnsi="Times New Roman" w:cs="Times New Roman"/>
                <w:color w:val="000000"/>
                <w:sz w:val="24"/>
                <w:szCs w:val="24"/>
              </w:rPr>
              <w:t>Departamento s</w:t>
            </w:r>
            <w:r w:rsidRPr="001272C1">
              <w:rPr>
                <w:rFonts w:ascii="Times New Roman" w:hAnsi="Times New Roman" w:cs="Times New Roman"/>
                <w:color w:val="000000"/>
                <w:sz w:val="24"/>
                <w:szCs w:val="24"/>
              </w:rPr>
              <w:t xml:space="preserve">erá: </w:t>
            </w:r>
          </w:p>
          <w:p w14:paraId="4A0BF89A" w14:textId="21C22216" w:rsidR="00F47968" w:rsidRPr="001272C1" w:rsidRDefault="00F47968" w:rsidP="008D4798">
            <w:pPr>
              <w:keepNext/>
              <w:jc w:val="both"/>
              <w:rPr>
                <w:rFonts w:ascii="Times New Roman" w:hAnsi="Times New Roman" w:cs="Times New Roman"/>
                <w:color w:val="000000"/>
                <w:sz w:val="24"/>
                <w:szCs w:val="24"/>
                <w:highlight w:val="yellow"/>
              </w:rPr>
            </w:pPr>
            <w:r w:rsidRPr="001272C1">
              <w:rPr>
                <w:rFonts w:ascii="Times New Roman" w:hAnsi="Times New Roman" w:cs="Times New Roman"/>
                <w:color w:val="000000"/>
                <w:sz w:val="24"/>
                <w:szCs w:val="24"/>
                <w:highlight w:val="yellow"/>
              </w:rPr>
              <w:t>I. El</w:t>
            </w:r>
            <w:r>
              <w:rPr>
                <w:rFonts w:ascii="Times New Roman" w:eastAsia="Calibri" w:hAnsi="Times New Roman" w:cs="Times New Roman"/>
                <w:sz w:val="24"/>
                <w:szCs w:val="24"/>
                <w:highlight w:val="yellow"/>
              </w:rPr>
              <w:t xml:space="preserve"> </w:t>
            </w:r>
            <w:proofErr w:type="gramStart"/>
            <w:r w:rsidRPr="00B85343">
              <w:rPr>
                <w:rFonts w:ascii="Times New Roman" w:eastAsia="Calibri" w:hAnsi="Times New Roman" w:cs="Times New Roman"/>
                <w:sz w:val="24"/>
                <w:szCs w:val="24"/>
                <w:highlight w:val="yellow"/>
              </w:rPr>
              <w:t>Presidente</w:t>
            </w:r>
            <w:proofErr w:type="gramEnd"/>
            <w:r w:rsidR="00150F10" w:rsidRPr="00B85343">
              <w:rPr>
                <w:rFonts w:ascii="Times New Roman" w:eastAsia="Calibri" w:hAnsi="Times New Roman" w:cs="Times New Roman"/>
                <w:sz w:val="24"/>
                <w:szCs w:val="24"/>
                <w:highlight w:val="yellow"/>
              </w:rPr>
              <w:t>, quien</w:t>
            </w:r>
            <w:r w:rsidRPr="00B85343">
              <w:rPr>
                <w:rFonts w:ascii="Times New Roman" w:eastAsia="Calibri" w:hAnsi="Times New Roman" w:cs="Times New Roman"/>
                <w:sz w:val="24"/>
                <w:szCs w:val="24"/>
                <w:highlight w:val="yellow"/>
              </w:rPr>
              <w:t xml:space="preserve"> será el Jefe de Departamento con de</w:t>
            </w:r>
            <w:r w:rsidRPr="00B85343">
              <w:rPr>
                <w:rFonts w:ascii="Times New Roman" w:hAnsi="Times New Roman" w:cs="Times New Roman"/>
                <w:color w:val="000000"/>
                <w:sz w:val="24"/>
                <w:szCs w:val="24"/>
                <w:highlight w:val="yellow"/>
              </w:rPr>
              <w:t>recho a voz y</w:t>
            </w:r>
            <w:r w:rsidR="00150F10" w:rsidRPr="00B85343">
              <w:rPr>
                <w:rFonts w:ascii="Times New Roman" w:hAnsi="Times New Roman" w:cs="Times New Roman"/>
                <w:color w:val="000000"/>
                <w:sz w:val="24"/>
                <w:szCs w:val="24"/>
                <w:highlight w:val="yellow"/>
              </w:rPr>
              <w:t>,</w:t>
            </w:r>
            <w:r w:rsidRPr="00B85343">
              <w:rPr>
                <w:rFonts w:ascii="Times New Roman" w:hAnsi="Times New Roman" w:cs="Times New Roman"/>
                <w:color w:val="000000"/>
                <w:sz w:val="24"/>
                <w:szCs w:val="24"/>
                <w:highlight w:val="yellow"/>
              </w:rPr>
              <w:t xml:space="preserve"> en caso de </w:t>
            </w:r>
            <w:r w:rsidRPr="001272C1">
              <w:rPr>
                <w:rFonts w:ascii="Times New Roman" w:hAnsi="Times New Roman" w:cs="Times New Roman"/>
                <w:color w:val="000000"/>
                <w:sz w:val="24"/>
                <w:szCs w:val="24"/>
                <w:highlight w:val="yellow"/>
              </w:rPr>
              <w:t xml:space="preserve">empate, voto de calidad. </w:t>
            </w:r>
          </w:p>
          <w:p w14:paraId="112F3960" w14:textId="77777777" w:rsidR="00F47968" w:rsidRPr="001272C1" w:rsidRDefault="00F47968" w:rsidP="008D4798">
            <w:pPr>
              <w:keepNext/>
              <w:jc w:val="both"/>
              <w:rPr>
                <w:rFonts w:ascii="Times New Roman" w:hAnsi="Times New Roman" w:cs="Times New Roman"/>
                <w:color w:val="000000"/>
                <w:sz w:val="24"/>
                <w:szCs w:val="24"/>
              </w:rPr>
            </w:pPr>
            <w:r w:rsidRPr="001272C1">
              <w:rPr>
                <w:rFonts w:ascii="Times New Roman" w:hAnsi="Times New Roman" w:cs="Times New Roman"/>
                <w:color w:val="000000"/>
                <w:sz w:val="24"/>
                <w:szCs w:val="24"/>
              </w:rPr>
              <w:t>II. El</w:t>
            </w:r>
            <w:r w:rsidRPr="001272C1">
              <w:rPr>
                <w:rFonts w:ascii="Times New Roman" w:eastAsia="Calibri" w:hAnsi="Times New Roman" w:cs="Times New Roman"/>
                <w:color w:val="000000"/>
                <w:sz w:val="24"/>
                <w:szCs w:val="24"/>
              </w:rPr>
              <w:t xml:space="preserve"> resto de los integrantes fungirán como vocales; tendrán der</w:t>
            </w:r>
            <w:r w:rsidRPr="001272C1">
              <w:rPr>
                <w:rFonts w:ascii="Times New Roman" w:hAnsi="Times New Roman" w:cs="Times New Roman"/>
                <w:color w:val="000000"/>
                <w:sz w:val="24"/>
                <w:szCs w:val="24"/>
              </w:rPr>
              <w:t>echo a voz y voto.</w:t>
            </w:r>
          </w:p>
          <w:p w14:paraId="5BB8C129" w14:textId="25BFC50D" w:rsidR="00F47968" w:rsidRPr="009C0699" w:rsidRDefault="00F47968" w:rsidP="008D4798">
            <w:pPr>
              <w:keepNext/>
              <w:jc w:val="both"/>
              <w:rPr>
                <w:rFonts w:ascii="Times New Roman" w:eastAsia="Calibri" w:hAnsi="Times New Roman" w:cs="Times New Roman"/>
                <w:sz w:val="24"/>
                <w:szCs w:val="24"/>
              </w:rPr>
            </w:pPr>
            <w:r w:rsidRPr="001272C1">
              <w:rPr>
                <w:rFonts w:ascii="Times New Roman" w:hAnsi="Times New Roman" w:cs="Times New Roman"/>
                <w:color w:val="000000"/>
                <w:sz w:val="24"/>
                <w:szCs w:val="24"/>
                <w:highlight w:val="yellow"/>
              </w:rPr>
              <w:lastRenderedPageBreak/>
              <w:t xml:space="preserve">III. La </w:t>
            </w:r>
            <w:proofErr w:type="gramStart"/>
            <w:r w:rsidRPr="009C0699">
              <w:rPr>
                <w:rFonts w:ascii="Times New Roman" w:eastAsia="Calibri" w:hAnsi="Times New Roman" w:cs="Times New Roman"/>
                <w:sz w:val="24"/>
                <w:szCs w:val="24"/>
                <w:highlight w:val="yellow"/>
              </w:rPr>
              <w:t>Secretar</w:t>
            </w:r>
            <w:r>
              <w:rPr>
                <w:rFonts w:ascii="Times New Roman" w:eastAsia="Calibri" w:hAnsi="Times New Roman" w:cs="Times New Roman"/>
                <w:sz w:val="24"/>
                <w:szCs w:val="24"/>
                <w:highlight w:val="yellow"/>
              </w:rPr>
              <w:t>io</w:t>
            </w:r>
            <w:proofErr w:type="gramEnd"/>
            <w:r w:rsidRPr="009C0699">
              <w:rPr>
                <w:rFonts w:ascii="Times New Roman" w:eastAsia="Calibri" w:hAnsi="Times New Roman" w:cs="Times New Roman"/>
                <w:sz w:val="24"/>
                <w:szCs w:val="24"/>
                <w:highlight w:val="yellow"/>
              </w:rPr>
              <w:t xml:space="preserve"> será </w:t>
            </w:r>
            <w:r>
              <w:rPr>
                <w:rFonts w:ascii="Times New Roman" w:eastAsia="Calibri" w:hAnsi="Times New Roman" w:cs="Times New Roman"/>
                <w:sz w:val="24"/>
                <w:szCs w:val="24"/>
                <w:highlight w:val="yellow"/>
              </w:rPr>
              <w:t xml:space="preserve">nombrado de entre </w:t>
            </w:r>
            <w:r w:rsidRPr="009C0699">
              <w:rPr>
                <w:rFonts w:ascii="Times New Roman" w:eastAsia="Calibri" w:hAnsi="Times New Roman" w:cs="Times New Roman"/>
                <w:sz w:val="24"/>
                <w:szCs w:val="24"/>
                <w:highlight w:val="yellow"/>
              </w:rPr>
              <w:t>l</w:t>
            </w:r>
            <w:r>
              <w:rPr>
                <w:rFonts w:ascii="Times New Roman" w:eastAsia="Calibri" w:hAnsi="Times New Roman" w:cs="Times New Roman"/>
                <w:sz w:val="24"/>
                <w:szCs w:val="24"/>
                <w:highlight w:val="yellow"/>
              </w:rPr>
              <w:t>a</w:t>
            </w:r>
            <w:r w:rsidRPr="009C0699">
              <w:rPr>
                <w:rFonts w:ascii="Times New Roman" w:eastAsia="Calibri" w:hAnsi="Times New Roman" w:cs="Times New Roman"/>
                <w:sz w:val="24"/>
                <w:szCs w:val="24"/>
                <w:highlight w:val="yellow"/>
              </w:rPr>
              <w:t xml:space="preserve">s </w:t>
            </w:r>
            <w:r>
              <w:rPr>
                <w:rFonts w:ascii="Times New Roman" w:eastAsia="Calibri" w:hAnsi="Times New Roman" w:cs="Times New Roman"/>
                <w:sz w:val="24"/>
                <w:szCs w:val="24"/>
                <w:highlight w:val="yellow"/>
              </w:rPr>
              <w:t xml:space="preserve">y los </w:t>
            </w:r>
            <w:r w:rsidRPr="009C0699">
              <w:rPr>
                <w:rFonts w:ascii="Times New Roman" w:eastAsia="Calibri" w:hAnsi="Times New Roman" w:cs="Times New Roman"/>
                <w:sz w:val="24"/>
                <w:szCs w:val="24"/>
                <w:highlight w:val="yellow"/>
              </w:rPr>
              <w:t>miembros vocales del Consejo y tendrá las mismas atribuciones que aquéllos.</w:t>
            </w:r>
          </w:p>
          <w:p w14:paraId="0D6AEF66" w14:textId="7F331A36" w:rsidR="00F47968" w:rsidRPr="009C0699" w:rsidRDefault="00F47968" w:rsidP="008D4798">
            <w:pPr>
              <w:keepNext/>
              <w:jc w:val="both"/>
              <w:rPr>
                <w:rFonts w:ascii="Times New Roman" w:eastAsia="Calibri" w:hAnsi="Times New Roman" w:cs="Times New Roman"/>
                <w:sz w:val="24"/>
                <w:szCs w:val="24"/>
                <w:highlight w:val="yellow"/>
              </w:rPr>
            </w:pPr>
          </w:p>
        </w:tc>
        <w:tc>
          <w:tcPr>
            <w:tcW w:w="2978" w:type="dxa"/>
            <w:gridSpan w:val="2"/>
            <w:shd w:val="clear" w:color="auto" w:fill="FFFFFF" w:themeFill="background1"/>
          </w:tcPr>
          <w:p w14:paraId="5A6EE15D" w14:textId="77777777" w:rsidR="00F47968" w:rsidRPr="009C0699" w:rsidRDefault="00F47968" w:rsidP="008D4798">
            <w:pPr>
              <w:keepNext/>
              <w:spacing w:after="120"/>
              <w:jc w:val="both"/>
              <w:rPr>
                <w:rFonts w:ascii="Times New Roman" w:hAnsi="Times New Roman" w:cs="Times New Roman"/>
                <w:color w:val="000000"/>
                <w:sz w:val="24"/>
                <w:szCs w:val="24"/>
              </w:rPr>
            </w:pPr>
          </w:p>
        </w:tc>
      </w:tr>
      <w:tr w:rsidR="00F47968" w:rsidRPr="007B3EB3" w14:paraId="69F2A3B2" w14:textId="77777777" w:rsidTr="00F56945">
        <w:trPr>
          <w:cantSplit/>
        </w:trPr>
        <w:tc>
          <w:tcPr>
            <w:tcW w:w="4391" w:type="dxa"/>
            <w:shd w:val="clear" w:color="auto" w:fill="FFFFFF" w:themeFill="background1"/>
          </w:tcPr>
          <w:p w14:paraId="4D580541" w14:textId="1C7EC8AB" w:rsidR="00F47968" w:rsidRPr="009C0699" w:rsidRDefault="00F47968" w:rsidP="00F47968">
            <w:pPr>
              <w:keepNext/>
              <w:spacing w:after="12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68º.</w:t>
            </w:r>
            <w:r w:rsidRPr="009C0699">
              <w:rPr>
                <w:rFonts w:ascii="Times New Roman" w:eastAsia="Calibri" w:hAnsi="Times New Roman" w:cs="Times New Roman"/>
                <w:color w:val="000000"/>
                <w:sz w:val="24"/>
                <w:szCs w:val="24"/>
              </w:rPr>
              <w:t xml:space="preserve"> Los contenidos de los Artículos 31, 32, 34 y 37 del presente Estatuto, son aplicables al caso de Departamentos con las debidas adecuaciones a esta instancia. </w:t>
            </w:r>
          </w:p>
        </w:tc>
        <w:tc>
          <w:tcPr>
            <w:tcW w:w="6378" w:type="dxa"/>
            <w:gridSpan w:val="3"/>
            <w:shd w:val="clear" w:color="auto" w:fill="FFFFFF" w:themeFill="background1"/>
          </w:tcPr>
          <w:p w14:paraId="44CE5DAA" w14:textId="2FA270FF" w:rsidR="00F47968" w:rsidRPr="009C0699" w:rsidRDefault="00F47968" w:rsidP="00F47968">
            <w:pPr>
              <w:keepNext/>
              <w:autoSpaceDE w:val="0"/>
              <w:autoSpaceDN w:val="0"/>
              <w:adjustRightInd w:val="0"/>
              <w:jc w:val="both"/>
              <w:rPr>
                <w:rFonts w:ascii="Times New Roman" w:eastAsia="Calibri" w:hAnsi="Times New Roman" w:cs="Times New Roman"/>
                <w:sz w:val="24"/>
                <w:szCs w:val="24"/>
                <w:highlight w:val="yellow"/>
              </w:rPr>
            </w:pPr>
            <w:r w:rsidRPr="00316959">
              <w:rPr>
                <w:rFonts w:ascii="Times New Roman" w:eastAsia="Calibri" w:hAnsi="Times New Roman" w:cs="Times New Roman"/>
                <w:b/>
                <w:sz w:val="24"/>
                <w:szCs w:val="24"/>
              </w:rPr>
              <w:t>Artículo 68º</w:t>
            </w:r>
            <w:r>
              <w:rPr>
                <w:rFonts w:ascii="Times New Roman" w:eastAsia="Calibri" w:hAnsi="Times New Roman" w:cs="Times New Roman"/>
                <w:sz w:val="24"/>
                <w:szCs w:val="24"/>
              </w:rPr>
              <w:t>.</w:t>
            </w:r>
            <w:r w:rsidRPr="009C0699">
              <w:rPr>
                <w:rFonts w:ascii="Times New Roman" w:eastAsia="Calibri" w:hAnsi="Times New Roman" w:cs="Times New Roman"/>
                <w:sz w:val="24"/>
                <w:szCs w:val="24"/>
              </w:rPr>
              <w:t xml:space="preserve"> Los contenidos de los Artículos 31, 32, 34 y 37 del presente Estatut</w:t>
            </w:r>
            <w:r w:rsidRPr="00B85343">
              <w:rPr>
                <w:rFonts w:ascii="Times New Roman" w:eastAsia="Calibri" w:hAnsi="Times New Roman" w:cs="Times New Roman"/>
                <w:sz w:val="24"/>
                <w:szCs w:val="24"/>
                <w:highlight w:val="yellow"/>
              </w:rPr>
              <w:t>o</w:t>
            </w:r>
            <w:r w:rsidRPr="009C0699">
              <w:rPr>
                <w:rFonts w:ascii="Times New Roman" w:eastAsia="Calibri" w:hAnsi="Times New Roman" w:cs="Times New Roman"/>
                <w:sz w:val="24"/>
                <w:szCs w:val="24"/>
              </w:rPr>
              <w:t xml:space="preserve"> son aplicables al caso de Departamentos con las debidas adecuaciones a esta instancia.</w:t>
            </w:r>
          </w:p>
        </w:tc>
        <w:tc>
          <w:tcPr>
            <w:tcW w:w="2978" w:type="dxa"/>
            <w:gridSpan w:val="2"/>
            <w:shd w:val="clear" w:color="auto" w:fill="FFFFFF" w:themeFill="background1"/>
          </w:tcPr>
          <w:p w14:paraId="3BEC0E70" w14:textId="77777777" w:rsidR="00F47968" w:rsidRPr="009C0699" w:rsidRDefault="00F47968" w:rsidP="00F47968">
            <w:pPr>
              <w:keepNext/>
              <w:spacing w:after="120"/>
              <w:jc w:val="both"/>
              <w:rPr>
                <w:rFonts w:ascii="Times New Roman" w:eastAsia="Calibri" w:hAnsi="Times New Roman" w:cs="Times New Roman"/>
                <w:sz w:val="24"/>
                <w:szCs w:val="24"/>
              </w:rPr>
            </w:pPr>
          </w:p>
        </w:tc>
      </w:tr>
      <w:tr w:rsidR="00F47968" w:rsidRPr="007B3EB3" w14:paraId="788F8A6D" w14:textId="77777777" w:rsidTr="00F56945">
        <w:trPr>
          <w:cantSplit/>
        </w:trPr>
        <w:tc>
          <w:tcPr>
            <w:tcW w:w="4391" w:type="dxa"/>
            <w:shd w:val="clear" w:color="auto" w:fill="FFFFFF" w:themeFill="background1"/>
          </w:tcPr>
          <w:p w14:paraId="040F127E" w14:textId="35BE7780" w:rsidR="00F47968" w:rsidRPr="009C0699" w:rsidRDefault="00F47968" w:rsidP="00F47968">
            <w:pPr>
              <w:keepNext/>
              <w:spacing w:after="120"/>
              <w:jc w:val="both"/>
              <w:rPr>
                <w:rFonts w:ascii="Times New Roman" w:eastAsia="Calibri" w:hAnsi="Times New Roman" w:cs="Times New Roman"/>
                <w:sz w:val="24"/>
                <w:szCs w:val="24"/>
              </w:rPr>
            </w:pPr>
            <w:r w:rsidRPr="00316959">
              <w:rPr>
                <w:rFonts w:ascii="Times New Roman" w:eastAsia="Calibri" w:hAnsi="Times New Roman" w:cs="Times New Roman"/>
                <w:b/>
                <w:sz w:val="24"/>
                <w:szCs w:val="24"/>
              </w:rPr>
              <w:t>Artículo 69º.</w:t>
            </w:r>
            <w:r w:rsidRPr="009C0699">
              <w:rPr>
                <w:rFonts w:ascii="Times New Roman" w:eastAsia="Calibri" w:hAnsi="Times New Roman" w:cs="Times New Roman"/>
                <w:color w:val="000000"/>
                <w:sz w:val="24"/>
                <w:szCs w:val="24"/>
              </w:rPr>
              <w:t xml:space="preserve"> Todos los integrantes del Consejo de Departamento, serán electos para un periodo de un año, pudiendo ser reelectos para otro periodo inmediato y cualquier número de veces para periodos discontinuos, excepto el </w:t>
            </w:r>
            <w:proofErr w:type="gramStart"/>
            <w:r w:rsidRPr="009C0699">
              <w:rPr>
                <w:rFonts w:ascii="Times New Roman" w:eastAsia="Calibri" w:hAnsi="Times New Roman" w:cs="Times New Roman"/>
                <w:color w:val="000000"/>
                <w:sz w:val="24"/>
                <w:szCs w:val="24"/>
              </w:rPr>
              <w:t>Jefe</w:t>
            </w:r>
            <w:proofErr w:type="gramEnd"/>
            <w:r w:rsidRPr="009C0699">
              <w:rPr>
                <w:rFonts w:ascii="Times New Roman" w:eastAsia="Calibri" w:hAnsi="Times New Roman" w:cs="Times New Roman"/>
                <w:color w:val="000000"/>
                <w:sz w:val="24"/>
                <w:szCs w:val="24"/>
              </w:rPr>
              <w:t xml:space="preserve"> del Departamento, quien formará parte del Consejo mientras permanezca en funciones. </w:t>
            </w:r>
          </w:p>
        </w:tc>
        <w:tc>
          <w:tcPr>
            <w:tcW w:w="6378" w:type="dxa"/>
            <w:gridSpan w:val="3"/>
            <w:shd w:val="clear" w:color="auto" w:fill="FFFFFF" w:themeFill="background1"/>
          </w:tcPr>
          <w:p w14:paraId="2B086AA0"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r w:rsidRPr="00316959">
              <w:rPr>
                <w:rFonts w:ascii="Times New Roman" w:eastAsia="Calibri" w:hAnsi="Times New Roman" w:cs="Times New Roman"/>
                <w:b/>
                <w:sz w:val="24"/>
                <w:szCs w:val="24"/>
              </w:rPr>
              <w:t>Artículo 69</w:t>
            </w:r>
            <w:r w:rsidRPr="00B369F2">
              <w:rPr>
                <w:rFonts w:ascii="Times New Roman" w:eastAsia="Calibri" w:hAnsi="Times New Roman" w:cs="Times New Roman"/>
                <w:b/>
                <w:sz w:val="24"/>
                <w:szCs w:val="24"/>
              </w:rPr>
              <w:t>º</w:t>
            </w:r>
            <w:r w:rsidRPr="00B369F2">
              <w:rPr>
                <w:rFonts w:ascii="Times New Roman" w:eastAsia="Calibri" w:hAnsi="Times New Roman" w:cs="Times New Roman"/>
                <w:bCs/>
                <w:sz w:val="24"/>
                <w:szCs w:val="24"/>
              </w:rPr>
              <w:t>.</w:t>
            </w:r>
            <w:r w:rsidRPr="009C0699">
              <w:rPr>
                <w:rFonts w:ascii="Times New Roman" w:eastAsia="Calibri" w:hAnsi="Times New Roman" w:cs="Times New Roman"/>
                <w:sz w:val="24"/>
                <w:szCs w:val="24"/>
              </w:rPr>
              <w:t xml:space="preserve"> Todos los integrantes del Consejo de Departamento serán electos para un periodo de un año, pudiendo ser reelectos para otro periodo inmediato y cualquier número de veces para periodos discontinuos,</w:t>
            </w:r>
            <w:r w:rsidRPr="009C0699">
              <w:rPr>
                <w:rFonts w:ascii="Times New Roman" w:eastAsia="Calibri" w:hAnsi="Times New Roman" w:cs="Times New Roman"/>
                <w:color w:val="77206D" w:themeColor="accent5" w:themeShade="BF"/>
                <w:sz w:val="24"/>
                <w:szCs w:val="24"/>
              </w:rPr>
              <w:t xml:space="preserve"> </w:t>
            </w:r>
            <w:r w:rsidRPr="009C0699">
              <w:rPr>
                <w:rFonts w:ascii="Times New Roman" w:eastAsia="Calibri" w:hAnsi="Times New Roman" w:cs="Times New Roman"/>
                <w:sz w:val="24"/>
                <w:szCs w:val="24"/>
                <w:highlight w:val="yellow"/>
              </w:rPr>
              <w:t>independientemente del nivel o modalidad que representen</w:t>
            </w:r>
            <w:r w:rsidRPr="009C0699">
              <w:rPr>
                <w:rFonts w:ascii="Times New Roman" w:eastAsia="Calibri" w:hAnsi="Times New Roman" w:cs="Times New Roman"/>
                <w:color w:val="77206D" w:themeColor="accent5" w:themeShade="BF"/>
                <w:sz w:val="24"/>
                <w:szCs w:val="24"/>
                <w:highlight w:val="yellow"/>
              </w:rPr>
              <w:t>,</w:t>
            </w:r>
            <w:r w:rsidRPr="009C0699">
              <w:rPr>
                <w:rFonts w:ascii="Times New Roman" w:eastAsia="Calibri" w:hAnsi="Times New Roman" w:cs="Times New Roman"/>
                <w:color w:val="77206D" w:themeColor="accent5" w:themeShade="BF"/>
                <w:sz w:val="24"/>
                <w:szCs w:val="24"/>
              </w:rPr>
              <w:t xml:space="preserve"> </w:t>
            </w:r>
            <w:r w:rsidRPr="009C0699">
              <w:rPr>
                <w:rFonts w:ascii="Times New Roman" w:eastAsia="Calibri" w:hAnsi="Times New Roman" w:cs="Times New Roman"/>
                <w:sz w:val="24"/>
                <w:szCs w:val="24"/>
              </w:rPr>
              <w:t xml:space="preserve">excepto </w:t>
            </w:r>
            <w:r w:rsidRPr="00074FD3">
              <w:rPr>
                <w:rFonts w:ascii="Times New Roman" w:eastAsia="Calibri" w:hAnsi="Times New Roman" w:cs="Times New Roman"/>
                <w:sz w:val="24"/>
                <w:szCs w:val="24"/>
                <w:highlight w:val="yellow"/>
              </w:rPr>
              <w:t xml:space="preserve">el </w:t>
            </w:r>
            <w:proofErr w:type="gramStart"/>
            <w:r w:rsidRPr="00074FD3">
              <w:rPr>
                <w:rFonts w:ascii="Times New Roman" w:eastAsia="Calibri" w:hAnsi="Times New Roman" w:cs="Times New Roman"/>
                <w:sz w:val="24"/>
                <w:szCs w:val="24"/>
                <w:highlight w:val="yellow"/>
              </w:rPr>
              <w:t>Jefe</w:t>
            </w:r>
            <w:proofErr w:type="gramEnd"/>
            <w:r w:rsidRPr="00074FD3">
              <w:rPr>
                <w:rFonts w:ascii="Times New Roman" w:eastAsia="Calibri" w:hAnsi="Times New Roman" w:cs="Times New Roman"/>
                <w:sz w:val="24"/>
                <w:szCs w:val="24"/>
                <w:highlight w:val="yellow"/>
              </w:rPr>
              <w:t xml:space="preserve"> o Jefa del</w:t>
            </w:r>
            <w:r>
              <w:rPr>
                <w:rFonts w:ascii="Times New Roman" w:eastAsia="Calibri" w:hAnsi="Times New Roman" w:cs="Times New Roman"/>
                <w:sz w:val="24"/>
                <w:szCs w:val="24"/>
                <w:highlight w:val="yellow"/>
              </w:rPr>
              <w:t xml:space="preserve"> </w:t>
            </w:r>
            <w:r w:rsidRPr="00074FD3">
              <w:rPr>
                <w:rFonts w:ascii="Times New Roman" w:eastAsia="Calibri" w:hAnsi="Times New Roman" w:cs="Times New Roman"/>
                <w:sz w:val="24"/>
                <w:szCs w:val="24"/>
                <w:highlight w:val="yellow"/>
              </w:rPr>
              <w:t>Departamento</w:t>
            </w:r>
            <w:r w:rsidRPr="009C0699">
              <w:rPr>
                <w:rFonts w:ascii="Times New Roman" w:eastAsia="Calibri" w:hAnsi="Times New Roman" w:cs="Times New Roman"/>
                <w:color w:val="FF0000"/>
                <w:sz w:val="24"/>
                <w:szCs w:val="24"/>
              </w:rPr>
              <w:t>,</w:t>
            </w:r>
            <w:r w:rsidRPr="009C0699">
              <w:rPr>
                <w:rFonts w:ascii="Times New Roman" w:eastAsia="Calibri" w:hAnsi="Times New Roman" w:cs="Times New Roman"/>
                <w:sz w:val="24"/>
                <w:szCs w:val="24"/>
              </w:rPr>
              <w:t xml:space="preserve"> quien formará parte del Consejo mientras permanezca en funciones.</w:t>
            </w:r>
            <w:r>
              <w:rPr>
                <w:rFonts w:ascii="Times New Roman" w:eastAsia="Calibri" w:hAnsi="Times New Roman" w:cs="Times New Roman"/>
                <w:sz w:val="24"/>
                <w:szCs w:val="24"/>
              </w:rPr>
              <w:t xml:space="preserve"> </w:t>
            </w:r>
          </w:p>
          <w:p w14:paraId="514530DB" w14:textId="3788AF4B" w:rsidR="00F47968" w:rsidRPr="009C0699" w:rsidRDefault="00F47968" w:rsidP="00F47968">
            <w:pPr>
              <w:keepNext/>
              <w:autoSpaceDE w:val="0"/>
              <w:autoSpaceDN w:val="0"/>
              <w:adjustRightInd w:val="0"/>
              <w:jc w:val="both"/>
              <w:rPr>
                <w:rFonts w:ascii="Times New Roman" w:eastAsia="Calibri" w:hAnsi="Times New Roman" w:cs="Times New Roman"/>
                <w:sz w:val="24"/>
                <w:szCs w:val="24"/>
              </w:rPr>
            </w:pPr>
          </w:p>
        </w:tc>
        <w:tc>
          <w:tcPr>
            <w:tcW w:w="2978" w:type="dxa"/>
            <w:gridSpan w:val="2"/>
            <w:shd w:val="clear" w:color="auto" w:fill="FFFFFF" w:themeFill="background1"/>
          </w:tcPr>
          <w:p w14:paraId="50AF2E23" w14:textId="11EED9A8" w:rsidR="00F47968" w:rsidRPr="009C0699" w:rsidRDefault="00F47968" w:rsidP="00F47968">
            <w:pPr>
              <w:keepNext/>
              <w:autoSpaceDE w:val="0"/>
              <w:autoSpaceDN w:val="0"/>
              <w:adjustRightInd w:val="0"/>
              <w:spacing w:before="1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En la idea de </w:t>
            </w:r>
            <w:r w:rsidRPr="009C0699">
              <w:rPr>
                <w:rFonts w:ascii="Times New Roman" w:eastAsia="Calibri" w:hAnsi="Times New Roman" w:cs="Times New Roman"/>
                <w:sz w:val="24"/>
                <w:szCs w:val="24"/>
              </w:rPr>
              <w:t xml:space="preserve">que no haya permanencia indefinida de </w:t>
            </w:r>
            <w:proofErr w:type="gramStart"/>
            <w:r w:rsidRPr="00185DE5">
              <w:rPr>
                <w:rFonts w:ascii="Times New Roman" w:eastAsia="Calibri" w:hAnsi="Times New Roman" w:cs="Times New Roman"/>
                <w:sz w:val="24"/>
                <w:szCs w:val="24"/>
              </w:rPr>
              <w:t>Consejeros</w:t>
            </w:r>
            <w:proofErr w:type="gramEnd"/>
            <w:r w:rsidRPr="00185DE5">
              <w:rPr>
                <w:rFonts w:ascii="Times New Roman" w:eastAsia="Calibri" w:hAnsi="Times New Roman" w:cs="Times New Roman"/>
                <w:sz w:val="24"/>
                <w:szCs w:val="24"/>
              </w:rPr>
              <w:t>(as).</w:t>
            </w:r>
          </w:p>
          <w:p w14:paraId="6B89E3AE" w14:textId="77777777" w:rsidR="00F47968" w:rsidRPr="009C0699" w:rsidRDefault="00F47968" w:rsidP="00F47968">
            <w:pPr>
              <w:keepNext/>
              <w:autoSpaceDE w:val="0"/>
              <w:autoSpaceDN w:val="0"/>
              <w:adjustRightInd w:val="0"/>
              <w:spacing w:before="10"/>
              <w:jc w:val="both"/>
              <w:rPr>
                <w:rFonts w:ascii="Times New Roman" w:eastAsia="Calibri" w:hAnsi="Times New Roman" w:cs="Times New Roman"/>
                <w:sz w:val="24"/>
                <w:szCs w:val="24"/>
              </w:rPr>
            </w:pPr>
          </w:p>
          <w:p w14:paraId="23F08ACA" w14:textId="074A74FC" w:rsidR="00F47968" w:rsidRPr="009C0699" w:rsidRDefault="00F47968" w:rsidP="00F47968">
            <w:pPr>
              <w:keepNext/>
              <w:autoSpaceDE w:val="0"/>
              <w:autoSpaceDN w:val="0"/>
              <w:adjustRightInd w:val="0"/>
              <w:spacing w:before="10"/>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Se </w:t>
            </w:r>
            <w:proofErr w:type="spellStart"/>
            <w:r>
              <w:rPr>
                <w:rFonts w:ascii="Times New Roman" w:eastAsia="Calibri" w:hAnsi="Times New Roman" w:cs="Times New Roman"/>
                <w:sz w:val="24"/>
                <w:szCs w:val="24"/>
              </w:rPr>
              <w:t>e</w:t>
            </w:r>
            <w:r w:rsidRPr="009C0699">
              <w:rPr>
                <w:rFonts w:ascii="Times New Roman" w:eastAsia="Calibri" w:hAnsi="Times New Roman" w:cs="Times New Roman"/>
                <w:sz w:val="24"/>
                <w:szCs w:val="24"/>
              </w:rPr>
              <w:t>specifica</w:t>
            </w:r>
            <w:proofErr w:type="spellEnd"/>
            <w:r w:rsidRPr="009C0699">
              <w:rPr>
                <w:rFonts w:ascii="Times New Roman" w:eastAsia="Calibri" w:hAnsi="Times New Roman" w:cs="Times New Roman"/>
                <w:sz w:val="24"/>
                <w:szCs w:val="24"/>
              </w:rPr>
              <w:t xml:space="preserve"> para ciertos </w:t>
            </w:r>
            <w:r>
              <w:rPr>
                <w:rFonts w:ascii="Times New Roman" w:eastAsia="Calibri" w:hAnsi="Times New Roman" w:cs="Times New Roman"/>
                <w:sz w:val="24"/>
                <w:szCs w:val="24"/>
              </w:rPr>
              <w:t>DEIS</w:t>
            </w:r>
            <w:r w:rsidRPr="009C0699">
              <w:rPr>
                <w:rFonts w:ascii="Times New Roman" w:eastAsia="Calibri" w:hAnsi="Times New Roman" w:cs="Times New Roman"/>
                <w:sz w:val="24"/>
                <w:szCs w:val="24"/>
              </w:rPr>
              <w:t xml:space="preserve"> el límite de 4 veces</w:t>
            </w:r>
            <w:r>
              <w:rPr>
                <w:rFonts w:ascii="Times New Roman" w:eastAsia="Calibri" w:hAnsi="Times New Roman" w:cs="Times New Roman"/>
                <w:sz w:val="24"/>
                <w:szCs w:val="24"/>
              </w:rPr>
              <w:t xml:space="preserve">, como máximo. </w:t>
            </w:r>
          </w:p>
          <w:p w14:paraId="5E093588" w14:textId="77777777" w:rsidR="00F47968" w:rsidRPr="009C0699" w:rsidRDefault="00F47968" w:rsidP="00F47968">
            <w:pPr>
              <w:keepNext/>
              <w:autoSpaceDE w:val="0"/>
              <w:autoSpaceDN w:val="0"/>
              <w:adjustRightInd w:val="0"/>
              <w:spacing w:before="10"/>
              <w:jc w:val="both"/>
              <w:rPr>
                <w:rFonts w:ascii="Times New Roman" w:eastAsia="Calibri" w:hAnsi="Times New Roman" w:cs="Times New Roman"/>
                <w:sz w:val="24"/>
                <w:szCs w:val="24"/>
              </w:rPr>
            </w:pPr>
          </w:p>
          <w:p w14:paraId="66702D87" w14:textId="318384F7" w:rsidR="00F47968" w:rsidRPr="009C0699" w:rsidRDefault="00F47968" w:rsidP="00F47968">
            <w:pPr>
              <w:keepNext/>
              <w:spacing w:after="120"/>
              <w:jc w:val="both"/>
              <w:rPr>
                <w:rFonts w:ascii="Times New Roman" w:eastAsia="Calibri" w:hAnsi="Times New Roman" w:cs="Times New Roman"/>
                <w:sz w:val="24"/>
                <w:szCs w:val="24"/>
              </w:rPr>
            </w:pPr>
          </w:p>
        </w:tc>
      </w:tr>
      <w:tr w:rsidR="00F47968" w:rsidRPr="007B3EB3" w14:paraId="2DAD80C8" w14:textId="77777777" w:rsidTr="00316959">
        <w:trPr>
          <w:cantSplit/>
        </w:trPr>
        <w:tc>
          <w:tcPr>
            <w:tcW w:w="4391" w:type="dxa"/>
            <w:shd w:val="clear" w:color="auto" w:fill="FFFFFF" w:themeFill="background1"/>
          </w:tcPr>
          <w:p w14:paraId="4B1DA283" w14:textId="77777777" w:rsidR="00F47968" w:rsidRPr="001272C1"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70º</w:t>
            </w:r>
            <w:r w:rsidRPr="00704AD6">
              <w:rPr>
                <w:rFonts w:ascii="Times New Roman" w:eastAsia="Calibri" w:hAnsi="Times New Roman" w:cs="Times New Roman"/>
                <w:sz w:val="24"/>
                <w:szCs w:val="24"/>
              </w:rPr>
              <w:t>.</w:t>
            </w:r>
            <w:r w:rsidRPr="00704AD6">
              <w:rPr>
                <w:rFonts w:ascii="Times New Roman" w:eastAsia="Calibri" w:hAnsi="Times New Roman" w:cs="Times New Roman"/>
                <w:color w:val="000000"/>
                <w:sz w:val="24"/>
                <w:szCs w:val="24"/>
              </w:rPr>
              <w:t xml:space="preserve"> Serán atribuciones y responsabilidades del Consejo de Departamento: </w:t>
            </w:r>
          </w:p>
          <w:p w14:paraId="4AF05820" w14:textId="77777777" w:rsidR="00F47968" w:rsidRPr="00704AD6"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 xml:space="preserve">I. Instrumentar las políticas de acción del Departamento, </w:t>
            </w:r>
            <w:proofErr w:type="gramStart"/>
            <w:r w:rsidRPr="00704AD6">
              <w:rPr>
                <w:rFonts w:ascii="Times New Roman" w:eastAsia="Calibri" w:hAnsi="Times New Roman" w:cs="Times New Roman"/>
                <w:color w:val="000000"/>
                <w:sz w:val="24"/>
                <w:szCs w:val="24"/>
              </w:rPr>
              <w:t>de acuerdo a</w:t>
            </w:r>
            <w:proofErr w:type="gramEnd"/>
            <w:r w:rsidRPr="00704AD6">
              <w:rPr>
                <w:rFonts w:ascii="Times New Roman" w:eastAsia="Calibri" w:hAnsi="Times New Roman" w:cs="Times New Roman"/>
                <w:color w:val="000000"/>
                <w:sz w:val="24"/>
                <w:szCs w:val="24"/>
              </w:rPr>
              <w:t xml:space="preserve"> los objetivos, principios y atribuciones que se establecen en la Ley que la crea a la Universidad, del presente Estatuto, sus reglamentos y disposiciones de instancias superiores. </w:t>
            </w:r>
          </w:p>
          <w:p w14:paraId="7ED0F4B7" w14:textId="77777777" w:rsidR="00F47968" w:rsidRPr="00704AD6" w:rsidRDefault="00F47968" w:rsidP="00F47968">
            <w:pPr>
              <w:keepNext/>
              <w:autoSpaceDE w:val="0"/>
              <w:autoSpaceDN w:val="0"/>
              <w:adjustRightInd w:val="0"/>
              <w:spacing w:before="10"/>
              <w:jc w:val="both"/>
              <w:rPr>
                <w:rFonts w:ascii="Times New Roman" w:eastAsia="Calibri" w:hAnsi="Times New Roman" w:cs="Times New Roman"/>
                <w:sz w:val="24"/>
                <w:szCs w:val="24"/>
              </w:rPr>
            </w:pPr>
            <w:r w:rsidRPr="00704AD6">
              <w:rPr>
                <w:rFonts w:ascii="Times New Roman" w:eastAsia="Calibri" w:hAnsi="Times New Roman" w:cs="Times New Roman"/>
                <w:color w:val="000000"/>
                <w:sz w:val="24"/>
                <w:szCs w:val="24"/>
              </w:rPr>
              <w:lastRenderedPageBreak/>
              <w:t xml:space="preserve">II. Sancionar y dar a conocer al Consejo de División los programas de actividades de Departamento. </w:t>
            </w:r>
          </w:p>
          <w:p w14:paraId="794DB6CB" w14:textId="77777777"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 xml:space="preserve">III. Estudiar y sancionar el proyecto de presupuesto del Departamento presentado por el </w:t>
            </w:r>
            <w:proofErr w:type="gramStart"/>
            <w:r w:rsidRPr="00704AD6">
              <w:rPr>
                <w:rFonts w:ascii="Times New Roman" w:eastAsia="Calibri" w:hAnsi="Times New Roman" w:cs="Times New Roman"/>
                <w:color w:val="000000"/>
                <w:sz w:val="24"/>
                <w:szCs w:val="24"/>
              </w:rPr>
              <w:t>Jefe</w:t>
            </w:r>
            <w:proofErr w:type="gramEnd"/>
            <w:r w:rsidRPr="00704AD6">
              <w:rPr>
                <w:rFonts w:ascii="Times New Roman" w:eastAsia="Calibri" w:hAnsi="Times New Roman" w:cs="Times New Roman"/>
                <w:color w:val="000000"/>
                <w:sz w:val="24"/>
                <w:szCs w:val="24"/>
              </w:rPr>
              <w:t xml:space="preserve"> del mismo y decidir sobre la distribución del presupuesto aprobado entre los programas de enseñanza, investigación y servicio de acuerdo a los proyectos correspondientes.</w:t>
            </w:r>
          </w:p>
          <w:p w14:paraId="1C75BB8F" w14:textId="77777777" w:rsidR="00F47968" w:rsidRPr="00704AD6"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 xml:space="preserve">IV. Elaborar los reglamentos de enseñanza, investigación, servicio y administrativos del Departamento y darlos a conocer a su comunidad. </w:t>
            </w:r>
          </w:p>
          <w:p w14:paraId="6CC0E699" w14:textId="77777777" w:rsidR="00F47968" w:rsidRPr="00704AD6"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V. Los contenidos de las Fracciones V, VI, VIII, XIII, XIV, XVII, XVIII, del artículo 38o. del presente Estatuto, son aplicables al caso de los Consejos de Departamento con las debidas adecuaciones a esta instancia</w:t>
            </w:r>
          </w:p>
          <w:p w14:paraId="5041435F" w14:textId="25208E49"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VI. Autorizar los reglamentos de operación de los niveles de enseñanza que el Departamento imparta.</w:t>
            </w:r>
          </w:p>
          <w:p w14:paraId="1AAACBE9" w14:textId="3B9D1A2D"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 xml:space="preserve">VII. Convocar a su comunidad para la elección de </w:t>
            </w:r>
            <w:proofErr w:type="gramStart"/>
            <w:r w:rsidRPr="00704AD6">
              <w:rPr>
                <w:rFonts w:ascii="Times New Roman" w:eastAsia="Calibri" w:hAnsi="Times New Roman" w:cs="Times New Roman"/>
                <w:color w:val="000000"/>
                <w:sz w:val="24"/>
                <w:szCs w:val="24"/>
              </w:rPr>
              <w:t>Jefe</w:t>
            </w:r>
            <w:proofErr w:type="gramEnd"/>
            <w:r w:rsidRPr="00704AD6">
              <w:rPr>
                <w:rFonts w:ascii="Times New Roman" w:eastAsia="Calibri" w:hAnsi="Times New Roman" w:cs="Times New Roman"/>
                <w:color w:val="000000"/>
                <w:sz w:val="24"/>
                <w:szCs w:val="24"/>
              </w:rPr>
              <w:t xml:space="preserve"> de Departamento, Director de División y representantes al Consejo de Departamento, de División, Regional Universitario de acuerdo a la reglamentación correspondiente.</w:t>
            </w:r>
          </w:p>
          <w:p w14:paraId="0985430B" w14:textId="64A7BE21"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VIII. Elaborar el reglamento de selección de personal académico.</w:t>
            </w:r>
          </w:p>
          <w:p w14:paraId="0EF1F050" w14:textId="7F807AFF"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lastRenderedPageBreak/>
              <w:t>IX. Promover la formación y superación de su personal académico.</w:t>
            </w:r>
          </w:p>
          <w:p w14:paraId="0941CA15" w14:textId="6030FB2F"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X. Revisar y conocer el proyecto de presupuesto conjunto realizado por el Consejo de División.</w:t>
            </w:r>
          </w:p>
          <w:p w14:paraId="5681D01A" w14:textId="4EFB3A5B" w:rsidR="00F47968"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XI. Estudiar y aprobar los programas académicos del nivel que imparta el Departamento.</w:t>
            </w:r>
          </w:p>
          <w:p w14:paraId="0CFC0DF9" w14:textId="77777777" w:rsidR="00F47968" w:rsidRPr="00704AD6" w:rsidRDefault="00F47968" w:rsidP="00F47968">
            <w:pPr>
              <w:keepNext/>
              <w:autoSpaceDE w:val="0"/>
              <w:autoSpaceDN w:val="0"/>
              <w:adjustRightInd w:val="0"/>
              <w:jc w:val="both"/>
              <w:rPr>
                <w:rFonts w:ascii="Times New Roman" w:eastAsia="Calibri" w:hAnsi="Times New Roman" w:cs="Times New Roman"/>
                <w:color w:val="000000"/>
                <w:sz w:val="24"/>
                <w:szCs w:val="24"/>
              </w:rPr>
            </w:pPr>
            <w:r w:rsidRPr="00704AD6">
              <w:rPr>
                <w:rFonts w:ascii="Times New Roman" w:eastAsia="Calibri" w:hAnsi="Times New Roman" w:cs="Times New Roman"/>
                <w:color w:val="000000"/>
                <w:sz w:val="24"/>
                <w:szCs w:val="24"/>
              </w:rPr>
              <w:t>XII. Las demás que le señalen las disposiciones reglamentarias correspondientes</w:t>
            </w:r>
          </w:p>
          <w:p w14:paraId="1A4D2095" w14:textId="624F569F" w:rsidR="00F47968" w:rsidRPr="001E77B1" w:rsidRDefault="00F47968" w:rsidP="00F47968">
            <w:pPr>
              <w:keepNext/>
              <w:autoSpaceDE w:val="0"/>
              <w:autoSpaceDN w:val="0"/>
              <w:adjustRightInd w:val="0"/>
              <w:spacing w:before="10"/>
              <w:jc w:val="both"/>
              <w:rPr>
                <w:rFonts w:ascii="Times New Roman" w:eastAsia="Calibri" w:hAnsi="Times New Roman" w:cs="Times New Roman"/>
                <w:color w:val="000000"/>
                <w:sz w:val="24"/>
                <w:szCs w:val="24"/>
              </w:rPr>
            </w:pPr>
          </w:p>
        </w:tc>
        <w:tc>
          <w:tcPr>
            <w:tcW w:w="6378" w:type="dxa"/>
            <w:gridSpan w:val="3"/>
            <w:shd w:val="clear" w:color="auto" w:fill="FFFFFF" w:themeFill="background1"/>
          </w:tcPr>
          <w:p w14:paraId="4E820427" w14:textId="445C5A39" w:rsidR="00F47968" w:rsidRPr="00704AD6" w:rsidRDefault="00F47968" w:rsidP="00F47968">
            <w:pPr>
              <w:keepNext/>
              <w:autoSpaceDE w:val="0"/>
              <w:autoSpaceDN w:val="0"/>
              <w:adjustRightInd w:val="0"/>
              <w:jc w:val="both"/>
              <w:rPr>
                <w:rFonts w:ascii="Times New Roman" w:eastAsia="Calibri" w:hAnsi="Times New Roman" w:cs="Times New Roman"/>
                <w:sz w:val="24"/>
                <w:szCs w:val="24"/>
              </w:rPr>
            </w:pPr>
            <w:r w:rsidRPr="00316959">
              <w:rPr>
                <w:rFonts w:ascii="Times New Roman" w:eastAsia="Calibri" w:hAnsi="Times New Roman" w:cs="Times New Roman"/>
                <w:b/>
                <w:sz w:val="24"/>
                <w:szCs w:val="24"/>
              </w:rPr>
              <w:lastRenderedPageBreak/>
              <w:t>Artículo 70</w:t>
            </w:r>
            <w:r w:rsidRPr="00B369F2">
              <w:rPr>
                <w:rFonts w:ascii="Times New Roman" w:eastAsia="Calibri" w:hAnsi="Times New Roman" w:cs="Times New Roman"/>
                <w:b/>
                <w:sz w:val="24"/>
                <w:szCs w:val="24"/>
              </w:rPr>
              <w:t>º</w:t>
            </w:r>
            <w:r w:rsidR="009C2CD5" w:rsidRPr="00B369F2">
              <w:rPr>
                <w:rFonts w:ascii="Times New Roman" w:eastAsia="Calibri" w:hAnsi="Times New Roman" w:cs="Times New Roman"/>
                <w:bCs/>
                <w:sz w:val="24"/>
                <w:szCs w:val="24"/>
              </w:rPr>
              <w:t>.</w:t>
            </w:r>
            <w:r w:rsidRPr="00704AD6">
              <w:rPr>
                <w:rFonts w:ascii="Times New Roman" w:eastAsia="Calibri" w:hAnsi="Times New Roman" w:cs="Times New Roman"/>
                <w:color w:val="000000"/>
                <w:sz w:val="24"/>
                <w:szCs w:val="24"/>
              </w:rPr>
              <w:t xml:space="preserve"> Serán atribuciones y responsabilidades del Consejo de Departamento: </w:t>
            </w:r>
          </w:p>
          <w:p w14:paraId="037F5F7B" w14:textId="77777777" w:rsidR="00F47968" w:rsidRPr="00704AD6"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t xml:space="preserve">I. </w:t>
            </w:r>
            <w:r w:rsidRPr="00704AD6">
              <w:rPr>
                <w:rFonts w:ascii="Times New Roman" w:eastAsia="Calibri" w:hAnsi="Times New Roman" w:cs="Times New Roman"/>
                <w:sz w:val="24"/>
                <w:szCs w:val="24"/>
                <w:highlight w:val="yellow"/>
              </w:rPr>
              <w:t>Implementar</w:t>
            </w:r>
            <w:r w:rsidRPr="00704AD6">
              <w:rPr>
                <w:rFonts w:ascii="Times New Roman" w:eastAsia="Calibri" w:hAnsi="Times New Roman" w:cs="Times New Roman"/>
                <w:sz w:val="24"/>
                <w:szCs w:val="24"/>
              </w:rPr>
              <w:t xml:space="preserve"> las políticas de acción del Departamento de acuerdo </w:t>
            </w:r>
            <w:r w:rsidRPr="00704AD6">
              <w:rPr>
                <w:rFonts w:ascii="Times New Roman" w:eastAsia="Calibri" w:hAnsi="Times New Roman" w:cs="Times New Roman"/>
                <w:sz w:val="24"/>
                <w:szCs w:val="24"/>
                <w:highlight w:val="yellow"/>
              </w:rPr>
              <w:t>con</w:t>
            </w:r>
            <w:r w:rsidRPr="00704AD6">
              <w:rPr>
                <w:rFonts w:ascii="Times New Roman" w:eastAsia="Calibri" w:hAnsi="Times New Roman" w:cs="Times New Roman"/>
                <w:sz w:val="24"/>
                <w:szCs w:val="24"/>
              </w:rPr>
              <w:t xml:space="preserve"> los objetivos, principios y atribuciones </w:t>
            </w:r>
            <w:r w:rsidRPr="00704AD6">
              <w:rPr>
                <w:rFonts w:ascii="Times New Roman" w:eastAsia="Calibri" w:hAnsi="Times New Roman" w:cs="Times New Roman"/>
                <w:sz w:val="24"/>
                <w:szCs w:val="24"/>
                <w:highlight w:val="yellow"/>
              </w:rPr>
              <w:t>establecidos</w:t>
            </w:r>
            <w:r w:rsidRPr="00704AD6">
              <w:rPr>
                <w:rFonts w:ascii="Times New Roman" w:eastAsia="Calibri" w:hAnsi="Times New Roman" w:cs="Times New Roman"/>
                <w:sz w:val="24"/>
                <w:szCs w:val="24"/>
              </w:rPr>
              <w:t xml:space="preserve"> en la Ley que Crea a la Universidad, </w:t>
            </w:r>
            <w:r w:rsidRPr="00704AD6">
              <w:rPr>
                <w:rFonts w:ascii="Times New Roman" w:eastAsia="Calibri" w:hAnsi="Times New Roman" w:cs="Times New Roman"/>
                <w:sz w:val="24"/>
                <w:szCs w:val="24"/>
                <w:highlight w:val="yellow"/>
              </w:rPr>
              <w:t>en el</w:t>
            </w:r>
            <w:r w:rsidRPr="00704AD6">
              <w:rPr>
                <w:rFonts w:ascii="Times New Roman" w:eastAsia="Calibri" w:hAnsi="Times New Roman" w:cs="Times New Roman"/>
                <w:sz w:val="24"/>
                <w:szCs w:val="24"/>
              </w:rPr>
              <w:t xml:space="preserve"> presente Estatuto, </w:t>
            </w:r>
            <w:r w:rsidRPr="00704AD6">
              <w:rPr>
                <w:rFonts w:ascii="Times New Roman" w:eastAsia="Calibri" w:hAnsi="Times New Roman" w:cs="Times New Roman"/>
                <w:sz w:val="24"/>
                <w:szCs w:val="24"/>
                <w:highlight w:val="yellow"/>
              </w:rPr>
              <w:t>así como en</w:t>
            </w:r>
            <w:r w:rsidRPr="00704AD6">
              <w:rPr>
                <w:rFonts w:ascii="Times New Roman" w:eastAsia="Calibri" w:hAnsi="Times New Roman" w:cs="Times New Roman"/>
                <w:sz w:val="24"/>
                <w:szCs w:val="24"/>
              </w:rPr>
              <w:t xml:space="preserve"> sus reglamentos y disposiciones </w:t>
            </w:r>
            <w:r w:rsidRPr="00704AD6">
              <w:rPr>
                <w:rFonts w:ascii="Times New Roman" w:eastAsia="Calibri" w:hAnsi="Times New Roman" w:cs="Times New Roman"/>
                <w:sz w:val="24"/>
                <w:szCs w:val="24"/>
                <w:highlight w:val="yellow"/>
              </w:rPr>
              <w:t>emanadas de</w:t>
            </w:r>
            <w:r w:rsidRPr="00704AD6">
              <w:rPr>
                <w:rFonts w:ascii="Times New Roman" w:eastAsia="Calibri" w:hAnsi="Times New Roman" w:cs="Times New Roman"/>
                <w:sz w:val="24"/>
                <w:szCs w:val="24"/>
              </w:rPr>
              <w:t xml:space="preserve"> instancias superiores.</w:t>
            </w:r>
          </w:p>
          <w:p w14:paraId="7E8406D6" w14:textId="77777777" w:rsidR="00F47968" w:rsidRPr="00704AD6"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lastRenderedPageBreak/>
              <w:t xml:space="preserve">II. </w:t>
            </w:r>
            <w:r w:rsidRPr="00704AD6">
              <w:rPr>
                <w:rFonts w:ascii="Times New Roman" w:eastAsia="Calibri" w:hAnsi="Times New Roman" w:cs="Times New Roman"/>
                <w:sz w:val="24"/>
                <w:szCs w:val="24"/>
                <w:highlight w:val="yellow"/>
              </w:rPr>
              <w:t>Sancionar e informar</w:t>
            </w:r>
            <w:r w:rsidRPr="00704AD6">
              <w:rPr>
                <w:rFonts w:ascii="Times New Roman" w:eastAsia="Calibri" w:hAnsi="Times New Roman" w:cs="Times New Roman"/>
                <w:sz w:val="24"/>
                <w:szCs w:val="24"/>
              </w:rPr>
              <w:t xml:space="preserve"> al Consejo de División los programas de actividades del Departamento </w:t>
            </w:r>
            <w:r w:rsidRPr="00704AD6">
              <w:rPr>
                <w:rFonts w:ascii="Times New Roman" w:eastAsia="Calibri" w:hAnsi="Times New Roman" w:cs="Times New Roman"/>
                <w:sz w:val="24"/>
                <w:szCs w:val="24"/>
                <w:highlight w:val="yellow"/>
              </w:rPr>
              <w:t>de cada ciclo escolar</w:t>
            </w:r>
            <w:r w:rsidRPr="00704AD6">
              <w:rPr>
                <w:rFonts w:ascii="Times New Roman" w:eastAsia="Calibri" w:hAnsi="Times New Roman" w:cs="Times New Roman"/>
                <w:sz w:val="24"/>
                <w:szCs w:val="24"/>
              </w:rPr>
              <w:t>.</w:t>
            </w:r>
          </w:p>
          <w:p w14:paraId="4A8E5A8C" w14:textId="77777777"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t xml:space="preserve">III. </w:t>
            </w:r>
            <w:r w:rsidRPr="00704AD6">
              <w:rPr>
                <w:rFonts w:ascii="Times New Roman" w:eastAsia="Calibri" w:hAnsi="Times New Roman" w:cs="Times New Roman"/>
                <w:sz w:val="24"/>
                <w:szCs w:val="24"/>
                <w:highlight w:val="yellow"/>
              </w:rPr>
              <w:t>Analizar y</w:t>
            </w:r>
            <w:r w:rsidRPr="00704AD6">
              <w:rPr>
                <w:rFonts w:ascii="Times New Roman" w:eastAsia="Calibri" w:hAnsi="Times New Roman" w:cs="Times New Roman"/>
                <w:sz w:val="24"/>
                <w:szCs w:val="24"/>
              </w:rPr>
              <w:t xml:space="preserve"> </w:t>
            </w:r>
            <w:r w:rsidRPr="00704AD6">
              <w:rPr>
                <w:rFonts w:ascii="Times New Roman" w:eastAsia="Calibri" w:hAnsi="Times New Roman" w:cs="Times New Roman"/>
                <w:sz w:val="24"/>
                <w:szCs w:val="24"/>
                <w:highlight w:val="yellow"/>
              </w:rPr>
              <w:t>en su caso</w:t>
            </w:r>
            <w:r w:rsidRPr="00704AD6">
              <w:rPr>
                <w:rFonts w:ascii="Times New Roman" w:eastAsia="Calibri" w:hAnsi="Times New Roman" w:cs="Times New Roman"/>
                <w:sz w:val="24"/>
                <w:szCs w:val="24"/>
              </w:rPr>
              <w:t xml:space="preserve"> </w:t>
            </w:r>
            <w:r w:rsidRPr="00704AD6">
              <w:rPr>
                <w:rFonts w:ascii="Times New Roman" w:eastAsia="Calibri" w:hAnsi="Times New Roman" w:cs="Times New Roman"/>
                <w:sz w:val="24"/>
                <w:szCs w:val="24"/>
                <w:highlight w:val="yellow"/>
              </w:rPr>
              <w:t>aprobar</w:t>
            </w:r>
            <w:r w:rsidRPr="00704AD6">
              <w:rPr>
                <w:rFonts w:ascii="Times New Roman" w:eastAsia="Calibri" w:hAnsi="Times New Roman" w:cs="Times New Roman"/>
                <w:sz w:val="24"/>
                <w:szCs w:val="24"/>
              </w:rPr>
              <w:t xml:space="preserve"> el proyecto de presupuesto </w:t>
            </w:r>
            <w:r w:rsidRPr="00704AD6">
              <w:rPr>
                <w:rFonts w:ascii="Times New Roman" w:eastAsia="Calibri" w:hAnsi="Times New Roman" w:cs="Times New Roman"/>
                <w:sz w:val="24"/>
                <w:szCs w:val="24"/>
                <w:highlight w:val="yellow"/>
              </w:rPr>
              <w:t>para las funciones sustantivas y de apoyo del</w:t>
            </w:r>
            <w:r w:rsidRPr="00704AD6">
              <w:rPr>
                <w:rFonts w:ascii="Times New Roman" w:eastAsia="Calibri" w:hAnsi="Times New Roman" w:cs="Times New Roman"/>
                <w:sz w:val="24"/>
                <w:szCs w:val="24"/>
              </w:rPr>
              <w:t xml:space="preserve"> Departamento, </w:t>
            </w:r>
            <w:r w:rsidRPr="00704AD6">
              <w:rPr>
                <w:rFonts w:ascii="Times New Roman" w:eastAsia="Calibri" w:hAnsi="Times New Roman" w:cs="Times New Roman"/>
                <w:sz w:val="24"/>
                <w:szCs w:val="24"/>
                <w:highlight w:val="yellow"/>
              </w:rPr>
              <w:t>presentado por la Jefatura de este, y decidir sobre su distribución.</w:t>
            </w:r>
          </w:p>
          <w:p w14:paraId="5ACF5119" w14:textId="079E957D" w:rsidR="00F47968" w:rsidRPr="00704AD6"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t xml:space="preserve">IV. </w:t>
            </w:r>
            <w:r w:rsidRPr="00B85343">
              <w:rPr>
                <w:rFonts w:ascii="Times New Roman" w:eastAsia="Calibri" w:hAnsi="Times New Roman" w:cs="Times New Roman"/>
                <w:sz w:val="24"/>
                <w:szCs w:val="24"/>
                <w:highlight w:val="yellow"/>
              </w:rPr>
              <w:t>Analizar y</w:t>
            </w:r>
            <w:r w:rsidR="008A4C56" w:rsidRPr="00B85343">
              <w:rPr>
                <w:rFonts w:ascii="Times New Roman" w:eastAsia="Calibri" w:hAnsi="Times New Roman" w:cs="Times New Roman"/>
                <w:sz w:val="24"/>
                <w:szCs w:val="24"/>
                <w:highlight w:val="yellow"/>
              </w:rPr>
              <w:t>,</w:t>
            </w:r>
            <w:r w:rsidRPr="00B85343">
              <w:rPr>
                <w:rFonts w:ascii="Times New Roman" w:eastAsia="Calibri" w:hAnsi="Times New Roman" w:cs="Times New Roman"/>
                <w:sz w:val="24"/>
                <w:szCs w:val="24"/>
                <w:highlight w:val="yellow"/>
              </w:rPr>
              <w:t xml:space="preserve"> en su caso</w:t>
            </w:r>
            <w:r w:rsidR="008A4C56" w:rsidRPr="00B85343">
              <w:rPr>
                <w:rFonts w:ascii="Times New Roman" w:eastAsia="Calibri" w:hAnsi="Times New Roman" w:cs="Times New Roman"/>
                <w:sz w:val="24"/>
                <w:szCs w:val="24"/>
                <w:highlight w:val="yellow"/>
              </w:rPr>
              <w:t>,</w:t>
            </w:r>
            <w:r w:rsidRPr="00B85343">
              <w:rPr>
                <w:rFonts w:ascii="Times New Roman" w:eastAsia="Calibri" w:hAnsi="Times New Roman" w:cs="Times New Roman"/>
                <w:sz w:val="24"/>
                <w:szCs w:val="24"/>
                <w:highlight w:val="yellow"/>
              </w:rPr>
              <w:t xml:space="preserve"> autorizar </w:t>
            </w:r>
            <w:r w:rsidRPr="00704AD6">
              <w:rPr>
                <w:rFonts w:ascii="Times New Roman" w:eastAsia="Calibri" w:hAnsi="Times New Roman" w:cs="Times New Roman"/>
                <w:sz w:val="24"/>
                <w:szCs w:val="24"/>
                <w:highlight w:val="yellow"/>
              </w:rPr>
              <w:t xml:space="preserve">los reglamentos necesarios para la operación del Departamento, los cuales deberán ser propuestos por la Jefatura del </w:t>
            </w:r>
            <w:r w:rsidRPr="00B85343">
              <w:rPr>
                <w:rFonts w:ascii="Times New Roman" w:eastAsia="Calibri" w:hAnsi="Times New Roman" w:cs="Times New Roman"/>
                <w:sz w:val="24"/>
                <w:szCs w:val="24"/>
                <w:highlight w:val="yellow"/>
              </w:rPr>
              <w:t>Departamento o</w:t>
            </w:r>
            <w:r w:rsidR="008A4C56" w:rsidRPr="00B85343">
              <w:rPr>
                <w:rFonts w:ascii="Times New Roman" w:eastAsia="Calibri" w:hAnsi="Times New Roman" w:cs="Times New Roman"/>
                <w:sz w:val="24"/>
                <w:szCs w:val="24"/>
                <w:highlight w:val="yellow"/>
              </w:rPr>
              <w:t>,</w:t>
            </w:r>
            <w:r w:rsidRPr="00B85343">
              <w:rPr>
                <w:rFonts w:ascii="Times New Roman" w:eastAsia="Calibri" w:hAnsi="Times New Roman" w:cs="Times New Roman"/>
                <w:sz w:val="24"/>
                <w:szCs w:val="24"/>
                <w:highlight w:val="yellow"/>
              </w:rPr>
              <w:t xml:space="preserve"> en su caso</w:t>
            </w:r>
            <w:r w:rsidR="008A4C56" w:rsidRPr="00B85343">
              <w:rPr>
                <w:rFonts w:ascii="Times New Roman" w:eastAsia="Calibri" w:hAnsi="Times New Roman" w:cs="Times New Roman"/>
                <w:sz w:val="24"/>
                <w:szCs w:val="24"/>
                <w:highlight w:val="yellow"/>
              </w:rPr>
              <w:t>,</w:t>
            </w:r>
            <w:r w:rsidRPr="00B85343">
              <w:rPr>
                <w:rFonts w:ascii="Times New Roman" w:eastAsia="Calibri" w:hAnsi="Times New Roman" w:cs="Times New Roman"/>
                <w:sz w:val="24"/>
                <w:szCs w:val="24"/>
                <w:highlight w:val="yellow"/>
              </w:rPr>
              <w:t xml:space="preserve"> por </w:t>
            </w:r>
            <w:r w:rsidRPr="00750AA6">
              <w:rPr>
                <w:rFonts w:ascii="Times New Roman" w:eastAsia="Calibri" w:hAnsi="Times New Roman" w:cs="Times New Roman"/>
                <w:sz w:val="24"/>
                <w:szCs w:val="24"/>
                <w:highlight w:val="yellow"/>
              </w:rPr>
              <w:t>el mismo Consejo Departamental.</w:t>
            </w:r>
          </w:p>
          <w:p w14:paraId="5E670AF1" w14:textId="69D9A311" w:rsidR="00F47968" w:rsidRPr="00704AD6"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t>V. Los contenidos de las Fracciones V, VI, VIII, XIII, XIV, XVII, XVIII, del artículo 38o. del presente Estatu</w:t>
            </w:r>
            <w:r w:rsidRPr="00B85343">
              <w:rPr>
                <w:rFonts w:ascii="Times New Roman" w:eastAsia="Calibri" w:hAnsi="Times New Roman" w:cs="Times New Roman"/>
                <w:sz w:val="24"/>
                <w:szCs w:val="24"/>
                <w:highlight w:val="yellow"/>
              </w:rPr>
              <w:t>to</w:t>
            </w:r>
            <w:r w:rsidRPr="00704AD6">
              <w:rPr>
                <w:rFonts w:ascii="Times New Roman" w:eastAsia="Calibri" w:hAnsi="Times New Roman" w:cs="Times New Roman"/>
                <w:sz w:val="24"/>
                <w:szCs w:val="24"/>
              </w:rPr>
              <w:t xml:space="preserve"> son aplicables al caso de los Consejos de Departamento con las debidas adecuaciones a esta instancia</w:t>
            </w:r>
          </w:p>
          <w:p w14:paraId="45EF1DE1" w14:textId="620586D5" w:rsidR="00F47968" w:rsidRPr="000F180B"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0F180B">
              <w:rPr>
                <w:rFonts w:ascii="Times New Roman" w:eastAsia="Calibri" w:hAnsi="Times New Roman" w:cs="Times New Roman"/>
                <w:sz w:val="24"/>
                <w:szCs w:val="24"/>
              </w:rPr>
              <w:t>VI. Se deroga</w:t>
            </w:r>
            <w:r w:rsidR="000F180B">
              <w:rPr>
                <w:rFonts w:ascii="Times New Roman" w:eastAsia="Calibri" w:hAnsi="Times New Roman" w:cs="Times New Roman"/>
                <w:sz w:val="24"/>
                <w:szCs w:val="24"/>
              </w:rPr>
              <w:t>.</w:t>
            </w:r>
          </w:p>
          <w:p w14:paraId="76F725BD" w14:textId="7EA13708"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highlight w:val="yellow"/>
              </w:rPr>
              <w:t>VII. Convocar a su comunidad para la elección de autoridades de los diferentes niveles de gobierno que competa, así como a las representaciones de los cuerpos colegiados respectivos.</w:t>
            </w:r>
          </w:p>
          <w:p w14:paraId="0BA69598" w14:textId="6E934EA5"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highlight w:val="yellow"/>
              </w:rPr>
              <w:t>VIII. Analizar y aprobar adecuaciones específicas al   Reglamento general de selección de personal académico.</w:t>
            </w:r>
          </w:p>
          <w:p w14:paraId="088286E0" w14:textId="349A0011"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highlight w:val="yellow"/>
              </w:rPr>
              <w:t>VIII</w:t>
            </w:r>
            <w:r>
              <w:rPr>
                <w:rFonts w:ascii="Times New Roman" w:eastAsia="Calibri" w:hAnsi="Times New Roman" w:cs="Times New Roman"/>
                <w:sz w:val="24"/>
                <w:szCs w:val="24"/>
                <w:highlight w:val="yellow"/>
              </w:rPr>
              <w:t>. bis.</w:t>
            </w:r>
            <w:r w:rsidRPr="00704AD6">
              <w:rPr>
                <w:rFonts w:ascii="Times New Roman" w:eastAsia="Calibri" w:hAnsi="Times New Roman" w:cs="Times New Roman"/>
                <w:sz w:val="24"/>
                <w:szCs w:val="24"/>
                <w:highlight w:val="yellow"/>
              </w:rPr>
              <w:t xml:space="preserve"> (Se agrega). Aprobar solicitudes de emisión de convocatorias para personal académico, con base en las necesidades académicas, </w:t>
            </w:r>
            <w:r w:rsidRPr="00750AA6">
              <w:rPr>
                <w:rFonts w:ascii="Times New Roman" w:eastAsia="Calibri" w:hAnsi="Times New Roman" w:cs="Times New Roman"/>
                <w:sz w:val="24"/>
                <w:szCs w:val="24"/>
                <w:highlight w:val="yellow"/>
              </w:rPr>
              <w:t>así como generar las condiciones</w:t>
            </w:r>
            <w:r w:rsidRPr="00704AD6">
              <w:rPr>
                <w:rFonts w:ascii="Times New Roman" w:eastAsia="Calibri" w:hAnsi="Times New Roman" w:cs="Times New Roman"/>
                <w:i/>
                <w:iCs/>
                <w:sz w:val="24"/>
                <w:szCs w:val="24"/>
                <w:highlight w:val="yellow"/>
              </w:rPr>
              <w:t xml:space="preserve">, </w:t>
            </w:r>
            <w:r w:rsidRPr="00704AD6">
              <w:rPr>
                <w:rFonts w:ascii="Times New Roman" w:eastAsia="Calibri" w:hAnsi="Times New Roman" w:cs="Times New Roman"/>
                <w:sz w:val="24"/>
                <w:szCs w:val="24"/>
                <w:highlight w:val="yellow"/>
              </w:rPr>
              <w:t>supervisar y aprobar el respectivo proceso de selección.</w:t>
            </w:r>
          </w:p>
          <w:p w14:paraId="5C4A0037" w14:textId="76FDC634"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highlight w:val="yellow"/>
              </w:rPr>
              <w:lastRenderedPageBreak/>
              <w:t xml:space="preserve">IX. Analizar y aprobar el programa de formación y superación del personal </w:t>
            </w:r>
            <w:r w:rsidRPr="00B85343">
              <w:rPr>
                <w:rFonts w:ascii="Times New Roman" w:eastAsia="Calibri" w:hAnsi="Times New Roman" w:cs="Times New Roman"/>
                <w:sz w:val="24"/>
                <w:szCs w:val="24"/>
                <w:highlight w:val="yellow"/>
              </w:rPr>
              <w:t xml:space="preserve">académico que proponga la Jefatura de Departamento, en congruencia </w:t>
            </w:r>
            <w:r w:rsidR="008A4C56" w:rsidRPr="00B85343">
              <w:rPr>
                <w:rFonts w:ascii="Times New Roman" w:eastAsia="Calibri" w:hAnsi="Times New Roman" w:cs="Times New Roman"/>
                <w:sz w:val="24"/>
                <w:szCs w:val="24"/>
                <w:highlight w:val="yellow"/>
              </w:rPr>
              <w:t>con</w:t>
            </w:r>
            <w:r w:rsidRPr="00B85343">
              <w:rPr>
                <w:rFonts w:ascii="Times New Roman" w:eastAsia="Calibri" w:hAnsi="Times New Roman" w:cs="Times New Roman"/>
                <w:sz w:val="24"/>
                <w:szCs w:val="24"/>
                <w:highlight w:val="yellow"/>
              </w:rPr>
              <w:t xml:space="preserve"> lo establecido </w:t>
            </w:r>
            <w:r w:rsidRPr="001E77B1">
              <w:rPr>
                <w:rFonts w:ascii="Times New Roman" w:eastAsia="Calibri" w:hAnsi="Times New Roman" w:cs="Times New Roman"/>
                <w:sz w:val="24"/>
                <w:szCs w:val="24"/>
                <w:highlight w:val="yellow"/>
              </w:rPr>
              <w:t>en la Dirección General Académica</w:t>
            </w:r>
          </w:p>
          <w:p w14:paraId="0C5F2F4A" w14:textId="7C541E69"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color w:val="000000"/>
                <w:sz w:val="24"/>
                <w:szCs w:val="24"/>
              </w:rPr>
              <w:t>X. Revisar y conocer el proyecto de presupuesto conjunto realizado por el Consejo de División.</w:t>
            </w:r>
          </w:p>
          <w:p w14:paraId="08BF5D5F" w14:textId="2AD0CA71"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color w:val="000000"/>
                <w:sz w:val="24"/>
                <w:szCs w:val="24"/>
              </w:rPr>
              <w:t>XI. Estudiar y aprobar los programas académicos del nivel que imparta el Departamento.</w:t>
            </w:r>
          </w:p>
          <w:p w14:paraId="1BE7AB94" w14:textId="7A912C56" w:rsidR="00F47968" w:rsidRPr="00704AD6"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704AD6">
              <w:rPr>
                <w:rFonts w:ascii="Times New Roman" w:eastAsia="Calibri" w:hAnsi="Times New Roman" w:cs="Times New Roman"/>
                <w:color w:val="000000"/>
                <w:sz w:val="24"/>
                <w:szCs w:val="24"/>
              </w:rPr>
              <w:t>XII. Las demás que le señalen las disposiciones reglamentarias correspondientes.</w:t>
            </w:r>
          </w:p>
        </w:tc>
        <w:tc>
          <w:tcPr>
            <w:tcW w:w="2978" w:type="dxa"/>
            <w:gridSpan w:val="2"/>
            <w:shd w:val="clear" w:color="auto" w:fill="FFFFFF" w:themeFill="background1"/>
          </w:tcPr>
          <w:p w14:paraId="2B095E4E" w14:textId="77777777" w:rsidR="00F47968" w:rsidRPr="00704AD6" w:rsidRDefault="00F47968" w:rsidP="00F47968">
            <w:pPr>
              <w:keepNext/>
              <w:autoSpaceDE w:val="0"/>
              <w:autoSpaceDN w:val="0"/>
              <w:adjustRightInd w:val="0"/>
              <w:jc w:val="both"/>
              <w:rPr>
                <w:rFonts w:ascii="Times New Roman" w:eastAsia="Calibri" w:hAnsi="Times New Roman" w:cs="Times New Roman"/>
                <w:sz w:val="24"/>
                <w:szCs w:val="24"/>
              </w:rPr>
            </w:pPr>
          </w:p>
          <w:p w14:paraId="26B6C143"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28317F27"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1087AF0D"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53B20C1B"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708737AE" w14:textId="77777777" w:rsidR="00F47968" w:rsidRPr="00704AD6" w:rsidRDefault="00F47968" w:rsidP="00F47968">
            <w:pPr>
              <w:keepNext/>
              <w:autoSpaceDE w:val="0"/>
              <w:autoSpaceDN w:val="0"/>
              <w:adjustRightInd w:val="0"/>
              <w:jc w:val="both"/>
              <w:rPr>
                <w:rFonts w:ascii="Times New Roman" w:eastAsia="Calibri" w:hAnsi="Times New Roman" w:cs="Times New Roman"/>
                <w:sz w:val="24"/>
                <w:szCs w:val="24"/>
              </w:rPr>
            </w:pPr>
            <w:r w:rsidRPr="00704AD6">
              <w:rPr>
                <w:rFonts w:ascii="Times New Roman" w:eastAsia="Calibri" w:hAnsi="Times New Roman" w:cs="Times New Roman"/>
                <w:sz w:val="24"/>
                <w:szCs w:val="24"/>
              </w:rPr>
              <w:t>Se considera que el Consejo, más que elaborar, le corresponde analizar y en su caso aprobar propuestas, documentos.</w:t>
            </w:r>
          </w:p>
          <w:p w14:paraId="0E70002E" w14:textId="7942E6D3" w:rsidR="00F47968" w:rsidRPr="00704AD6" w:rsidRDefault="00F47968" w:rsidP="00F47968">
            <w:pPr>
              <w:keepNext/>
              <w:autoSpaceDE w:val="0"/>
              <w:autoSpaceDN w:val="0"/>
              <w:adjustRightInd w:val="0"/>
              <w:jc w:val="both"/>
              <w:rPr>
                <w:rFonts w:ascii="Times New Roman" w:eastAsia="Calibri" w:hAnsi="Times New Roman" w:cs="Times New Roman"/>
                <w:color w:val="000000" w:themeColor="text1"/>
                <w:sz w:val="24"/>
                <w:szCs w:val="24"/>
              </w:rPr>
            </w:pPr>
            <w:r>
              <w:rPr>
                <w:rFonts w:ascii="Times New Roman" w:eastAsia="Calibri" w:hAnsi="Times New Roman" w:cs="Times New Roman"/>
                <w:color w:val="000000" w:themeColor="text1"/>
                <w:sz w:val="24"/>
                <w:szCs w:val="24"/>
              </w:rPr>
              <w:lastRenderedPageBreak/>
              <w:t>Y</w:t>
            </w:r>
            <w:r w:rsidRPr="00704AD6">
              <w:rPr>
                <w:rFonts w:ascii="Times New Roman" w:eastAsia="Calibri" w:hAnsi="Times New Roman" w:cs="Times New Roman"/>
                <w:color w:val="000000" w:themeColor="text1"/>
                <w:sz w:val="24"/>
                <w:szCs w:val="24"/>
              </w:rPr>
              <w:t xml:space="preserve">a no </w:t>
            </w:r>
            <w:r w:rsidR="008D4798" w:rsidRPr="008D4798">
              <w:rPr>
                <w:rFonts w:ascii="Times New Roman" w:eastAsia="Calibri" w:hAnsi="Times New Roman" w:cs="Times New Roman"/>
                <w:color w:val="FF0000"/>
                <w:sz w:val="24"/>
                <w:szCs w:val="24"/>
              </w:rPr>
              <w:t>es</w:t>
            </w:r>
            <w:r w:rsidR="008D4798">
              <w:rPr>
                <w:rFonts w:ascii="Times New Roman" w:eastAsia="Calibri" w:hAnsi="Times New Roman" w:cs="Times New Roman"/>
                <w:color w:val="000000" w:themeColor="text1"/>
                <w:sz w:val="24"/>
                <w:szCs w:val="24"/>
              </w:rPr>
              <w:t xml:space="preserve"> </w:t>
            </w:r>
            <w:r w:rsidRPr="00704AD6">
              <w:rPr>
                <w:rFonts w:ascii="Times New Roman" w:eastAsia="Calibri" w:hAnsi="Times New Roman" w:cs="Times New Roman"/>
                <w:color w:val="000000" w:themeColor="text1"/>
                <w:sz w:val="24"/>
                <w:szCs w:val="24"/>
              </w:rPr>
              <w:t>necesario por</w:t>
            </w:r>
            <w:r w:rsidR="008D4798">
              <w:rPr>
                <w:rFonts w:ascii="Times New Roman" w:eastAsia="Calibri" w:hAnsi="Times New Roman" w:cs="Times New Roman"/>
                <w:color w:val="000000" w:themeColor="text1"/>
                <w:sz w:val="24"/>
                <w:szCs w:val="24"/>
              </w:rPr>
              <w:t xml:space="preserve">que se aborda en el numeral </w:t>
            </w:r>
            <w:r w:rsidR="008D4798" w:rsidRPr="008D4798">
              <w:rPr>
                <w:rFonts w:ascii="Times New Roman" w:eastAsia="Calibri" w:hAnsi="Times New Roman" w:cs="Times New Roman"/>
                <w:color w:val="FF0000"/>
                <w:sz w:val="24"/>
                <w:szCs w:val="24"/>
              </w:rPr>
              <w:t>IV:</w:t>
            </w:r>
          </w:p>
          <w:p w14:paraId="239DB0A9"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4F429371"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6F5A910D"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1D8B88B3" w14:textId="77777777" w:rsidR="00F47968" w:rsidRDefault="00F47968" w:rsidP="00F47968">
            <w:pPr>
              <w:keepNext/>
              <w:autoSpaceDE w:val="0"/>
              <w:autoSpaceDN w:val="0"/>
              <w:adjustRightInd w:val="0"/>
              <w:jc w:val="both"/>
              <w:rPr>
                <w:rFonts w:ascii="Times New Roman" w:eastAsia="Calibri" w:hAnsi="Times New Roman" w:cs="Times New Roman"/>
                <w:sz w:val="24"/>
                <w:szCs w:val="24"/>
              </w:rPr>
            </w:pPr>
          </w:p>
          <w:p w14:paraId="21AE1021" w14:textId="39621B30" w:rsidR="00F47968" w:rsidRPr="00704AD6" w:rsidRDefault="00F47968" w:rsidP="008D4798">
            <w:pPr>
              <w:keepNext/>
              <w:autoSpaceDE w:val="0"/>
              <w:autoSpaceDN w:val="0"/>
              <w:adjustRightInd w:val="0"/>
              <w:jc w:val="both"/>
              <w:rPr>
                <w:rFonts w:ascii="Times New Roman" w:eastAsia="Calibri" w:hAnsi="Times New Roman" w:cs="Times New Roman"/>
                <w:sz w:val="24"/>
                <w:szCs w:val="24"/>
              </w:rPr>
            </w:pPr>
            <w:r w:rsidRPr="00704AD6">
              <w:rPr>
                <w:rFonts w:ascii="Times New Roman" w:eastAsia="Segoe UI" w:hAnsi="Times New Roman" w:cs="Times New Roman"/>
                <w:sz w:val="24"/>
                <w:szCs w:val="24"/>
              </w:rPr>
              <w:t xml:space="preserve">Con base en las necesidades académicas y vacantes </w:t>
            </w:r>
            <w:r w:rsidR="008D4798" w:rsidRPr="00236238">
              <w:rPr>
                <w:rFonts w:ascii="Times New Roman" w:eastAsia="Segoe UI" w:hAnsi="Times New Roman" w:cs="Times New Roman"/>
                <w:sz w:val="24"/>
                <w:szCs w:val="24"/>
              </w:rPr>
              <w:t>existentes</w:t>
            </w:r>
            <w:r w:rsidR="008D4798">
              <w:rPr>
                <w:rFonts w:ascii="Times New Roman" w:eastAsia="Segoe UI" w:hAnsi="Times New Roman" w:cs="Times New Roman"/>
                <w:sz w:val="24"/>
                <w:szCs w:val="24"/>
              </w:rPr>
              <w:t xml:space="preserve"> </w:t>
            </w:r>
            <w:r w:rsidRPr="00704AD6">
              <w:rPr>
                <w:rFonts w:ascii="Times New Roman" w:eastAsia="Segoe UI" w:hAnsi="Times New Roman" w:cs="Times New Roman"/>
                <w:sz w:val="24"/>
                <w:szCs w:val="24"/>
              </w:rPr>
              <w:t>de la Unidad Académica respectiva, analizar y en su caso</w:t>
            </w:r>
            <w:r w:rsidR="008D4798" w:rsidRPr="008D4798">
              <w:rPr>
                <w:rFonts w:ascii="Times New Roman" w:eastAsia="Segoe UI" w:hAnsi="Times New Roman" w:cs="Times New Roman"/>
                <w:color w:val="FF0000"/>
                <w:sz w:val="24"/>
                <w:szCs w:val="24"/>
              </w:rPr>
              <w:t>,</w:t>
            </w:r>
            <w:r w:rsidRPr="00704AD6">
              <w:rPr>
                <w:rFonts w:ascii="Times New Roman" w:eastAsia="Segoe UI" w:hAnsi="Times New Roman" w:cs="Times New Roman"/>
                <w:sz w:val="24"/>
                <w:szCs w:val="24"/>
              </w:rPr>
              <w:t xml:space="preserve"> aprobar</w:t>
            </w:r>
            <w:r w:rsidR="008D4798" w:rsidRPr="008D4798">
              <w:rPr>
                <w:rFonts w:ascii="Times New Roman" w:eastAsia="Segoe UI" w:hAnsi="Times New Roman" w:cs="Times New Roman"/>
                <w:color w:val="FF0000"/>
                <w:sz w:val="24"/>
                <w:szCs w:val="24"/>
              </w:rPr>
              <w:t>,</w:t>
            </w:r>
            <w:r w:rsidRPr="00704AD6">
              <w:rPr>
                <w:rFonts w:ascii="Times New Roman" w:eastAsia="Segoe UI" w:hAnsi="Times New Roman" w:cs="Times New Roman"/>
                <w:sz w:val="24"/>
                <w:szCs w:val="24"/>
              </w:rPr>
              <w:t xml:space="preserve"> la emisión de las convocatorias para la contratación de personal académico, supervisar el proceso en los términos de la normatividad interna y dictaminar sobre el resultado del proceso de elección.</w:t>
            </w:r>
          </w:p>
        </w:tc>
      </w:tr>
      <w:tr w:rsidR="00F47968" w:rsidRPr="00316959" w14:paraId="1CB3C43A" w14:textId="77777777" w:rsidTr="00F56945">
        <w:trPr>
          <w:cantSplit/>
        </w:trPr>
        <w:tc>
          <w:tcPr>
            <w:tcW w:w="13747" w:type="dxa"/>
            <w:gridSpan w:val="6"/>
            <w:shd w:val="clear" w:color="auto" w:fill="D1D1D1" w:themeFill="background2" w:themeFillShade="E6"/>
          </w:tcPr>
          <w:p w14:paraId="3B6D98B2" w14:textId="72038ED8" w:rsidR="00F47968" w:rsidRPr="00316959" w:rsidRDefault="00F47968" w:rsidP="00F47968">
            <w:pPr>
              <w:keepNext/>
              <w:spacing w:line="360" w:lineRule="auto"/>
              <w:jc w:val="center"/>
              <w:rPr>
                <w:rFonts w:ascii="Times New Roman" w:eastAsia="Calibri" w:hAnsi="Times New Roman" w:cs="Times New Roman"/>
                <w:b/>
                <w:bCs/>
                <w:sz w:val="24"/>
                <w:szCs w:val="24"/>
              </w:rPr>
            </w:pPr>
            <w:r w:rsidRPr="00316959">
              <w:rPr>
                <w:rFonts w:ascii="Times New Roman" w:eastAsia="Calibri" w:hAnsi="Times New Roman" w:cs="Times New Roman"/>
                <w:b/>
                <w:bCs/>
                <w:sz w:val="24"/>
                <w:szCs w:val="24"/>
              </w:rPr>
              <w:lastRenderedPageBreak/>
              <w:t>CAPÍTULO XIII</w:t>
            </w:r>
          </w:p>
          <w:p w14:paraId="6631B9DA" w14:textId="42010019" w:rsidR="00F47968" w:rsidRPr="00316959" w:rsidRDefault="00F47968" w:rsidP="00F47968">
            <w:pPr>
              <w:keepNext/>
              <w:spacing w:line="360" w:lineRule="auto"/>
              <w:jc w:val="center"/>
              <w:rPr>
                <w:rFonts w:ascii="Times New Roman" w:eastAsia="Calibri" w:hAnsi="Times New Roman" w:cs="Times New Roman"/>
                <w:sz w:val="24"/>
                <w:szCs w:val="24"/>
              </w:rPr>
            </w:pPr>
            <w:r w:rsidRPr="00316959">
              <w:rPr>
                <w:rFonts w:ascii="Times New Roman" w:eastAsia="Calibri" w:hAnsi="Times New Roman" w:cs="Times New Roman"/>
                <w:b/>
                <w:bCs/>
                <w:sz w:val="24"/>
                <w:szCs w:val="24"/>
              </w:rPr>
              <w:t xml:space="preserve"> DE LOS JEFES DE DEPARTAMENTO</w:t>
            </w:r>
          </w:p>
        </w:tc>
      </w:tr>
      <w:tr w:rsidR="00F47968" w:rsidRPr="007B3EB3" w14:paraId="00EB2BB1" w14:textId="77777777" w:rsidTr="00A147C1">
        <w:trPr>
          <w:cantSplit/>
        </w:trPr>
        <w:tc>
          <w:tcPr>
            <w:tcW w:w="4391" w:type="dxa"/>
            <w:shd w:val="clear" w:color="auto" w:fill="FFFFFF" w:themeFill="background1"/>
          </w:tcPr>
          <w:p w14:paraId="01FB393C" w14:textId="1256BC03" w:rsidR="00F47968" w:rsidRPr="008567AB" w:rsidRDefault="00F47968" w:rsidP="00F47968">
            <w:pPr>
              <w:keepNext/>
              <w:autoSpaceDE w:val="0"/>
              <w:autoSpaceDN w:val="0"/>
              <w:adjustRightInd w:val="0"/>
              <w:ind w:left="322" w:hanging="322"/>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71º</w:t>
            </w:r>
            <w:r w:rsidRPr="008567AB">
              <w:rPr>
                <w:rFonts w:ascii="Times New Roman" w:eastAsia="Calibri" w:hAnsi="Times New Roman" w:cs="Times New Roman"/>
                <w:sz w:val="24"/>
                <w:szCs w:val="24"/>
              </w:rPr>
              <w:t>.</w:t>
            </w:r>
            <w:r w:rsidRPr="008567AB">
              <w:rPr>
                <w:rFonts w:ascii="Times New Roman" w:eastAsia="Calibri" w:hAnsi="Times New Roman" w:cs="Times New Roman"/>
                <w:color w:val="000000"/>
                <w:sz w:val="24"/>
                <w:szCs w:val="24"/>
              </w:rPr>
              <w:t xml:space="preserve"> El </w:t>
            </w:r>
            <w:proofErr w:type="gramStart"/>
            <w:r w:rsidRPr="008567AB">
              <w:rPr>
                <w:rFonts w:ascii="Times New Roman" w:eastAsia="Calibri" w:hAnsi="Times New Roman" w:cs="Times New Roman"/>
                <w:color w:val="000000"/>
                <w:sz w:val="24"/>
                <w:szCs w:val="24"/>
              </w:rPr>
              <w:t>Jefe</w:t>
            </w:r>
            <w:proofErr w:type="gramEnd"/>
            <w:r w:rsidRPr="008567AB">
              <w:rPr>
                <w:rFonts w:ascii="Times New Roman" w:eastAsia="Calibri" w:hAnsi="Times New Roman" w:cs="Times New Roman"/>
                <w:color w:val="000000"/>
                <w:sz w:val="24"/>
                <w:szCs w:val="24"/>
              </w:rPr>
              <w:t xml:space="preserve"> de Departamento será el representante del mismo y Presidente del Consejo de Departamento, durará en su cargo 3 años y podrá ser reelecto una sola vez. </w:t>
            </w:r>
          </w:p>
        </w:tc>
        <w:tc>
          <w:tcPr>
            <w:tcW w:w="6378" w:type="dxa"/>
            <w:gridSpan w:val="3"/>
            <w:shd w:val="clear" w:color="auto" w:fill="FFFFFF" w:themeFill="background1"/>
          </w:tcPr>
          <w:p w14:paraId="1DCF569D" w14:textId="3107EA79" w:rsidR="00F47968" w:rsidRPr="008567AB" w:rsidRDefault="00F47968" w:rsidP="008D4798">
            <w:pPr>
              <w:keepNext/>
              <w:autoSpaceDE w:val="0"/>
              <w:autoSpaceDN w:val="0"/>
              <w:adjustRightInd w:val="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71º</w:t>
            </w:r>
            <w:r w:rsidRPr="008567AB">
              <w:rPr>
                <w:rFonts w:ascii="Times New Roman" w:eastAsia="Calibri" w:hAnsi="Times New Roman" w:cs="Times New Roman"/>
                <w:sz w:val="24"/>
                <w:szCs w:val="24"/>
              </w:rPr>
              <w:t>.</w:t>
            </w:r>
            <w:r w:rsidRPr="008567AB">
              <w:rPr>
                <w:rFonts w:ascii="Times New Roman" w:eastAsia="Calibri" w:hAnsi="Times New Roman" w:cs="Times New Roman"/>
                <w:color w:val="77206D" w:themeColor="accent5" w:themeShade="BF"/>
                <w:sz w:val="24"/>
                <w:szCs w:val="24"/>
              </w:rPr>
              <w:t xml:space="preserve"> </w:t>
            </w:r>
            <w:r w:rsidRPr="008567AB">
              <w:rPr>
                <w:rFonts w:ascii="Times New Roman" w:eastAsia="Calibri" w:hAnsi="Times New Roman" w:cs="Times New Roman"/>
                <w:sz w:val="24"/>
                <w:szCs w:val="24"/>
                <w:highlight w:val="yellow"/>
              </w:rPr>
              <w:t xml:space="preserve">El </w:t>
            </w:r>
            <w:proofErr w:type="gramStart"/>
            <w:r>
              <w:rPr>
                <w:rFonts w:ascii="Times New Roman" w:eastAsia="Calibri" w:hAnsi="Times New Roman" w:cs="Times New Roman"/>
                <w:sz w:val="24"/>
                <w:szCs w:val="24"/>
                <w:highlight w:val="yellow"/>
              </w:rPr>
              <w:t>Jefe</w:t>
            </w:r>
            <w:proofErr w:type="gramEnd"/>
            <w:r>
              <w:rPr>
                <w:rFonts w:ascii="Times New Roman" w:eastAsia="Calibri" w:hAnsi="Times New Roman" w:cs="Times New Roman"/>
                <w:sz w:val="24"/>
                <w:szCs w:val="24"/>
                <w:highlight w:val="yellow"/>
              </w:rPr>
              <w:t xml:space="preserve"> </w:t>
            </w:r>
            <w:r w:rsidRPr="008567AB">
              <w:rPr>
                <w:rFonts w:ascii="Times New Roman" w:eastAsia="Calibri" w:hAnsi="Times New Roman" w:cs="Times New Roman"/>
                <w:sz w:val="24"/>
                <w:szCs w:val="24"/>
                <w:highlight w:val="yellow"/>
              </w:rPr>
              <w:t>del</w:t>
            </w:r>
            <w:r w:rsidRPr="008567AB">
              <w:rPr>
                <w:rFonts w:ascii="Times New Roman" w:eastAsia="Calibri" w:hAnsi="Times New Roman" w:cs="Times New Roman"/>
                <w:sz w:val="24"/>
                <w:szCs w:val="24"/>
              </w:rPr>
              <w:t xml:space="preserve"> Departamento será </w:t>
            </w:r>
            <w:r w:rsidRPr="008567AB">
              <w:rPr>
                <w:rFonts w:ascii="Times New Roman" w:eastAsia="Calibri" w:hAnsi="Times New Roman" w:cs="Times New Roman"/>
                <w:sz w:val="24"/>
                <w:szCs w:val="24"/>
                <w:highlight w:val="yellow"/>
              </w:rPr>
              <w:t>el o la</w:t>
            </w:r>
            <w:r>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rPr>
              <w:t xml:space="preserve">representante del mismo y Presidente del Consejo de Departamento, durará en su cargo </w:t>
            </w:r>
            <w:r>
              <w:rPr>
                <w:rFonts w:ascii="Times New Roman" w:eastAsia="Calibri" w:hAnsi="Times New Roman" w:cs="Times New Roman"/>
                <w:sz w:val="24"/>
                <w:szCs w:val="24"/>
              </w:rPr>
              <w:t>tres</w:t>
            </w:r>
            <w:r w:rsidRPr="008567AB">
              <w:rPr>
                <w:rFonts w:ascii="Times New Roman" w:eastAsia="Calibri" w:hAnsi="Times New Roman" w:cs="Times New Roman"/>
                <w:sz w:val="24"/>
                <w:szCs w:val="24"/>
              </w:rPr>
              <w:t xml:space="preserve"> años y podrá ser reelecto una sola vez </w:t>
            </w:r>
            <w:r w:rsidRPr="008567AB">
              <w:rPr>
                <w:rFonts w:ascii="Times New Roman" w:eastAsia="Calibri" w:hAnsi="Times New Roman" w:cs="Times New Roman"/>
                <w:sz w:val="24"/>
                <w:szCs w:val="24"/>
                <w:highlight w:val="yellow"/>
              </w:rPr>
              <w:t>de forma continua o discontinua.</w:t>
            </w:r>
          </w:p>
        </w:tc>
        <w:tc>
          <w:tcPr>
            <w:tcW w:w="2978" w:type="dxa"/>
            <w:gridSpan w:val="2"/>
            <w:shd w:val="clear" w:color="auto" w:fill="FFFFFF" w:themeFill="background1"/>
          </w:tcPr>
          <w:p w14:paraId="3551BD1D" w14:textId="77777777" w:rsidR="00F47968" w:rsidRDefault="00CC0E6A" w:rsidP="008D4798">
            <w:pPr>
              <w:keepNext/>
              <w:jc w:val="both"/>
              <w:rPr>
                <w:rFonts w:ascii="Times New Roman" w:hAnsi="Times New Roman" w:cs="Times New Roman"/>
                <w:color w:val="000000" w:themeColor="text1"/>
                <w:sz w:val="24"/>
                <w:szCs w:val="24"/>
              </w:rPr>
            </w:pPr>
            <w:r w:rsidRPr="00CC0E6A">
              <w:rPr>
                <w:rFonts w:ascii="Times New Roman" w:hAnsi="Times New Roman" w:cs="Times New Roman"/>
                <w:color w:val="000000" w:themeColor="text1"/>
                <w:sz w:val="24"/>
                <w:szCs w:val="24"/>
              </w:rPr>
              <w:t>Artículo 7 de la Ley que crea la UACh</w:t>
            </w:r>
            <w:r>
              <w:rPr>
                <w:rFonts w:ascii="Times New Roman" w:hAnsi="Times New Roman" w:cs="Times New Roman"/>
                <w:color w:val="000000" w:themeColor="text1"/>
                <w:sz w:val="24"/>
                <w:szCs w:val="24"/>
              </w:rPr>
              <w:t>.</w:t>
            </w:r>
          </w:p>
          <w:p w14:paraId="363A9822" w14:textId="7EA57B0C" w:rsidR="003B74DF" w:rsidRPr="008567AB" w:rsidRDefault="003B74DF" w:rsidP="008D4798">
            <w:pPr>
              <w:keepNext/>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La denominación de </w:t>
            </w:r>
            <w:proofErr w:type="gramStart"/>
            <w:r>
              <w:rPr>
                <w:rFonts w:ascii="Times New Roman" w:eastAsia="Calibri" w:hAnsi="Times New Roman" w:cs="Times New Roman"/>
                <w:sz w:val="24"/>
                <w:szCs w:val="24"/>
              </w:rPr>
              <w:t>Jefe</w:t>
            </w:r>
            <w:proofErr w:type="gramEnd"/>
            <w:r>
              <w:rPr>
                <w:rFonts w:ascii="Times New Roman" w:eastAsia="Calibri" w:hAnsi="Times New Roman" w:cs="Times New Roman"/>
                <w:sz w:val="24"/>
                <w:szCs w:val="24"/>
              </w:rPr>
              <w:t xml:space="preserve"> de Departamento es en el marco de la Ley que crea a la UACh, aunque se reconoce que en la práctica y administrativamente están reconocidos como Directores, lo cual homologa a Directores de División. </w:t>
            </w:r>
          </w:p>
        </w:tc>
      </w:tr>
      <w:tr w:rsidR="00F47968" w:rsidRPr="007B3EB3" w14:paraId="441CDC37" w14:textId="77777777" w:rsidTr="00A147C1">
        <w:trPr>
          <w:cantSplit/>
        </w:trPr>
        <w:tc>
          <w:tcPr>
            <w:tcW w:w="4391" w:type="dxa"/>
            <w:shd w:val="clear" w:color="auto" w:fill="FFFFFF" w:themeFill="background1"/>
          </w:tcPr>
          <w:p w14:paraId="0A8654F4" w14:textId="77777777" w:rsidR="00F47968" w:rsidRDefault="00F47968" w:rsidP="00F47968">
            <w:pPr>
              <w:keepNext/>
              <w:autoSpaceDE w:val="0"/>
              <w:autoSpaceDN w:val="0"/>
              <w:adjustRightInd w:val="0"/>
              <w:ind w:left="322" w:hanging="322"/>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72º</w:t>
            </w:r>
            <w:r w:rsidRPr="008567AB">
              <w:rPr>
                <w:rFonts w:ascii="Times New Roman" w:eastAsia="Calibri" w:hAnsi="Times New Roman" w:cs="Times New Roman"/>
                <w:sz w:val="24"/>
                <w:szCs w:val="24"/>
              </w:rPr>
              <w:t>.</w:t>
            </w:r>
            <w:r w:rsidRPr="008567AB">
              <w:rPr>
                <w:rFonts w:ascii="Times New Roman" w:eastAsia="Calibri" w:hAnsi="Times New Roman" w:cs="Times New Roman"/>
                <w:color w:val="000000"/>
                <w:sz w:val="24"/>
                <w:szCs w:val="24"/>
              </w:rPr>
              <w:t xml:space="preserve"> Para ser </w:t>
            </w:r>
            <w:proofErr w:type="gramStart"/>
            <w:r w:rsidRPr="008567AB">
              <w:rPr>
                <w:rFonts w:ascii="Times New Roman" w:eastAsia="Calibri" w:hAnsi="Times New Roman" w:cs="Times New Roman"/>
                <w:color w:val="000000"/>
                <w:sz w:val="24"/>
                <w:szCs w:val="24"/>
              </w:rPr>
              <w:t>Jefe</w:t>
            </w:r>
            <w:proofErr w:type="gramEnd"/>
            <w:r w:rsidRPr="008567AB">
              <w:rPr>
                <w:rFonts w:ascii="Times New Roman" w:eastAsia="Calibri" w:hAnsi="Times New Roman" w:cs="Times New Roman"/>
                <w:color w:val="000000"/>
                <w:sz w:val="24"/>
                <w:szCs w:val="24"/>
              </w:rPr>
              <w:t xml:space="preserve"> de Departamento se requiere cumplir los requisitos siguientes: </w:t>
            </w:r>
          </w:p>
          <w:p w14:paraId="6AB873F8" w14:textId="09BD4031" w:rsidR="00F47968" w:rsidRDefault="00F47968" w:rsidP="00F47968">
            <w:pPr>
              <w:keepNext/>
              <w:autoSpaceDE w:val="0"/>
              <w:autoSpaceDN w:val="0"/>
              <w:adjustRightInd w:val="0"/>
              <w:jc w:val="both"/>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lastRenderedPageBreak/>
              <w:t>I. Poseer título a nivel licenciatura, tener cuando menos cinco años de experiencia profesional, 1 de los cuales deberá ser de experiencia académica en la Escuela Nacional de Agricultura o en la Universidad Autónoma Chapingo.</w:t>
            </w:r>
          </w:p>
          <w:p w14:paraId="0E5332D1" w14:textId="77777777" w:rsidR="00F47968" w:rsidRPr="008567AB" w:rsidRDefault="00F47968" w:rsidP="00F47968">
            <w:pPr>
              <w:keepNext/>
              <w:autoSpaceDE w:val="0"/>
              <w:autoSpaceDN w:val="0"/>
              <w:adjustRightInd w:val="0"/>
              <w:jc w:val="both"/>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t xml:space="preserve">II. Ser persona honorable y de reconocido prestigio y competencia profesional. </w:t>
            </w:r>
          </w:p>
          <w:p w14:paraId="30E83D92" w14:textId="77777777" w:rsidR="00F47968" w:rsidRDefault="00F47968" w:rsidP="00F47968">
            <w:pPr>
              <w:keepNext/>
              <w:autoSpaceDE w:val="0"/>
              <w:autoSpaceDN w:val="0"/>
              <w:adjustRightInd w:val="0"/>
              <w:ind w:left="322" w:hanging="322"/>
              <w:jc w:val="both"/>
              <w:rPr>
                <w:rFonts w:ascii="Times New Roman" w:eastAsia="Calibri" w:hAnsi="Times New Roman" w:cs="Times New Roman"/>
                <w:color w:val="000000"/>
                <w:sz w:val="24"/>
                <w:szCs w:val="24"/>
              </w:rPr>
            </w:pPr>
          </w:p>
          <w:p w14:paraId="7B34174B" w14:textId="55F711BC" w:rsidR="00F47968" w:rsidRPr="008567AB" w:rsidRDefault="00F47968" w:rsidP="00F47968">
            <w:pPr>
              <w:keepNext/>
              <w:autoSpaceDE w:val="0"/>
              <w:autoSpaceDN w:val="0"/>
              <w:adjustRightInd w:val="0"/>
              <w:ind w:left="322" w:hanging="322"/>
              <w:jc w:val="both"/>
              <w:rPr>
                <w:rFonts w:ascii="Times New Roman" w:eastAsia="Calibri" w:hAnsi="Times New Roman" w:cs="Times New Roman"/>
                <w:color w:val="000000"/>
                <w:sz w:val="24"/>
                <w:szCs w:val="24"/>
              </w:rPr>
            </w:pPr>
          </w:p>
        </w:tc>
        <w:tc>
          <w:tcPr>
            <w:tcW w:w="6378" w:type="dxa"/>
            <w:gridSpan w:val="3"/>
            <w:shd w:val="clear" w:color="auto" w:fill="FFFFFF" w:themeFill="background1"/>
          </w:tcPr>
          <w:p w14:paraId="36E3FB67" w14:textId="53276ABF" w:rsidR="00932E09" w:rsidRPr="002F7D32" w:rsidRDefault="00F47968" w:rsidP="008D4798">
            <w:pPr>
              <w:keepNext/>
              <w:autoSpaceDE w:val="0"/>
              <w:autoSpaceDN w:val="0"/>
              <w:adjustRightInd w:val="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lastRenderedPageBreak/>
              <w:t>Artículo 72º</w:t>
            </w:r>
            <w:r w:rsidRPr="008567AB">
              <w:rPr>
                <w:rFonts w:ascii="Times New Roman" w:eastAsia="Calibri" w:hAnsi="Times New Roman" w:cs="Times New Roman"/>
                <w:sz w:val="24"/>
                <w:szCs w:val="24"/>
              </w:rPr>
              <w:t xml:space="preserve">. Para </w:t>
            </w:r>
            <w:r w:rsidRPr="008567AB">
              <w:rPr>
                <w:rFonts w:ascii="Times New Roman" w:eastAsia="Calibri" w:hAnsi="Times New Roman" w:cs="Times New Roman"/>
                <w:sz w:val="24"/>
                <w:szCs w:val="24"/>
                <w:highlight w:val="yellow"/>
              </w:rPr>
              <w:t xml:space="preserve">ser </w:t>
            </w:r>
            <w:proofErr w:type="gramStart"/>
            <w:r w:rsidRPr="008567AB">
              <w:rPr>
                <w:rFonts w:ascii="Times New Roman" w:eastAsia="Calibri" w:hAnsi="Times New Roman" w:cs="Times New Roman"/>
                <w:sz w:val="24"/>
                <w:szCs w:val="24"/>
                <w:highlight w:val="yellow"/>
              </w:rPr>
              <w:t>Jefe</w:t>
            </w:r>
            <w:proofErr w:type="gramEnd"/>
            <w:r w:rsidRPr="008567AB">
              <w:rPr>
                <w:rFonts w:ascii="Times New Roman" w:eastAsia="Calibri" w:hAnsi="Times New Roman" w:cs="Times New Roman"/>
                <w:sz w:val="24"/>
                <w:szCs w:val="24"/>
                <w:highlight w:val="yellow"/>
              </w:rPr>
              <w:t xml:space="preserve"> de</w:t>
            </w:r>
            <w:r w:rsidRPr="008567AB">
              <w:rPr>
                <w:rFonts w:ascii="Times New Roman" w:eastAsia="Calibri" w:hAnsi="Times New Roman" w:cs="Times New Roman"/>
                <w:sz w:val="24"/>
                <w:szCs w:val="24"/>
              </w:rPr>
              <w:t xml:space="preserve"> Departamento se requiere cumplir </w:t>
            </w:r>
            <w:r w:rsidR="002F7D32" w:rsidRPr="00857DA7">
              <w:rPr>
                <w:rFonts w:ascii="Times New Roman" w:eastAsia="Calibri" w:hAnsi="Times New Roman" w:cs="Times New Roman"/>
                <w:color w:val="000000"/>
                <w:sz w:val="24"/>
                <w:szCs w:val="24"/>
                <w:highlight w:val="yellow"/>
              </w:rPr>
              <w:t xml:space="preserve">las </w:t>
            </w:r>
            <w:r w:rsidR="002F7D32" w:rsidRPr="00857DA7">
              <w:rPr>
                <w:rFonts w:ascii="Times New Roman" w:hAnsi="Times New Roman" w:cs="Times New Roman"/>
                <w:color w:val="000000"/>
                <w:sz w:val="24"/>
                <w:szCs w:val="24"/>
                <w:highlight w:val="yellow"/>
              </w:rPr>
              <w:t xml:space="preserve">Fracciones </w:t>
            </w:r>
            <w:r w:rsidR="002F7D32" w:rsidRPr="000F180B">
              <w:rPr>
                <w:rFonts w:ascii="Times New Roman" w:hAnsi="Times New Roman" w:cs="Times New Roman"/>
                <w:color w:val="000000"/>
                <w:sz w:val="24"/>
                <w:szCs w:val="24"/>
                <w:highlight w:val="yellow"/>
              </w:rPr>
              <w:t xml:space="preserve">I, III, IV, V, VI, VII, VIII y </w:t>
            </w:r>
            <w:r w:rsidR="002F7D32" w:rsidRPr="002F7D32">
              <w:rPr>
                <w:rFonts w:ascii="Times New Roman" w:hAnsi="Times New Roman" w:cs="Times New Roman"/>
                <w:color w:val="000000"/>
                <w:sz w:val="24"/>
                <w:szCs w:val="24"/>
                <w:highlight w:val="yellow"/>
              </w:rPr>
              <w:t>IX del Artículo 40º del presente Estatuto.</w:t>
            </w:r>
          </w:p>
          <w:p w14:paraId="186E83C5" w14:textId="05C745EA" w:rsidR="00F47968" w:rsidRPr="008567AB" w:rsidRDefault="00F47968" w:rsidP="008D4798">
            <w:pPr>
              <w:keepNext/>
              <w:autoSpaceDE w:val="0"/>
              <w:autoSpaceDN w:val="0"/>
              <w:adjustRightInd w:val="0"/>
              <w:jc w:val="both"/>
              <w:rPr>
                <w:rFonts w:ascii="Times New Roman" w:eastAsia="Calibri" w:hAnsi="Times New Roman" w:cs="Times New Roman"/>
                <w:color w:val="000000"/>
                <w:sz w:val="24"/>
                <w:szCs w:val="24"/>
              </w:rPr>
            </w:pPr>
          </w:p>
        </w:tc>
        <w:tc>
          <w:tcPr>
            <w:tcW w:w="2978" w:type="dxa"/>
            <w:gridSpan w:val="2"/>
            <w:shd w:val="clear" w:color="auto" w:fill="FFFFFF" w:themeFill="background1"/>
          </w:tcPr>
          <w:p w14:paraId="1873831D" w14:textId="77777777" w:rsidR="00F47968" w:rsidRDefault="00F47968" w:rsidP="008D4798">
            <w:pPr>
              <w:keepNext/>
              <w:jc w:val="both"/>
              <w:rPr>
                <w:rFonts w:ascii="Times New Roman" w:eastAsia="Calibri" w:hAnsi="Times New Roman" w:cs="Times New Roman"/>
                <w:sz w:val="24"/>
                <w:szCs w:val="24"/>
              </w:rPr>
            </w:pPr>
          </w:p>
          <w:p w14:paraId="2F4FDD30" w14:textId="77777777" w:rsidR="00F47968" w:rsidRDefault="00F47968" w:rsidP="008D4798">
            <w:pPr>
              <w:keepNext/>
              <w:jc w:val="both"/>
              <w:rPr>
                <w:rFonts w:ascii="Times New Roman" w:eastAsia="Calibri" w:hAnsi="Times New Roman" w:cs="Times New Roman"/>
                <w:sz w:val="24"/>
                <w:szCs w:val="24"/>
              </w:rPr>
            </w:pPr>
          </w:p>
          <w:p w14:paraId="62C1E937" w14:textId="68D678F8" w:rsidR="00F47968" w:rsidRPr="008567AB" w:rsidRDefault="00F47968" w:rsidP="002D2D01">
            <w:pPr>
              <w:keepNext/>
              <w:jc w:val="both"/>
              <w:rPr>
                <w:rFonts w:ascii="Times New Roman" w:eastAsia="Calibri" w:hAnsi="Times New Roman" w:cs="Times New Roman"/>
                <w:sz w:val="24"/>
                <w:szCs w:val="24"/>
              </w:rPr>
            </w:pPr>
            <w:r w:rsidRPr="008567AB">
              <w:rPr>
                <w:rFonts w:ascii="Times New Roman" w:eastAsia="Calibri" w:hAnsi="Times New Roman" w:cs="Times New Roman"/>
                <w:sz w:val="24"/>
                <w:szCs w:val="24"/>
              </w:rPr>
              <w:t>Se plantea qu</w:t>
            </w:r>
            <w:r w:rsidR="00236238">
              <w:rPr>
                <w:rFonts w:ascii="Times New Roman" w:eastAsia="Calibri" w:hAnsi="Times New Roman" w:cs="Times New Roman"/>
                <w:sz w:val="24"/>
                <w:szCs w:val="24"/>
              </w:rPr>
              <w:t>é,</w:t>
            </w:r>
            <w:r w:rsidRPr="008567AB">
              <w:rPr>
                <w:rFonts w:ascii="Times New Roman" w:eastAsia="Calibri" w:hAnsi="Times New Roman" w:cs="Times New Roman"/>
                <w:sz w:val="24"/>
                <w:szCs w:val="24"/>
              </w:rPr>
              <w:t xml:space="preserve"> </w:t>
            </w:r>
            <w:r w:rsidR="008D4798" w:rsidRPr="00236238">
              <w:rPr>
                <w:rFonts w:ascii="Times New Roman" w:eastAsia="Calibri" w:hAnsi="Times New Roman" w:cs="Times New Roman"/>
                <w:sz w:val="24"/>
                <w:szCs w:val="24"/>
              </w:rPr>
              <w:t>en</w:t>
            </w:r>
            <w:r w:rsidRPr="00236238">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rPr>
              <w:t>las circunstancias actuales</w:t>
            </w:r>
            <w:r w:rsidR="002D2D01" w:rsidRPr="002D2D01">
              <w:rPr>
                <w:rFonts w:ascii="Times New Roman" w:eastAsia="Calibri" w:hAnsi="Times New Roman" w:cs="Times New Roman"/>
                <w:color w:val="FF0000"/>
                <w:sz w:val="24"/>
                <w:szCs w:val="24"/>
              </w:rPr>
              <w:t>,</w:t>
            </w:r>
            <w:r w:rsidR="002D2D01">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rPr>
              <w:t xml:space="preserve">las </w:t>
            </w:r>
            <w:r w:rsidRPr="008567AB">
              <w:rPr>
                <w:rFonts w:ascii="Times New Roman" w:eastAsia="Calibri" w:hAnsi="Times New Roman" w:cs="Times New Roman"/>
                <w:sz w:val="24"/>
                <w:szCs w:val="24"/>
              </w:rPr>
              <w:lastRenderedPageBreak/>
              <w:t>personas que dirijan el DEIS, tengan un respaldo tanto de formación académica, como de experiencia y compromiso institucional.</w:t>
            </w:r>
          </w:p>
        </w:tc>
      </w:tr>
      <w:tr w:rsidR="00F47968" w:rsidRPr="007B3EB3" w14:paraId="1B9884AF" w14:textId="77777777" w:rsidTr="00A147C1">
        <w:trPr>
          <w:cantSplit/>
        </w:trPr>
        <w:tc>
          <w:tcPr>
            <w:tcW w:w="4391" w:type="dxa"/>
            <w:shd w:val="clear" w:color="auto" w:fill="FFFFFF" w:themeFill="background1"/>
          </w:tcPr>
          <w:p w14:paraId="38F56AA4" w14:textId="77777777" w:rsidR="00F47968" w:rsidRDefault="00F47968" w:rsidP="00F47968">
            <w:pPr>
              <w:keepNext/>
              <w:autoSpaceDE w:val="0"/>
              <w:autoSpaceDN w:val="0"/>
              <w:adjustRightInd w:val="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lastRenderedPageBreak/>
              <w:t>Artículo 73º</w:t>
            </w:r>
            <w:r w:rsidRPr="008567AB">
              <w:rPr>
                <w:rFonts w:ascii="Times New Roman" w:eastAsia="Calibri" w:hAnsi="Times New Roman" w:cs="Times New Roman"/>
                <w:sz w:val="24"/>
                <w:szCs w:val="24"/>
              </w:rPr>
              <w:t>.</w:t>
            </w:r>
            <w:r w:rsidRPr="008567AB">
              <w:rPr>
                <w:rFonts w:ascii="Times New Roman" w:eastAsia="Calibri" w:hAnsi="Times New Roman" w:cs="Times New Roman"/>
                <w:color w:val="000000"/>
                <w:sz w:val="24"/>
                <w:szCs w:val="24"/>
              </w:rPr>
              <w:t xml:space="preserve"> La elección del </w:t>
            </w:r>
            <w:proofErr w:type="gramStart"/>
            <w:r w:rsidRPr="008567AB">
              <w:rPr>
                <w:rFonts w:ascii="Times New Roman" w:eastAsia="Calibri" w:hAnsi="Times New Roman" w:cs="Times New Roman"/>
                <w:color w:val="000000"/>
                <w:sz w:val="24"/>
                <w:szCs w:val="24"/>
              </w:rPr>
              <w:t>Jefe</w:t>
            </w:r>
            <w:proofErr w:type="gramEnd"/>
            <w:r w:rsidRPr="008567AB">
              <w:rPr>
                <w:rFonts w:ascii="Times New Roman" w:eastAsia="Calibri" w:hAnsi="Times New Roman" w:cs="Times New Roman"/>
                <w:color w:val="000000"/>
                <w:sz w:val="24"/>
                <w:szCs w:val="24"/>
              </w:rPr>
              <w:t xml:space="preserve"> de Departamento se realizará mediante el voto universal, debiendo participar cuando menos el 50% + 1 de los miembros del Departamento. </w:t>
            </w:r>
          </w:p>
          <w:p w14:paraId="5A227FCB" w14:textId="4526DB95" w:rsidR="00F47968" w:rsidRPr="008567AB" w:rsidRDefault="00F47968" w:rsidP="00F47968">
            <w:pPr>
              <w:keepNext/>
              <w:autoSpaceDE w:val="0"/>
              <w:autoSpaceDN w:val="0"/>
              <w:adjustRightInd w:val="0"/>
              <w:jc w:val="both"/>
              <w:rPr>
                <w:rFonts w:ascii="Times New Roman" w:eastAsia="Calibri" w:hAnsi="Times New Roman" w:cs="Times New Roman"/>
                <w:color w:val="000000"/>
                <w:sz w:val="24"/>
                <w:szCs w:val="24"/>
              </w:rPr>
            </w:pPr>
          </w:p>
        </w:tc>
        <w:tc>
          <w:tcPr>
            <w:tcW w:w="6378" w:type="dxa"/>
            <w:gridSpan w:val="3"/>
            <w:shd w:val="clear" w:color="auto" w:fill="FFFFFF" w:themeFill="background1"/>
          </w:tcPr>
          <w:p w14:paraId="788D765E" w14:textId="1F2A7F8B" w:rsidR="00F47968" w:rsidRPr="008567AB" w:rsidRDefault="00F47968" w:rsidP="00F47968">
            <w:pPr>
              <w:keepNext/>
              <w:autoSpaceDE w:val="0"/>
              <w:autoSpaceDN w:val="0"/>
              <w:adjustRightInd w:val="0"/>
              <w:jc w:val="both"/>
              <w:rPr>
                <w:rFonts w:ascii="Times New Roman" w:eastAsia="Calibri" w:hAnsi="Times New Roman" w:cs="Times New Roman"/>
                <w:color w:val="000000"/>
                <w:sz w:val="24"/>
                <w:szCs w:val="24"/>
              </w:rPr>
            </w:pPr>
            <w:r w:rsidRPr="00316959">
              <w:rPr>
                <w:rFonts w:ascii="Times New Roman" w:eastAsia="Calibri" w:hAnsi="Times New Roman" w:cs="Times New Roman"/>
                <w:b/>
                <w:sz w:val="24"/>
                <w:szCs w:val="24"/>
              </w:rPr>
              <w:t>Artículo 73º</w:t>
            </w:r>
            <w:r w:rsidRPr="008567AB">
              <w:rPr>
                <w:rFonts w:ascii="Times New Roman" w:eastAsia="Calibri" w:hAnsi="Times New Roman" w:cs="Times New Roman"/>
                <w:sz w:val="24"/>
                <w:szCs w:val="24"/>
              </w:rPr>
              <w:t xml:space="preserve">. La elección </w:t>
            </w:r>
            <w:r w:rsidRPr="008567AB">
              <w:rPr>
                <w:rFonts w:ascii="Times New Roman" w:eastAsia="Calibri" w:hAnsi="Times New Roman" w:cs="Times New Roman"/>
                <w:sz w:val="24"/>
                <w:szCs w:val="24"/>
                <w:highlight w:val="yellow"/>
              </w:rPr>
              <w:t xml:space="preserve">del </w:t>
            </w:r>
            <w:proofErr w:type="gramStart"/>
            <w:r w:rsidRPr="008567AB">
              <w:rPr>
                <w:rFonts w:ascii="Times New Roman" w:eastAsia="Calibri" w:hAnsi="Times New Roman" w:cs="Times New Roman"/>
                <w:sz w:val="24"/>
                <w:szCs w:val="24"/>
                <w:highlight w:val="yellow"/>
              </w:rPr>
              <w:t>Jefe</w:t>
            </w:r>
            <w:proofErr w:type="gramEnd"/>
            <w:r w:rsidR="008D6F31">
              <w:rPr>
                <w:rFonts w:ascii="Times New Roman" w:eastAsia="Calibri" w:hAnsi="Times New Roman" w:cs="Times New Roman"/>
                <w:sz w:val="24"/>
                <w:szCs w:val="24"/>
                <w:highlight w:val="yellow"/>
              </w:rPr>
              <w:t xml:space="preserve"> </w:t>
            </w:r>
            <w:r w:rsidRPr="008567AB">
              <w:rPr>
                <w:rFonts w:ascii="Times New Roman" w:eastAsia="Calibri" w:hAnsi="Times New Roman" w:cs="Times New Roman"/>
                <w:sz w:val="24"/>
                <w:szCs w:val="24"/>
                <w:highlight w:val="yellow"/>
              </w:rPr>
              <w:t>de</w:t>
            </w:r>
            <w:r>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rPr>
              <w:t xml:space="preserve">Departamento se realizará mediante el voto universal, </w:t>
            </w:r>
            <w:r w:rsidRPr="008567AB">
              <w:rPr>
                <w:rFonts w:ascii="Times New Roman" w:eastAsia="Calibri" w:hAnsi="Times New Roman" w:cs="Times New Roman"/>
                <w:sz w:val="24"/>
                <w:szCs w:val="24"/>
                <w:highlight w:val="yellow"/>
              </w:rPr>
              <w:t>directo y secreto</w:t>
            </w:r>
            <w:r w:rsidRPr="008567AB">
              <w:rPr>
                <w:rFonts w:ascii="Times New Roman" w:eastAsia="Calibri" w:hAnsi="Times New Roman" w:cs="Times New Roman"/>
                <w:sz w:val="24"/>
                <w:szCs w:val="24"/>
              </w:rPr>
              <w:t>, debiendo participar cuando menos el 50% + 1 de los miembros del Departamento.</w:t>
            </w:r>
          </w:p>
        </w:tc>
        <w:tc>
          <w:tcPr>
            <w:tcW w:w="2978" w:type="dxa"/>
            <w:gridSpan w:val="2"/>
            <w:shd w:val="clear" w:color="auto" w:fill="FFFFFF" w:themeFill="background1"/>
          </w:tcPr>
          <w:p w14:paraId="6602FC5E" w14:textId="78ED815F" w:rsidR="00F47968" w:rsidRPr="008567AB" w:rsidRDefault="00F47968" w:rsidP="00F47968">
            <w:pPr>
              <w:keepNext/>
              <w:jc w:val="both"/>
              <w:rPr>
                <w:rFonts w:ascii="Times New Roman" w:eastAsia="Calibri" w:hAnsi="Times New Roman" w:cs="Times New Roman"/>
                <w:sz w:val="24"/>
                <w:szCs w:val="24"/>
              </w:rPr>
            </w:pPr>
          </w:p>
        </w:tc>
      </w:tr>
      <w:tr w:rsidR="00F47968" w:rsidRPr="007B3EB3" w14:paraId="285BA152" w14:textId="77777777" w:rsidTr="00A147C1">
        <w:trPr>
          <w:cantSplit/>
        </w:trPr>
        <w:tc>
          <w:tcPr>
            <w:tcW w:w="4391" w:type="dxa"/>
            <w:shd w:val="clear" w:color="auto" w:fill="FFFFFF" w:themeFill="background1"/>
          </w:tcPr>
          <w:p w14:paraId="4126A1AE" w14:textId="77777777" w:rsidR="00F47968" w:rsidRDefault="00F47968" w:rsidP="00F47968">
            <w:pPr>
              <w:keepNext/>
              <w:autoSpaceDE w:val="0"/>
              <w:autoSpaceDN w:val="0"/>
              <w:adjustRightInd w:val="0"/>
              <w:spacing w:before="240"/>
              <w:rPr>
                <w:rFonts w:ascii="Times New Roman" w:eastAsia="Calibri" w:hAnsi="Times New Roman" w:cs="Times New Roman"/>
                <w:color w:val="000000" w:themeColor="text1"/>
                <w:sz w:val="24"/>
                <w:szCs w:val="24"/>
              </w:rPr>
            </w:pPr>
            <w:r w:rsidRPr="00316959">
              <w:rPr>
                <w:rFonts w:ascii="Times New Roman" w:eastAsia="Calibri" w:hAnsi="Times New Roman" w:cs="Times New Roman"/>
                <w:b/>
                <w:sz w:val="24"/>
                <w:szCs w:val="24"/>
              </w:rPr>
              <w:t>Artículo 74º</w:t>
            </w:r>
            <w:r w:rsidRPr="008567AB">
              <w:rPr>
                <w:rFonts w:ascii="Times New Roman" w:eastAsia="Calibri" w:hAnsi="Times New Roman" w:cs="Times New Roman"/>
                <w:sz w:val="24"/>
                <w:szCs w:val="24"/>
              </w:rPr>
              <w:t>.</w:t>
            </w:r>
            <w:r w:rsidRPr="008567AB">
              <w:rPr>
                <w:rFonts w:ascii="Times New Roman" w:eastAsia="Calibri" w:hAnsi="Times New Roman" w:cs="Times New Roman"/>
                <w:color w:val="000000" w:themeColor="text1"/>
                <w:sz w:val="24"/>
                <w:szCs w:val="24"/>
              </w:rPr>
              <w:t xml:space="preserve"> Serán facultades y obligaciones del </w:t>
            </w:r>
            <w:bookmarkStart w:id="0" w:name="_Int_KGhIQCoh"/>
            <w:proofErr w:type="gramStart"/>
            <w:r w:rsidRPr="008567AB">
              <w:rPr>
                <w:rFonts w:ascii="Times New Roman" w:eastAsia="Calibri" w:hAnsi="Times New Roman" w:cs="Times New Roman"/>
                <w:color w:val="000000" w:themeColor="text1"/>
                <w:sz w:val="24"/>
                <w:szCs w:val="24"/>
              </w:rPr>
              <w:t>Jefe</w:t>
            </w:r>
            <w:bookmarkEnd w:id="0"/>
            <w:proofErr w:type="gramEnd"/>
            <w:r w:rsidRPr="008567AB">
              <w:rPr>
                <w:rFonts w:ascii="Times New Roman" w:eastAsia="Calibri" w:hAnsi="Times New Roman" w:cs="Times New Roman"/>
                <w:color w:val="000000" w:themeColor="text1"/>
                <w:sz w:val="24"/>
                <w:szCs w:val="24"/>
              </w:rPr>
              <w:t xml:space="preserve"> de Departamento: </w:t>
            </w:r>
          </w:p>
          <w:p w14:paraId="086D3F19" w14:textId="6F1F8933" w:rsidR="00F47968" w:rsidRDefault="00F47968" w:rsidP="00F47968">
            <w:pPr>
              <w:keepNext/>
              <w:autoSpaceDE w:val="0"/>
              <w:autoSpaceDN w:val="0"/>
              <w:adjustRightInd w:val="0"/>
              <w:spacing w:before="240"/>
              <w:rPr>
                <w:rFonts w:ascii="Times New Roman" w:eastAsia="Calibri" w:hAnsi="Times New Roman" w:cs="Times New Roman"/>
                <w:color w:val="000000" w:themeColor="text1"/>
                <w:sz w:val="24"/>
                <w:szCs w:val="24"/>
              </w:rPr>
            </w:pPr>
            <w:r w:rsidRPr="008567AB">
              <w:rPr>
                <w:rFonts w:ascii="Times New Roman" w:eastAsia="Calibri" w:hAnsi="Times New Roman" w:cs="Times New Roman"/>
                <w:color w:val="000000"/>
                <w:sz w:val="24"/>
                <w:szCs w:val="24"/>
              </w:rPr>
              <w:t>I.   Cumplir y hacer cumplir las disposiciones de la Ley que crea la Universidad, el Estatuto General y sus Reglamentos.</w:t>
            </w:r>
          </w:p>
          <w:p w14:paraId="49A43F46" w14:textId="78966D7D" w:rsidR="00F47968" w:rsidRDefault="00F47968" w:rsidP="00F47968">
            <w:pPr>
              <w:keepNext/>
              <w:autoSpaceDE w:val="0"/>
              <w:autoSpaceDN w:val="0"/>
              <w:adjustRightInd w:val="0"/>
              <w:spacing w:before="240"/>
              <w:rPr>
                <w:rFonts w:ascii="Times New Roman" w:eastAsia="Calibri" w:hAnsi="Times New Roman" w:cs="Times New Roman"/>
                <w:color w:val="000000" w:themeColor="text1"/>
                <w:sz w:val="24"/>
                <w:szCs w:val="24"/>
              </w:rPr>
            </w:pPr>
            <w:r w:rsidRPr="008567AB">
              <w:rPr>
                <w:rFonts w:ascii="Times New Roman" w:eastAsia="Calibri" w:hAnsi="Times New Roman" w:cs="Times New Roman"/>
                <w:color w:val="000000"/>
                <w:sz w:val="24"/>
                <w:szCs w:val="24"/>
              </w:rPr>
              <w:t>II.  Representar al Departamento, pudiendo delegar esta representación para casos específicos.</w:t>
            </w:r>
          </w:p>
          <w:p w14:paraId="01FF37B2" w14:textId="413C8AA7" w:rsidR="00F47968" w:rsidRDefault="00F47968" w:rsidP="00F47968">
            <w:pPr>
              <w:keepNext/>
              <w:autoSpaceDE w:val="0"/>
              <w:autoSpaceDN w:val="0"/>
              <w:adjustRightInd w:val="0"/>
              <w:spacing w:before="240"/>
              <w:rPr>
                <w:rFonts w:ascii="Times New Roman" w:eastAsia="Calibri" w:hAnsi="Times New Roman" w:cs="Times New Roman"/>
                <w:color w:val="000000" w:themeColor="text1"/>
                <w:sz w:val="24"/>
                <w:szCs w:val="24"/>
              </w:rPr>
            </w:pPr>
            <w:r w:rsidRPr="008567AB">
              <w:rPr>
                <w:rFonts w:ascii="Times New Roman" w:eastAsia="Calibri" w:hAnsi="Times New Roman" w:cs="Times New Roman"/>
                <w:color w:val="000000"/>
                <w:sz w:val="24"/>
                <w:szCs w:val="24"/>
              </w:rPr>
              <w:t xml:space="preserve">III.  Convocar y presidir las sesiones del Consejo de Departamento y vigilar el </w:t>
            </w:r>
            <w:r w:rsidRPr="008567AB">
              <w:rPr>
                <w:rFonts w:ascii="Times New Roman" w:eastAsia="Calibri" w:hAnsi="Times New Roman" w:cs="Times New Roman"/>
                <w:color w:val="000000"/>
                <w:sz w:val="24"/>
                <w:szCs w:val="24"/>
              </w:rPr>
              <w:lastRenderedPageBreak/>
              <w:t>cumplimiento de los acuerdos que emanen de dicho cuerpo</w:t>
            </w:r>
          </w:p>
          <w:p w14:paraId="2A39B61F" w14:textId="730CE680" w:rsidR="00F47968" w:rsidRDefault="00F47968" w:rsidP="00F47968">
            <w:pPr>
              <w:keepNext/>
              <w:autoSpaceDE w:val="0"/>
              <w:autoSpaceDN w:val="0"/>
              <w:adjustRightInd w:val="0"/>
              <w:spacing w:before="240"/>
              <w:rPr>
                <w:rFonts w:ascii="Times New Roman" w:eastAsia="Calibri" w:hAnsi="Times New Roman" w:cs="Times New Roman"/>
                <w:color w:val="000000" w:themeColor="text1"/>
                <w:sz w:val="24"/>
                <w:szCs w:val="24"/>
              </w:rPr>
            </w:pPr>
            <w:r w:rsidRPr="008567AB">
              <w:rPr>
                <w:rFonts w:ascii="Times New Roman" w:eastAsia="Calibri" w:hAnsi="Times New Roman" w:cs="Times New Roman"/>
                <w:color w:val="000000"/>
                <w:sz w:val="24"/>
                <w:szCs w:val="24"/>
              </w:rPr>
              <w:t>IV.  Coordinar las actividades de los distintos niveles y programas de enseñanza del Departamento y fomentar el intercambio con las demás dependencias universitarias.</w:t>
            </w:r>
          </w:p>
          <w:p w14:paraId="45EEBFDA" w14:textId="4A69A230" w:rsidR="00F47968" w:rsidRDefault="00F47968" w:rsidP="00F47968">
            <w:pPr>
              <w:keepNext/>
              <w:autoSpaceDE w:val="0"/>
              <w:autoSpaceDN w:val="0"/>
              <w:adjustRightInd w:val="0"/>
              <w:spacing w:before="240"/>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 xml:space="preserve">V.  Someter a consideración del Consejo de Departamento los presupuestos de ingresos y egresos </w:t>
            </w:r>
            <w:proofErr w:type="gramStart"/>
            <w:r w:rsidRPr="008567AB">
              <w:rPr>
                <w:rFonts w:ascii="Times New Roman" w:eastAsia="Calibri" w:hAnsi="Times New Roman" w:cs="Times New Roman"/>
                <w:color w:val="000000"/>
                <w:sz w:val="24"/>
                <w:szCs w:val="24"/>
              </w:rPr>
              <w:t>del mismo</w:t>
            </w:r>
            <w:proofErr w:type="gramEnd"/>
            <w:r w:rsidRPr="008567AB">
              <w:rPr>
                <w:rFonts w:ascii="Times New Roman" w:eastAsia="Calibri" w:hAnsi="Times New Roman" w:cs="Times New Roman"/>
                <w:color w:val="000000"/>
                <w:sz w:val="24"/>
                <w:szCs w:val="24"/>
              </w:rPr>
              <w:t>.</w:t>
            </w:r>
          </w:p>
          <w:p w14:paraId="699889C2" w14:textId="35756831" w:rsidR="00F47968" w:rsidRDefault="00F47968" w:rsidP="00F47968">
            <w:pPr>
              <w:keepNext/>
              <w:autoSpaceDE w:val="0"/>
              <w:autoSpaceDN w:val="0"/>
              <w:adjustRightInd w:val="0"/>
              <w:spacing w:before="240"/>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VI.  Presentar ante el Consejo de División el presupuesto elaborado por el Consejo de Departamento para su tramitación correspondiente.</w:t>
            </w:r>
          </w:p>
          <w:p w14:paraId="715AEA0A" w14:textId="7F54F919" w:rsidR="00F47968" w:rsidRDefault="00F47968" w:rsidP="00F47968">
            <w:pPr>
              <w:keepNext/>
              <w:autoSpaceDE w:val="0"/>
              <w:autoSpaceDN w:val="0"/>
              <w:adjustRightInd w:val="0"/>
              <w:spacing w:before="240"/>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VII.  Proponer al Vicerrector el nombramiento y remoción del personal académico, administrativo y de servicio del Departamento, conforme a la reglamentación correspondiente.</w:t>
            </w:r>
          </w:p>
          <w:p w14:paraId="209C2F74" w14:textId="77777777" w:rsidR="00F47968" w:rsidRPr="00365A4C" w:rsidRDefault="00F47968" w:rsidP="00F47968">
            <w:pPr>
              <w:keepNext/>
              <w:autoSpaceDE w:val="0"/>
              <w:autoSpaceDN w:val="0"/>
              <w:adjustRightInd w:val="0"/>
              <w:spacing w:before="240"/>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VIII. </w:t>
            </w:r>
            <w:r w:rsidRPr="00365A4C">
              <w:rPr>
                <w:rFonts w:ascii="Times New Roman" w:eastAsia="Calibri" w:hAnsi="Times New Roman" w:cs="Times New Roman"/>
                <w:color w:val="000000"/>
                <w:sz w:val="24"/>
                <w:szCs w:val="24"/>
              </w:rPr>
              <w:t>Proponer al Consejo Departamental para su aprobación al Coordinador Académico y al Administrador.</w:t>
            </w:r>
          </w:p>
          <w:p w14:paraId="69500379" w14:textId="5F503523" w:rsidR="00F47968" w:rsidRDefault="00F47968" w:rsidP="00F47968">
            <w:pPr>
              <w:keepNext/>
              <w:autoSpaceDE w:val="0"/>
              <w:autoSpaceDN w:val="0"/>
              <w:adjustRightInd w:val="0"/>
              <w:spacing w:before="240"/>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IX. Presentar los informes periódicos o especiales que le sean requeridos por las autoridades universitarias superiores.</w:t>
            </w:r>
          </w:p>
          <w:p w14:paraId="5D17AB05" w14:textId="77777777" w:rsidR="00F47968" w:rsidRPr="008567AB" w:rsidRDefault="00F47968" w:rsidP="00F47968">
            <w:pPr>
              <w:keepNext/>
              <w:spacing w:before="240"/>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lastRenderedPageBreak/>
              <w:t xml:space="preserve">X. Presentar ante el Consejo y Comunidad de Departamento un informe anual del mismo que incluya estados financieros y de avance de los distintos programas </w:t>
            </w:r>
            <w:proofErr w:type="gramStart"/>
            <w:r w:rsidRPr="008567AB">
              <w:rPr>
                <w:rFonts w:ascii="Times New Roman" w:eastAsia="Calibri" w:hAnsi="Times New Roman" w:cs="Times New Roman"/>
                <w:color w:val="000000"/>
                <w:sz w:val="24"/>
                <w:szCs w:val="24"/>
              </w:rPr>
              <w:t>del mismo</w:t>
            </w:r>
            <w:proofErr w:type="gramEnd"/>
            <w:r w:rsidRPr="008567AB">
              <w:rPr>
                <w:rFonts w:ascii="Times New Roman" w:eastAsia="Calibri" w:hAnsi="Times New Roman" w:cs="Times New Roman"/>
                <w:color w:val="000000"/>
                <w:sz w:val="24"/>
                <w:szCs w:val="24"/>
              </w:rPr>
              <w:t>.</w:t>
            </w:r>
          </w:p>
          <w:p w14:paraId="7F2564D0" w14:textId="77777777" w:rsidR="00F47968" w:rsidRPr="008567AB" w:rsidRDefault="00F47968" w:rsidP="00F47968">
            <w:pPr>
              <w:keepNext/>
              <w:spacing w:before="240"/>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t>XI. Vigilar que el personal académico y administrativo cumplan adecuadamente sus funciones.</w:t>
            </w:r>
          </w:p>
          <w:p w14:paraId="2ACCAA50" w14:textId="77777777" w:rsidR="00F47968" w:rsidRDefault="00F47968" w:rsidP="00F47968">
            <w:pPr>
              <w:keepNext/>
              <w:autoSpaceDE w:val="0"/>
              <w:autoSpaceDN w:val="0"/>
              <w:adjustRightInd w:val="0"/>
              <w:spacing w:before="240"/>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t>XII. Las demás que le señale las disposiciones reglamentarias correspondientes.</w:t>
            </w:r>
          </w:p>
          <w:p w14:paraId="324FC73E" w14:textId="38ED56AD" w:rsidR="00F47968" w:rsidRPr="008567AB" w:rsidRDefault="00F47968" w:rsidP="00F47968">
            <w:pPr>
              <w:keepNext/>
              <w:autoSpaceDE w:val="0"/>
              <w:autoSpaceDN w:val="0"/>
              <w:adjustRightInd w:val="0"/>
              <w:spacing w:before="240"/>
              <w:rPr>
                <w:rFonts w:ascii="Times New Roman" w:eastAsia="Calibri" w:hAnsi="Times New Roman" w:cs="Times New Roman"/>
                <w:sz w:val="24"/>
                <w:szCs w:val="24"/>
              </w:rPr>
            </w:pPr>
          </w:p>
        </w:tc>
        <w:tc>
          <w:tcPr>
            <w:tcW w:w="6378" w:type="dxa"/>
            <w:gridSpan w:val="3"/>
            <w:shd w:val="clear" w:color="auto" w:fill="FFFFFF" w:themeFill="background1"/>
          </w:tcPr>
          <w:p w14:paraId="3D714317" w14:textId="180528EC"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316959">
              <w:rPr>
                <w:rFonts w:ascii="Times New Roman" w:eastAsia="Calibri" w:hAnsi="Times New Roman" w:cs="Times New Roman"/>
                <w:b/>
                <w:sz w:val="24"/>
                <w:szCs w:val="24"/>
              </w:rPr>
              <w:lastRenderedPageBreak/>
              <w:t>Artículo 74º</w:t>
            </w:r>
            <w:r w:rsidRPr="008567AB">
              <w:rPr>
                <w:rFonts w:ascii="Times New Roman" w:eastAsia="Calibri" w:hAnsi="Times New Roman" w:cs="Times New Roman"/>
                <w:sz w:val="24"/>
                <w:szCs w:val="24"/>
              </w:rPr>
              <w:t xml:space="preserve">. Serán facultades y obligaciones </w:t>
            </w:r>
            <w:r w:rsidRPr="008567AB">
              <w:rPr>
                <w:rFonts w:ascii="Times New Roman" w:eastAsia="Calibri" w:hAnsi="Times New Roman" w:cs="Times New Roman"/>
                <w:sz w:val="24"/>
                <w:szCs w:val="24"/>
                <w:highlight w:val="yellow"/>
              </w:rPr>
              <w:t xml:space="preserve">del </w:t>
            </w:r>
            <w:proofErr w:type="gramStart"/>
            <w:r w:rsidRPr="008567AB">
              <w:rPr>
                <w:rFonts w:ascii="Times New Roman" w:eastAsia="Calibri" w:hAnsi="Times New Roman" w:cs="Times New Roman"/>
                <w:sz w:val="24"/>
                <w:szCs w:val="24"/>
                <w:highlight w:val="yellow"/>
              </w:rPr>
              <w:t>Jefe</w:t>
            </w:r>
            <w:proofErr w:type="gramEnd"/>
            <w:r w:rsidR="008D6F31">
              <w:rPr>
                <w:rFonts w:ascii="Times New Roman" w:eastAsia="Calibri" w:hAnsi="Times New Roman" w:cs="Times New Roman"/>
                <w:sz w:val="24"/>
                <w:szCs w:val="24"/>
                <w:highlight w:val="yellow"/>
              </w:rPr>
              <w:t xml:space="preserve"> </w:t>
            </w:r>
            <w:r w:rsidRPr="008567AB">
              <w:rPr>
                <w:rFonts w:ascii="Times New Roman" w:eastAsia="Calibri" w:hAnsi="Times New Roman" w:cs="Times New Roman"/>
                <w:sz w:val="24"/>
                <w:szCs w:val="24"/>
                <w:highlight w:val="yellow"/>
              </w:rPr>
              <w:t>de</w:t>
            </w:r>
            <w:r>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rPr>
              <w:t>Departamento:</w:t>
            </w:r>
          </w:p>
          <w:p w14:paraId="35E5D8BE" w14:textId="4157D87D"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sz w:val="24"/>
                <w:szCs w:val="24"/>
              </w:rPr>
              <w:t xml:space="preserve">I. Cumplir y hacer cumplir las disposiciones de la Ley que crea la Universidad, el Estatuto, </w:t>
            </w:r>
            <w:r w:rsidRPr="008567AB">
              <w:rPr>
                <w:rFonts w:ascii="Times New Roman" w:eastAsia="Calibri" w:hAnsi="Times New Roman" w:cs="Times New Roman"/>
                <w:sz w:val="24"/>
                <w:szCs w:val="24"/>
                <w:highlight w:val="yellow"/>
              </w:rPr>
              <w:t>la demás normatividad institucional y la del departamento.</w:t>
            </w:r>
          </w:p>
          <w:p w14:paraId="1341DF29" w14:textId="497770C1"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II.  Representar al Departamento, pudiendo delegar esta representación para casos específicos.</w:t>
            </w:r>
          </w:p>
          <w:p w14:paraId="5D0B8372" w14:textId="0CDD1263"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III.  Convocar y presidir las sesiones del Consejo de Departamento y vigilar el cumplimiento de los acuerdos que emanen de dicho cuerpo.</w:t>
            </w:r>
          </w:p>
          <w:p w14:paraId="33A6C0F7" w14:textId="0DEE1B11" w:rsidR="00F47968" w:rsidRDefault="00F47968" w:rsidP="00F47968">
            <w:pPr>
              <w:keepNext/>
              <w:autoSpaceDE w:val="0"/>
              <w:autoSpaceDN w:val="0"/>
              <w:adjustRightInd w:val="0"/>
              <w:spacing w:before="240"/>
              <w:jc w:val="both"/>
              <w:rPr>
                <w:rFonts w:ascii="Times New Roman" w:eastAsia="Calibri" w:hAnsi="Times New Roman" w:cs="Times New Roman"/>
                <w:color w:val="000000"/>
                <w:sz w:val="24"/>
                <w:szCs w:val="24"/>
              </w:rPr>
            </w:pPr>
            <w:r w:rsidRPr="008567AB">
              <w:rPr>
                <w:rFonts w:ascii="Times New Roman" w:eastAsia="Calibri" w:hAnsi="Times New Roman" w:cs="Times New Roman"/>
                <w:color w:val="000000"/>
                <w:sz w:val="24"/>
                <w:szCs w:val="24"/>
              </w:rPr>
              <w:lastRenderedPageBreak/>
              <w:t>IV.  Coordinar las actividades de los distintos niveles y programas de enseñanza del Departamento y fomentar el intercambio con las demás dependencias universitarias.</w:t>
            </w:r>
          </w:p>
          <w:p w14:paraId="13226060" w14:textId="291A88A7" w:rsidR="00F47968" w:rsidRDefault="00F47968" w:rsidP="00F47968">
            <w:pPr>
              <w:keepNext/>
              <w:autoSpaceDE w:val="0"/>
              <w:autoSpaceDN w:val="0"/>
              <w:adjustRightInd w:val="0"/>
              <w:spacing w:before="240"/>
              <w:jc w:val="both"/>
              <w:rPr>
                <w:rFonts w:ascii="Times New Roman" w:eastAsia="Calibri" w:hAnsi="Times New Roman" w:cs="Times New Roman"/>
                <w:color w:val="000000"/>
                <w:sz w:val="24"/>
                <w:szCs w:val="24"/>
              </w:rPr>
            </w:pPr>
            <w:r w:rsidRPr="008567AB">
              <w:rPr>
                <w:rFonts w:ascii="Times New Roman" w:eastAsia="Calibri" w:hAnsi="Times New Roman" w:cs="Times New Roman"/>
                <w:sz w:val="24"/>
                <w:szCs w:val="24"/>
              </w:rPr>
              <w:t xml:space="preserve">V.  Someter a consideración del Consejo de Departamento los presupuestos de ingresos y egresos </w:t>
            </w:r>
            <w:r w:rsidRPr="00B85343">
              <w:rPr>
                <w:rFonts w:ascii="Times New Roman" w:eastAsia="Calibri" w:hAnsi="Times New Roman" w:cs="Times New Roman"/>
                <w:sz w:val="24"/>
                <w:szCs w:val="24"/>
                <w:highlight w:val="yellow"/>
              </w:rPr>
              <w:t xml:space="preserve">de </w:t>
            </w:r>
            <w:r w:rsidR="00B85343" w:rsidRPr="00B85343">
              <w:rPr>
                <w:rFonts w:ascii="Times New Roman" w:eastAsia="Calibri" w:hAnsi="Times New Roman" w:cs="Times New Roman"/>
                <w:sz w:val="24"/>
                <w:szCs w:val="24"/>
                <w:highlight w:val="yellow"/>
              </w:rPr>
              <w:t>é</w:t>
            </w:r>
            <w:r w:rsidRPr="00B85343">
              <w:rPr>
                <w:rFonts w:ascii="Times New Roman" w:eastAsia="Calibri" w:hAnsi="Times New Roman" w:cs="Times New Roman"/>
                <w:sz w:val="24"/>
                <w:szCs w:val="24"/>
                <w:highlight w:val="yellow"/>
              </w:rPr>
              <w:t>ste</w:t>
            </w:r>
            <w:r w:rsidRPr="008567AB">
              <w:rPr>
                <w:rFonts w:ascii="Times New Roman" w:eastAsia="Calibri" w:hAnsi="Times New Roman" w:cs="Times New Roman"/>
                <w:sz w:val="24"/>
                <w:szCs w:val="24"/>
                <w:highlight w:val="yellow"/>
              </w:rPr>
              <w:t>.</w:t>
            </w:r>
          </w:p>
          <w:p w14:paraId="024BE9C5" w14:textId="2EA7728C" w:rsidR="00F47968" w:rsidRDefault="00F47968" w:rsidP="00F47968">
            <w:pPr>
              <w:keepNext/>
              <w:autoSpaceDE w:val="0"/>
              <w:autoSpaceDN w:val="0"/>
              <w:adjustRightInd w:val="0"/>
              <w:spacing w:before="240"/>
              <w:jc w:val="both"/>
              <w:rPr>
                <w:rFonts w:ascii="Times New Roman" w:eastAsia="Calibri" w:hAnsi="Times New Roman" w:cs="Times New Roman"/>
                <w:color w:val="000000"/>
                <w:sz w:val="24"/>
                <w:szCs w:val="24"/>
              </w:rPr>
            </w:pPr>
            <w:r w:rsidRPr="008567AB">
              <w:rPr>
                <w:rFonts w:ascii="Times New Roman" w:eastAsia="Calibri" w:hAnsi="Times New Roman" w:cs="Times New Roman"/>
                <w:sz w:val="24"/>
                <w:szCs w:val="24"/>
              </w:rPr>
              <w:t xml:space="preserve">VI.  Presentar ante el Consejo de División el presupuesto </w:t>
            </w:r>
            <w:r w:rsidRPr="008567AB">
              <w:rPr>
                <w:rFonts w:ascii="Times New Roman" w:eastAsia="Calibri" w:hAnsi="Times New Roman" w:cs="Times New Roman"/>
                <w:sz w:val="24"/>
                <w:szCs w:val="24"/>
                <w:highlight w:val="yellow"/>
              </w:rPr>
              <w:t>aprobado</w:t>
            </w:r>
            <w:r w:rsidRPr="008567AB">
              <w:rPr>
                <w:rFonts w:ascii="Times New Roman" w:eastAsia="Calibri" w:hAnsi="Times New Roman" w:cs="Times New Roman"/>
                <w:sz w:val="24"/>
                <w:szCs w:val="24"/>
              </w:rPr>
              <w:t xml:space="preserve"> por el Consejo de Departamento para su tramitación correspondiente.</w:t>
            </w:r>
          </w:p>
          <w:p w14:paraId="6A805FF0" w14:textId="7C83D212"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sz w:val="24"/>
                <w:szCs w:val="24"/>
              </w:rPr>
              <w:t xml:space="preserve">VII.  Proponer </w:t>
            </w:r>
            <w:r w:rsidRPr="008567AB">
              <w:rPr>
                <w:rFonts w:ascii="Times New Roman" w:eastAsia="Calibri" w:hAnsi="Times New Roman" w:cs="Times New Roman"/>
                <w:sz w:val="24"/>
                <w:szCs w:val="24"/>
                <w:highlight w:val="yellow"/>
              </w:rPr>
              <w:t>al Consejo Departamental, para su aprobación, el nombramiento de los responsables de las instancias de mando del Departamento, informando al Consejo de División y autoridades superiores.</w:t>
            </w:r>
          </w:p>
          <w:p w14:paraId="4B7A3FF9" w14:textId="64824EA9" w:rsidR="00F47968" w:rsidRPr="00FD5C84"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FD5C84">
              <w:rPr>
                <w:rFonts w:ascii="Times New Roman" w:eastAsia="Calibri" w:hAnsi="Times New Roman" w:cs="Times New Roman"/>
                <w:sz w:val="24"/>
                <w:szCs w:val="24"/>
              </w:rPr>
              <w:t>VIII.</w:t>
            </w:r>
            <w:r w:rsidR="00FD5C84">
              <w:rPr>
                <w:rFonts w:ascii="Times New Roman" w:eastAsia="Calibri" w:hAnsi="Times New Roman" w:cs="Times New Roman"/>
                <w:sz w:val="24"/>
                <w:szCs w:val="24"/>
              </w:rPr>
              <w:t xml:space="preserve"> Se deroga. </w:t>
            </w:r>
          </w:p>
          <w:p w14:paraId="718D9F7B" w14:textId="127A9BE1"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color w:val="000000" w:themeColor="text1"/>
                <w:sz w:val="24"/>
                <w:szCs w:val="24"/>
              </w:rPr>
              <w:t>IX. Presentar los informes periódicos o especiales que le sean requeridos por las autoridades universitarias superiores.</w:t>
            </w:r>
          </w:p>
          <w:p w14:paraId="0D01E513" w14:textId="66D34946"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CF3FC6">
              <w:rPr>
                <w:rFonts w:ascii="Times New Roman" w:eastAsia="Calibri" w:hAnsi="Times New Roman" w:cs="Times New Roman"/>
                <w:sz w:val="24"/>
                <w:szCs w:val="24"/>
              </w:rPr>
              <w:t>X</w:t>
            </w:r>
            <w:r w:rsidRPr="008567AB">
              <w:rPr>
                <w:rFonts w:ascii="Times New Roman" w:eastAsia="Calibri" w:hAnsi="Times New Roman" w:cs="Times New Roman"/>
                <w:sz w:val="24"/>
                <w:szCs w:val="24"/>
              </w:rPr>
              <w:t xml:space="preserve">. Presentar ante el Consejo Departamental y la Comunidad de Departamento </w:t>
            </w:r>
            <w:r w:rsidRPr="008567AB">
              <w:rPr>
                <w:rFonts w:ascii="Times New Roman" w:eastAsia="Calibri" w:hAnsi="Times New Roman" w:cs="Times New Roman"/>
                <w:sz w:val="24"/>
                <w:szCs w:val="24"/>
                <w:highlight w:val="yellow"/>
              </w:rPr>
              <w:t xml:space="preserve">informes anuales </w:t>
            </w:r>
            <w:r w:rsidRPr="00B85343">
              <w:rPr>
                <w:rFonts w:ascii="Times New Roman" w:eastAsia="Calibri" w:hAnsi="Times New Roman" w:cs="Times New Roman"/>
                <w:sz w:val="24"/>
                <w:szCs w:val="24"/>
                <w:highlight w:val="yellow"/>
              </w:rPr>
              <w:t>del mismo</w:t>
            </w:r>
            <w:r w:rsidR="00441113" w:rsidRPr="00B85343">
              <w:rPr>
                <w:rFonts w:ascii="Times New Roman" w:eastAsia="Calibri" w:hAnsi="Times New Roman" w:cs="Times New Roman"/>
                <w:sz w:val="24"/>
                <w:szCs w:val="24"/>
                <w:highlight w:val="yellow"/>
              </w:rPr>
              <w:t xml:space="preserve"> </w:t>
            </w:r>
            <w:r w:rsidRPr="00B85343">
              <w:rPr>
                <w:rFonts w:ascii="Times New Roman" w:eastAsia="Calibri" w:hAnsi="Times New Roman" w:cs="Times New Roman"/>
                <w:sz w:val="24"/>
                <w:szCs w:val="24"/>
                <w:highlight w:val="yellow"/>
              </w:rPr>
              <w:t xml:space="preserve">sobre las actividades académicas, los estados financieros y el avance de los distintos programas y proyectos de </w:t>
            </w:r>
            <w:r w:rsidR="00B85343">
              <w:rPr>
                <w:rFonts w:ascii="Times New Roman" w:eastAsia="Calibri" w:hAnsi="Times New Roman" w:cs="Times New Roman"/>
                <w:sz w:val="24"/>
                <w:szCs w:val="24"/>
                <w:highlight w:val="yellow"/>
              </w:rPr>
              <w:t>é</w:t>
            </w:r>
            <w:r w:rsidRPr="00B85343">
              <w:rPr>
                <w:rFonts w:ascii="Times New Roman" w:eastAsia="Calibri" w:hAnsi="Times New Roman" w:cs="Times New Roman"/>
                <w:sz w:val="24"/>
                <w:szCs w:val="24"/>
                <w:highlight w:val="yellow"/>
              </w:rPr>
              <w:t>ste.</w:t>
            </w:r>
          </w:p>
          <w:p w14:paraId="3784137D" w14:textId="17BB36DB"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sz w:val="24"/>
                <w:szCs w:val="24"/>
              </w:rPr>
              <w:t>X</w:t>
            </w:r>
            <w:r>
              <w:rPr>
                <w:rFonts w:ascii="Times New Roman" w:eastAsia="Calibri" w:hAnsi="Times New Roman" w:cs="Times New Roman"/>
                <w:sz w:val="24"/>
                <w:szCs w:val="24"/>
              </w:rPr>
              <w:t>I</w:t>
            </w:r>
            <w:r w:rsidRPr="008567AB">
              <w:rPr>
                <w:rFonts w:ascii="Times New Roman" w:eastAsia="Calibri" w:hAnsi="Times New Roman" w:cs="Times New Roman"/>
                <w:sz w:val="24"/>
                <w:szCs w:val="24"/>
              </w:rPr>
              <w:t xml:space="preserve">. </w:t>
            </w:r>
            <w:r w:rsidRPr="008567AB">
              <w:rPr>
                <w:rFonts w:ascii="Times New Roman" w:eastAsia="Calibri" w:hAnsi="Times New Roman" w:cs="Times New Roman"/>
                <w:sz w:val="24"/>
                <w:szCs w:val="24"/>
                <w:highlight w:val="yellow"/>
              </w:rPr>
              <w:t>Supervisar</w:t>
            </w:r>
            <w:r w:rsidRPr="008567AB">
              <w:rPr>
                <w:rFonts w:ascii="Times New Roman" w:eastAsia="Calibri" w:hAnsi="Times New Roman" w:cs="Times New Roman"/>
                <w:sz w:val="24"/>
                <w:szCs w:val="24"/>
              </w:rPr>
              <w:t xml:space="preserve"> que el personal académico y administrativo cumplan adecuadamente sus funciones </w:t>
            </w:r>
            <w:r w:rsidRPr="008567AB">
              <w:rPr>
                <w:rFonts w:ascii="Times New Roman" w:eastAsia="Calibri" w:hAnsi="Times New Roman" w:cs="Times New Roman"/>
                <w:sz w:val="24"/>
                <w:szCs w:val="24"/>
                <w:highlight w:val="yellow"/>
              </w:rPr>
              <w:t>con apoyo de l</w:t>
            </w:r>
            <w:r>
              <w:rPr>
                <w:rFonts w:ascii="Times New Roman" w:eastAsia="Calibri" w:hAnsi="Times New Roman" w:cs="Times New Roman"/>
                <w:sz w:val="24"/>
                <w:szCs w:val="24"/>
                <w:highlight w:val="yellow"/>
              </w:rPr>
              <w:t>a</w:t>
            </w:r>
            <w:r w:rsidRPr="008567AB">
              <w:rPr>
                <w:rFonts w:ascii="Times New Roman" w:eastAsia="Calibri" w:hAnsi="Times New Roman" w:cs="Times New Roman"/>
                <w:sz w:val="24"/>
                <w:szCs w:val="24"/>
                <w:highlight w:val="yellow"/>
              </w:rPr>
              <w:t xml:space="preserve">s </w:t>
            </w:r>
            <w:r>
              <w:rPr>
                <w:rFonts w:ascii="Times New Roman" w:eastAsia="Calibri" w:hAnsi="Times New Roman" w:cs="Times New Roman"/>
                <w:sz w:val="24"/>
                <w:szCs w:val="24"/>
                <w:highlight w:val="yellow"/>
              </w:rPr>
              <w:t>instancias académico-administrativas</w:t>
            </w:r>
            <w:r w:rsidRPr="008567AB">
              <w:rPr>
                <w:rFonts w:ascii="Times New Roman" w:eastAsia="Calibri" w:hAnsi="Times New Roman" w:cs="Times New Roman"/>
                <w:sz w:val="24"/>
                <w:szCs w:val="24"/>
                <w:highlight w:val="yellow"/>
              </w:rPr>
              <w:t xml:space="preserve"> del Departamento.</w:t>
            </w:r>
          </w:p>
          <w:p w14:paraId="39386E99" w14:textId="5AA56444"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r w:rsidRPr="008567AB">
              <w:rPr>
                <w:rFonts w:ascii="Times New Roman" w:eastAsia="Calibri" w:hAnsi="Times New Roman" w:cs="Times New Roman"/>
                <w:color w:val="000000"/>
                <w:sz w:val="24"/>
                <w:szCs w:val="24"/>
              </w:rPr>
              <w:t>XI. Las demás que le señale las disposiciones reglamentarias correspondientes.</w:t>
            </w:r>
          </w:p>
          <w:p w14:paraId="6E2AD56A" w14:textId="77777777" w:rsidR="00F47968" w:rsidRDefault="00F47968" w:rsidP="00F47968">
            <w:pPr>
              <w:keepNext/>
              <w:autoSpaceDE w:val="0"/>
              <w:autoSpaceDN w:val="0"/>
              <w:adjustRightInd w:val="0"/>
              <w:spacing w:before="240"/>
              <w:jc w:val="both"/>
              <w:rPr>
                <w:rFonts w:ascii="Times New Roman" w:eastAsia="Calibri" w:hAnsi="Times New Roman" w:cs="Times New Roman"/>
                <w:sz w:val="24"/>
                <w:szCs w:val="24"/>
              </w:rPr>
            </w:pPr>
          </w:p>
          <w:p w14:paraId="399B5716" w14:textId="7F5794C9" w:rsidR="00F47968" w:rsidRPr="008567AB" w:rsidRDefault="00F47968" w:rsidP="00F47968">
            <w:pPr>
              <w:keepNext/>
              <w:autoSpaceDE w:val="0"/>
              <w:autoSpaceDN w:val="0"/>
              <w:adjustRightInd w:val="0"/>
              <w:spacing w:before="240"/>
              <w:jc w:val="both"/>
              <w:rPr>
                <w:rFonts w:ascii="Times New Roman" w:eastAsia="Calibri" w:hAnsi="Times New Roman" w:cs="Times New Roman"/>
                <w:sz w:val="24"/>
                <w:szCs w:val="24"/>
              </w:rPr>
            </w:pPr>
          </w:p>
        </w:tc>
        <w:tc>
          <w:tcPr>
            <w:tcW w:w="2978" w:type="dxa"/>
            <w:gridSpan w:val="2"/>
            <w:shd w:val="clear" w:color="auto" w:fill="FFFFFF" w:themeFill="background1"/>
          </w:tcPr>
          <w:p w14:paraId="7AB246EC" w14:textId="77777777" w:rsidR="00F47968" w:rsidRDefault="00F47968" w:rsidP="00F47968">
            <w:pPr>
              <w:keepNext/>
              <w:spacing w:before="240"/>
              <w:jc w:val="both"/>
              <w:rPr>
                <w:rFonts w:ascii="Times New Roman" w:eastAsia="Calibri" w:hAnsi="Times New Roman" w:cs="Times New Roman"/>
                <w:sz w:val="24"/>
                <w:szCs w:val="24"/>
              </w:rPr>
            </w:pPr>
            <w:r w:rsidRPr="008567AB">
              <w:rPr>
                <w:rFonts w:ascii="Times New Roman" w:eastAsia="Calibri" w:hAnsi="Times New Roman" w:cs="Times New Roman"/>
                <w:sz w:val="24"/>
                <w:szCs w:val="24"/>
              </w:rPr>
              <w:lastRenderedPageBreak/>
              <w:t>Se mejoró la redacción.</w:t>
            </w:r>
          </w:p>
          <w:p w14:paraId="57710559" w14:textId="77777777" w:rsidR="00F47968" w:rsidRDefault="00F47968" w:rsidP="00F47968">
            <w:pPr>
              <w:keepNext/>
              <w:spacing w:before="240"/>
              <w:jc w:val="both"/>
              <w:rPr>
                <w:rFonts w:ascii="Times New Roman" w:eastAsia="Calibri" w:hAnsi="Times New Roman" w:cs="Times New Roman"/>
                <w:sz w:val="24"/>
                <w:szCs w:val="24"/>
              </w:rPr>
            </w:pPr>
          </w:p>
          <w:p w14:paraId="77CFE6ED" w14:textId="77777777" w:rsidR="00F47968" w:rsidRDefault="00F47968" w:rsidP="00F47968">
            <w:pPr>
              <w:keepNext/>
              <w:spacing w:before="240"/>
              <w:jc w:val="both"/>
              <w:rPr>
                <w:rFonts w:ascii="Times New Roman" w:eastAsia="Calibri" w:hAnsi="Times New Roman" w:cs="Times New Roman"/>
                <w:sz w:val="24"/>
                <w:szCs w:val="24"/>
              </w:rPr>
            </w:pPr>
            <w:r w:rsidRPr="00A71937">
              <w:rPr>
                <w:rFonts w:ascii="Times New Roman" w:eastAsia="Calibri" w:hAnsi="Times New Roman" w:cs="Times New Roman"/>
                <w:sz w:val="24"/>
                <w:szCs w:val="24"/>
              </w:rPr>
              <w:t>El contenido de este Artículo, se atiende con el numeral VII</w:t>
            </w:r>
            <w:r w:rsidRPr="008567AB">
              <w:rPr>
                <w:rFonts w:ascii="Times New Roman" w:eastAsia="Calibri" w:hAnsi="Times New Roman" w:cs="Times New Roman"/>
                <w:sz w:val="24"/>
                <w:szCs w:val="24"/>
              </w:rPr>
              <w:t xml:space="preserve"> </w:t>
            </w:r>
          </w:p>
          <w:p w14:paraId="577C8FC0" w14:textId="77777777" w:rsidR="00F47968" w:rsidRDefault="00F47968" w:rsidP="00F47968">
            <w:pPr>
              <w:keepNext/>
              <w:spacing w:before="240"/>
              <w:jc w:val="both"/>
              <w:rPr>
                <w:rFonts w:ascii="Times New Roman" w:eastAsia="Calibri" w:hAnsi="Times New Roman" w:cs="Times New Roman"/>
                <w:sz w:val="24"/>
                <w:szCs w:val="24"/>
              </w:rPr>
            </w:pPr>
          </w:p>
          <w:p w14:paraId="01D35326" w14:textId="77777777" w:rsidR="00F47968" w:rsidRDefault="00F47968" w:rsidP="00F47968">
            <w:pPr>
              <w:keepNext/>
              <w:spacing w:before="240"/>
              <w:jc w:val="both"/>
              <w:rPr>
                <w:rFonts w:ascii="Times New Roman" w:eastAsia="Calibri" w:hAnsi="Times New Roman" w:cs="Times New Roman"/>
                <w:sz w:val="24"/>
                <w:szCs w:val="24"/>
              </w:rPr>
            </w:pPr>
          </w:p>
          <w:p w14:paraId="1768BE5D" w14:textId="12444168" w:rsidR="00F47968" w:rsidRPr="008567AB" w:rsidRDefault="00F47968" w:rsidP="00F47968">
            <w:pPr>
              <w:keepNext/>
              <w:spacing w:before="240"/>
              <w:jc w:val="both"/>
              <w:rPr>
                <w:rFonts w:ascii="Times New Roman" w:eastAsia="Calibri" w:hAnsi="Times New Roman" w:cs="Times New Roman"/>
                <w:sz w:val="24"/>
                <w:szCs w:val="24"/>
              </w:rPr>
            </w:pPr>
          </w:p>
        </w:tc>
      </w:tr>
      <w:tr w:rsidR="00F47968" w:rsidRPr="00D10116" w14:paraId="68FED631" w14:textId="77777777" w:rsidTr="00C14E37">
        <w:trPr>
          <w:cantSplit/>
        </w:trPr>
        <w:tc>
          <w:tcPr>
            <w:tcW w:w="13747" w:type="dxa"/>
            <w:gridSpan w:val="6"/>
            <w:shd w:val="clear" w:color="auto" w:fill="D1D1D1" w:themeFill="background2" w:themeFillShade="E6"/>
          </w:tcPr>
          <w:p w14:paraId="567D4D24" w14:textId="77777777" w:rsidR="00F47968"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lastRenderedPageBreak/>
              <w:t>TÍTULO</w:t>
            </w:r>
            <w:r>
              <w:rPr>
                <w:rFonts w:ascii="Times New Roman" w:hAnsi="Times New Roman" w:cs="Times New Roman"/>
                <w:b/>
                <w:sz w:val="24"/>
                <w:szCs w:val="24"/>
              </w:rPr>
              <w:t xml:space="preserve"> CUARTO</w:t>
            </w:r>
          </w:p>
          <w:p w14:paraId="0D0F6F44" w14:textId="6CDF1F27" w:rsidR="00F47968" w:rsidRPr="00D10116" w:rsidRDefault="00BE61BE" w:rsidP="00F47968">
            <w:pPr>
              <w:keepNext/>
              <w:autoSpaceDE w:val="0"/>
              <w:autoSpaceDN w:val="0"/>
              <w:adjustRightInd w:val="0"/>
              <w:spacing w:line="360" w:lineRule="auto"/>
              <w:jc w:val="center"/>
              <w:rPr>
                <w:rFonts w:ascii="Times New Roman" w:hAnsi="Times New Roman" w:cs="Times New Roman"/>
                <w:b/>
                <w:sz w:val="24"/>
                <w:szCs w:val="24"/>
              </w:rPr>
            </w:pPr>
            <w:r>
              <w:rPr>
                <w:rFonts w:ascii="Times New Roman" w:hAnsi="Times New Roman" w:cs="Times New Roman"/>
                <w:b/>
                <w:sz w:val="24"/>
                <w:szCs w:val="24"/>
              </w:rPr>
              <w:t>DE LA ESTRUCTURA ADMINISTRATIVA</w:t>
            </w:r>
          </w:p>
          <w:p w14:paraId="20053838"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CAPÍTULO I</w:t>
            </w:r>
          </w:p>
          <w:p w14:paraId="034A8388" w14:textId="77777777" w:rsidR="00F47968"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8E37F6">
              <w:rPr>
                <w:rFonts w:ascii="Times New Roman" w:hAnsi="Times New Roman" w:cs="Times New Roman"/>
                <w:b/>
                <w:sz w:val="24"/>
                <w:szCs w:val="24"/>
                <w:highlight w:val="yellow"/>
              </w:rPr>
              <w:t>DE LA NATURALEZA</w:t>
            </w:r>
            <w:r w:rsidRPr="00D10116">
              <w:rPr>
                <w:rFonts w:ascii="Times New Roman" w:hAnsi="Times New Roman" w:cs="Times New Roman"/>
                <w:b/>
                <w:sz w:val="24"/>
                <w:szCs w:val="24"/>
              </w:rPr>
              <w:t xml:space="preserve"> Y FUNCIONAMIENTO DE LA ADMINISTRACIÓN UNIVERSITARIA</w:t>
            </w:r>
          </w:p>
          <w:p w14:paraId="5CA49AF2" w14:textId="77777777" w:rsidR="00F47968" w:rsidRDefault="00F47968" w:rsidP="00F47968">
            <w:pPr>
              <w:keepNext/>
              <w:autoSpaceDE w:val="0"/>
              <w:autoSpaceDN w:val="0"/>
              <w:adjustRightInd w:val="0"/>
              <w:spacing w:line="360" w:lineRule="auto"/>
              <w:jc w:val="center"/>
              <w:rPr>
                <w:rFonts w:ascii="Times New Roman" w:hAnsi="Times New Roman" w:cs="Times New Roman"/>
                <w:b/>
                <w:sz w:val="24"/>
                <w:szCs w:val="24"/>
              </w:rPr>
            </w:pPr>
            <w:r>
              <w:rPr>
                <w:rFonts w:ascii="Times New Roman" w:hAnsi="Times New Roman" w:cs="Times New Roman"/>
                <w:b/>
                <w:sz w:val="24"/>
                <w:szCs w:val="24"/>
              </w:rPr>
              <w:t>Subcomisión 9</w:t>
            </w:r>
          </w:p>
          <w:p w14:paraId="36013FF1" w14:textId="31D92C01" w:rsidR="00F47968" w:rsidRPr="00D10116" w:rsidRDefault="00F47968" w:rsidP="00F47968">
            <w:pPr>
              <w:keepNext/>
              <w:jc w:val="center"/>
              <w:rPr>
                <w:rFonts w:ascii="Times New Roman" w:eastAsia="Calibri" w:hAnsi="Times New Roman" w:cs="Times New Roman"/>
                <w:sz w:val="24"/>
                <w:szCs w:val="24"/>
              </w:rPr>
            </w:pPr>
            <w:r w:rsidRPr="008E37F6">
              <w:rPr>
                <w:rFonts w:ascii="Times New Roman" w:eastAsia="Calibri" w:hAnsi="Times New Roman" w:cs="Times New Roman"/>
                <w:b/>
                <w:bCs/>
                <w:color w:val="000000"/>
                <w:sz w:val="24"/>
                <w:szCs w:val="24"/>
              </w:rPr>
              <w:t xml:space="preserve">Prof. Javier Castañeda Rincón Al. </w:t>
            </w:r>
            <w:proofErr w:type="spellStart"/>
            <w:r w:rsidRPr="008E37F6">
              <w:rPr>
                <w:rFonts w:ascii="Times New Roman" w:eastAsia="Calibri" w:hAnsi="Times New Roman" w:cs="Times New Roman"/>
                <w:b/>
                <w:bCs/>
                <w:color w:val="000000"/>
                <w:sz w:val="24"/>
                <w:szCs w:val="24"/>
              </w:rPr>
              <w:t>Esthela</w:t>
            </w:r>
            <w:proofErr w:type="spellEnd"/>
            <w:r w:rsidRPr="008E37F6">
              <w:rPr>
                <w:rFonts w:ascii="Times New Roman" w:eastAsia="Calibri" w:hAnsi="Times New Roman" w:cs="Times New Roman"/>
                <w:b/>
                <w:bCs/>
                <w:color w:val="000000"/>
                <w:sz w:val="24"/>
                <w:szCs w:val="24"/>
              </w:rPr>
              <w:t xml:space="preserve"> Alondra Romero Delgado Al. Leonardo Gutiérrez Ruíz</w:t>
            </w:r>
          </w:p>
        </w:tc>
      </w:tr>
      <w:tr w:rsidR="00F47968" w:rsidRPr="00D10116" w14:paraId="5157DEA0" w14:textId="77777777" w:rsidTr="00A147C1">
        <w:trPr>
          <w:cantSplit/>
        </w:trPr>
        <w:tc>
          <w:tcPr>
            <w:tcW w:w="4391" w:type="dxa"/>
            <w:shd w:val="clear" w:color="auto" w:fill="auto"/>
          </w:tcPr>
          <w:p w14:paraId="2B77BB40" w14:textId="77777777" w:rsidR="00F47968" w:rsidRDefault="00F47968" w:rsidP="00F47968">
            <w:pPr>
              <w:keepNext/>
              <w:rPr>
                <w:rFonts w:ascii="Times New Roman" w:hAnsi="Times New Roman" w:cs="Times New Roman"/>
                <w:bCs/>
                <w:sz w:val="24"/>
                <w:szCs w:val="24"/>
              </w:rPr>
            </w:pPr>
            <w:r w:rsidRPr="00914C5A">
              <w:rPr>
                <w:rFonts w:ascii="Times New Roman" w:hAnsi="Times New Roman" w:cs="Times New Roman"/>
                <w:b/>
                <w:bCs/>
                <w:sz w:val="24"/>
                <w:szCs w:val="24"/>
              </w:rPr>
              <w:t>Artículo 75º</w:t>
            </w:r>
            <w:r w:rsidRPr="00D10116">
              <w:rPr>
                <w:rFonts w:ascii="Times New Roman" w:hAnsi="Times New Roman" w:cs="Times New Roman"/>
                <w:bCs/>
                <w:sz w:val="24"/>
                <w:szCs w:val="24"/>
              </w:rPr>
              <w:t>. La Unidad Administrativa es una instancia de apoyo a las actividades fundamentales de la Universidad, por lo que el personal y funcionarios que trabajen directamente en el sistema administrativo, estarán al servicio de las actividades académicas.</w:t>
            </w:r>
          </w:p>
          <w:p w14:paraId="6492C843" w14:textId="02538C6E" w:rsidR="00F47968" w:rsidRPr="00D10116" w:rsidRDefault="00F47968" w:rsidP="00F47968">
            <w:pPr>
              <w:keepNext/>
              <w:rPr>
                <w:rFonts w:ascii="Times New Roman" w:eastAsia="Calibri" w:hAnsi="Times New Roman" w:cs="Times New Roman"/>
                <w:color w:val="000000"/>
                <w:sz w:val="24"/>
                <w:szCs w:val="24"/>
              </w:rPr>
            </w:pPr>
          </w:p>
        </w:tc>
        <w:tc>
          <w:tcPr>
            <w:tcW w:w="6378" w:type="dxa"/>
            <w:gridSpan w:val="3"/>
            <w:shd w:val="clear" w:color="auto" w:fill="auto"/>
          </w:tcPr>
          <w:p w14:paraId="6A71E099" w14:textId="1A27C584" w:rsidR="00F47968" w:rsidRPr="00D10116" w:rsidRDefault="00F47968" w:rsidP="002D2D01">
            <w:pPr>
              <w:keepNext/>
              <w:jc w:val="both"/>
              <w:rPr>
                <w:rFonts w:ascii="Times New Roman" w:hAnsi="Times New Roman" w:cs="Times New Roman"/>
                <w:bCs/>
                <w:sz w:val="24"/>
                <w:szCs w:val="24"/>
              </w:rPr>
            </w:pPr>
            <w:r w:rsidRPr="00914C5A">
              <w:rPr>
                <w:rFonts w:ascii="Times New Roman" w:hAnsi="Times New Roman" w:cs="Times New Roman"/>
                <w:b/>
                <w:bCs/>
                <w:sz w:val="24"/>
                <w:szCs w:val="24"/>
              </w:rPr>
              <w:lastRenderedPageBreak/>
              <w:t>Artículo 75º</w:t>
            </w:r>
            <w:r w:rsidRPr="00D10116">
              <w:rPr>
                <w:rFonts w:ascii="Times New Roman" w:hAnsi="Times New Roman" w:cs="Times New Roman"/>
                <w:bCs/>
                <w:sz w:val="24"/>
                <w:szCs w:val="24"/>
              </w:rPr>
              <w:t xml:space="preserve">. </w:t>
            </w:r>
            <w:r w:rsidRPr="00585F56">
              <w:rPr>
                <w:rFonts w:ascii="Times New Roman" w:hAnsi="Times New Roman" w:cs="Times New Roman"/>
                <w:bCs/>
                <w:sz w:val="24"/>
                <w:szCs w:val="24"/>
                <w:highlight w:val="yellow"/>
              </w:rPr>
              <w:t>La Universidad Autónoma Chapingo establecerá las instancias administrativas necesarias para el adecuado desarrollo de la Enseñanza, Investigación, Vinculación y Servicio, y Difusión de la Cultura. El personal administrativo que labore en estas instancias deberá realizar sus funciones de conformidad con los objetivos de dichas actividades.</w:t>
            </w:r>
          </w:p>
          <w:p w14:paraId="6E19A3C7" w14:textId="77777777" w:rsidR="00F47968" w:rsidRPr="00D10116" w:rsidRDefault="00F47968" w:rsidP="002D2D01">
            <w:pPr>
              <w:keepNext/>
              <w:autoSpaceDE w:val="0"/>
              <w:autoSpaceDN w:val="0"/>
              <w:adjustRightInd w:val="0"/>
              <w:jc w:val="both"/>
              <w:rPr>
                <w:rFonts w:ascii="Times New Roman" w:eastAsia="Calibri" w:hAnsi="Times New Roman" w:cs="Times New Roman"/>
                <w:b/>
                <w:bCs/>
                <w:color w:val="000000"/>
                <w:sz w:val="24"/>
                <w:szCs w:val="24"/>
              </w:rPr>
            </w:pPr>
          </w:p>
        </w:tc>
        <w:tc>
          <w:tcPr>
            <w:tcW w:w="2978" w:type="dxa"/>
            <w:gridSpan w:val="2"/>
            <w:shd w:val="clear" w:color="auto" w:fill="auto"/>
          </w:tcPr>
          <w:p w14:paraId="68AD09A5" w14:textId="2DC23DFA" w:rsidR="00F47968" w:rsidRPr="00D10116" w:rsidRDefault="00F47968" w:rsidP="002D2D01">
            <w:pPr>
              <w:keepNext/>
              <w:autoSpaceDE w:val="0"/>
              <w:autoSpaceDN w:val="0"/>
              <w:adjustRightInd w:val="0"/>
              <w:jc w:val="both"/>
              <w:rPr>
                <w:rFonts w:ascii="Times New Roman" w:eastAsia="Calibri" w:hAnsi="Times New Roman" w:cs="Times New Roman"/>
                <w:sz w:val="24"/>
                <w:szCs w:val="24"/>
              </w:rPr>
            </w:pPr>
            <w:r w:rsidRPr="00D10116">
              <w:rPr>
                <w:rFonts w:ascii="Times New Roman" w:hAnsi="Times New Roman" w:cs="Times New Roman"/>
                <w:bCs/>
                <w:sz w:val="24"/>
                <w:szCs w:val="24"/>
              </w:rPr>
              <w:t>Con esta redacción se justifica la necesidad de las instancias Administrativas universitarias.</w:t>
            </w:r>
          </w:p>
        </w:tc>
      </w:tr>
      <w:tr w:rsidR="00F47968" w:rsidRPr="00D10116" w14:paraId="5A7E2178" w14:textId="77777777" w:rsidTr="00A147C1">
        <w:trPr>
          <w:cantSplit/>
        </w:trPr>
        <w:tc>
          <w:tcPr>
            <w:tcW w:w="4391" w:type="dxa"/>
            <w:shd w:val="clear" w:color="auto" w:fill="auto"/>
          </w:tcPr>
          <w:p w14:paraId="7AB0B57C" w14:textId="5BABA6AB" w:rsidR="00F47968" w:rsidRPr="00D10116" w:rsidRDefault="00F47968" w:rsidP="00F47968">
            <w:pPr>
              <w:keepNext/>
              <w:rPr>
                <w:rFonts w:ascii="Times New Roman" w:hAnsi="Times New Roman" w:cs="Times New Roman"/>
                <w:bCs/>
                <w:sz w:val="24"/>
                <w:szCs w:val="24"/>
              </w:rPr>
            </w:pPr>
            <w:r w:rsidRPr="00914C5A">
              <w:rPr>
                <w:rFonts w:ascii="Times New Roman" w:hAnsi="Times New Roman" w:cs="Times New Roman"/>
                <w:b/>
                <w:bCs/>
                <w:sz w:val="24"/>
                <w:szCs w:val="24"/>
              </w:rPr>
              <w:t>Artículo 76º.</w:t>
            </w:r>
            <w:r w:rsidRPr="00D10116">
              <w:rPr>
                <w:rFonts w:ascii="Times New Roman" w:hAnsi="Times New Roman" w:cs="Times New Roman"/>
                <w:bCs/>
                <w:sz w:val="24"/>
                <w:szCs w:val="24"/>
              </w:rPr>
              <w:t xml:space="preserve"> La función administrativa deberá ejercerse con la agilidad, fluidez y efectividad necesaria para responder a los requerimientos de las actividades fundamentales de la Universidad, buscando la optimización de los recursos de que se disponga.</w:t>
            </w:r>
          </w:p>
        </w:tc>
        <w:tc>
          <w:tcPr>
            <w:tcW w:w="6378" w:type="dxa"/>
            <w:gridSpan w:val="3"/>
            <w:shd w:val="clear" w:color="auto" w:fill="auto"/>
          </w:tcPr>
          <w:p w14:paraId="606A4E01" w14:textId="400CA525" w:rsidR="00F47968" w:rsidRPr="00D10116" w:rsidRDefault="00F47968" w:rsidP="002D2D01">
            <w:pPr>
              <w:keepNext/>
              <w:jc w:val="both"/>
              <w:rPr>
                <w:rFonts w:ascii="Times New Roman" w:hAnsi="Times New Roman" w:cs="Times New Roman"/>
                <w:bCs/>
                <w:sz w:val="24"/>
                <w:szCs w:val="24"/>
              </w:rPr>
            </w:pPr>
            <w:r w:rsidRPr="00914C5A">
              <w:rPr>
                <w:rFonts w:ascii="Times New Roman" w:hAnsi="Times New Roman" w:cs="Times New Roman"/>
                <w:b/>
                <w:bCs/>
                <w:sz w:val="24"/>
                <w:szCs w:val="24"/>
              </w:rPr>
              <w:t>Artículo 76º</w:t>
            </w:r>
            <w:r w:rsidRPr="00D10116">
              <w:rPr>
                <w:rFonts w:ascii="Times New Roman" w:hAnsi="Times New Roman" w:cs="Times New Roman"/>
                <w:bCs/>
                <w:sz w:val="24"/>
                <w:szCs w:val="24"/>
              </w:rPr>
              <w:t xml:space="preserve">. </w:t>
            </w:r>
            <w:r w:rsidRPr="00585F56">
              <w:rPr>
                <w:rFonts w:ascii="Times New Roman" w:hAnsi="Times New Roman" w:cs="Times New Roman"/>
                <w:bCs/>
                <w:sz w:val="24"/>
                <w:szCs w:val="24"/>
                <w:highlight w:val="yellow"/>
              </w:rPr>
              <w:t>Las funciones y actividades propias de las instancias administrativas deberán realizarse con agilidad, fluidez y efectividad para satisfacer las necesidades que implica el desarrollo de las actividades sustantivas de la Universidad. Los titulares de cada instancia administrativa serán responsables del uso correcto y óptimo de los recursos financieros, así como de la infraestructura que esté disponible.</w:t>
            </w:r>
          </w:p>
          <w:p w14:paraId="682F60E3" w14:textId="77777777" w:rsidR="00F47968" w:rsidRPr="00D10116" w:rsidRDefault="00F47968" w:rsidP="002D2D01">
            <w:pPr>
              <w:keepNext/>
              <w:jc w:val="both"/>
              <w:rPr>
                <w:rFonts w:ascii="Times New Roman" w:hAnsi="Times New Roman" w:cs="Times New Roman"/>
                <w:bCs/>
                <w:sz w:val="24"/>
                <w:szCs w:val="24"/>
              </w:rPr>
            </w:pPr>
          </w:p>
        </w:tc>
        <w:tc>
          <w:tcPr>
            <w:tcW w:w="2978" w:type="dxa"/>
            <w:gridSpan w:val="2"/>
            <w:shd w:val="clear" w:color="auto" w:fill="auto"/>
          </w:tcPr>
          <w:p w14:paraId="7CA4D4A1" w14:textId="693F56F3" w:rsidR="00F47968" w:rsidRPr="00D10116" w:rsidRDefault="00F47968" w:rsidP="002D2D01">
            <w:pPr>
              <w:keepNext/>
              <w:autoSpaceDE w:val="0"/>
              <w:autoSpaceDN w:val="0"/>
              <w:adjustRightInd w:val="0"/>
              <w:jc w:val="both"/>
              <w:rPr>
                <w:rFonts w:ascii="Times New Roman" w:hAnsi="Times New Roman" w:cs="Times New Roman"/>
                <w:bCs/>
                <w:sz w:val="24"/>
                <w:szCs w:val="24"/>
              </w:rPr>
            </w:pPr>
            <w:r w:rsidRPr="00D10116">
              <w:rPr>
                <w:rFonts w:ascii="Times New Roman" w:hAnsi="Times New Roman" w:cs="Times New Roman"/>
                <w:bCs/>
                <w:sz w:val="24"/>
                <w:szCs w:val="24"/>
              </w:rPr>
              <w:t>Se subraya el vínculo que existe entre lo académico y lo administrativo.</w:t>
            </w:r>
          </w:p>
        </w:tc>
      </w:tr>
      <w:tr w:rsidR="00F47968" w:rsidRPr="00D10116" w14:paraId="4979C362" w14:textId="77777777" w:rsidTr="00A147C1">
        <w:trPr>
          <w:cantSplit/>
        </w:trPr>
        <w:tc>
          <w:tcPr>
            <w:tcW w:w="4391" w:type="dxa"/>
            <w:shd w:val="clear" w:color="auto" w:fill="auto"/>
          </w:tcPr>
          <w:p w14:paraId="2BAF4D56" w14:textId="3F443433" w:rsidR="00F47968" w:rsidRPr="00D10116" w:rsidRDefault="00F47968" w:rsidP="00F47968">
            <w:pPr>
              <w:keepNext/>
              <w:rPr>
                <w:rFonts w:ascii="Times New Roman" w:hAnsi="Times New Roman" w:cs="Times New Roman"/>
                <w:bCs/>
                <w:sz w:val="24"/>
                <w:szCs w:val="24"/>
              </w:rPr>
            </w:pPr>
            <w:r w:rsidRPr="00914C5A">
              <w:rPr>
                <w:rFonts w:ascii="Times New Roman" w:hAnsi="Times New Roman" w:cs="Times New Roman"/>
                <w:b/>
                <w:bCs/>
                <w:sz w:val="24"/>
                <w:szCs w:val="24"/>
              </w:rPr>
              <w:t>Artículo 77º</w:t>
            </w:r>
            <w:r w:rsidRPr="00D10116">
              <w:rPr>
                <w:rFonts w:ascii="Times New Roman" w:hAnsi="Times New Roman" w:cs="Times New Roman"/>
                <w:bCs/>
                <w:sz w:val="24"/>
                <w:szCs w:val="24"/>
              </w:rPr>
              <w:t>. Para lograr un sistema administrativo con las características enunciadas en el artículo anterior, la actividad administrativa la ejercerán funcionarios locales en cada Unidad Regional. Se mantendrán relaciones de dependencias y coordinación con la Administración Central, sólo en los aspectos que por su naturaleza así lo ameriten.</w:t>
            </w:r>
          </w:p>
        </w:tc>
        <w:tc>
          <w:tcPr>
            <w:tcW w:w="6378" w:type="dxa"/>
            <w:gridSpan w:val="3"/>
            <w:shd w:val="clear" w:color="auto" w:fill="auto"/>
          </w:tcPr>
          <w:p w14:paraId="7F36ABE3" w14:textId="71C9C448" w:rsidR="00F47968" w:rsidRPr="00D10116" w:rsidRDefault="00F47968" w:rsidP="00F47968">
            <w:pPr>
              <w:keepNext/>
              <w:jc w:val="both"/>
              <w:rPr>
                <w:rFonts w:ascii="Times New Roman" w:hAnsi="Times New Roman" w:cs="Times New Roman"/>
                <w:bCs/>
                <w:sz w:val="24"/>
                <w:szCs w:val="24"/>
              </w:rPr>
            </w:pPr>
            <w:r w:rsidRPr="00914C5A">
              <w:rPr>
                <w:rFonts w:ascii="Times New Roman" w:hAnsi="Times New Roman" w:cs="Times New Roman"/>
                <w:b/>
                <w:bCs/>
                <w:sz w:val="24"/>
                <w:szCs w:val="24"/>
              </w:rPr>
              <w:t>Artículo 77º</w:t>
            </w:r>
            <w:r w:rsidRPr="00D10116">
              <w:rPr>
                <w:rFonts w:ascii="Times New Roman" w:hAnsi="Times New Roman" w:cs="Times New Roman"/>
                <w:bCs/>
                <w:sz w:val="24"/>
                <w:szCs w:val="24"/>
              </w:rPr>
              <w:t xml:space="preserve">. </w:t>
            </w:r>
            <w:r w:rsidRPr="00585F56">
              <w:rPr>
                <w:rFonts w:ascii="Times New Roman" w:hAnsi="Times New Roman" w:cs="Times New Roman"/>
                <w:bCs/>
                <w:sz w:val="24"/>
                <w:szCs w:val="24"/>
                <w:highlight w:val="yellow"/>
              </w:rPr>
              <w:t>Para generar una estructura administrativa eficaz se instituirá la Dirección General de Administración en la Sede Chapingo, y la Dirección de Administración Regional en cada una de las Unidades Regionales. La Dirección de Administración Regional estará sujeta a la normatividad y lineamientos de la Dirección General de Administración.</w:t>
            </w:r>
          </w:p>
        </w:tc>
        <w:tc>
          <w:tcPr>
            <w:tcW w:w="2978" w:type="dxa"/>
            <w:gridSpan w:val="2"/>
            <w:shd w:val="clear" w:color="auto" w:fill="auto"/>
          </w:tcPr>
          <w:p w14:paraId="6F6D26E3" w14:textId="7D99ACA4" w:rsidR="00F47968" w:rsidRPr="00D10116" w:rsidRDefault="00F47968" w:rsidP="002D2D01">
            <w:pPr>
              <w:keepNext/>
              <w:autoSpaceDE w:val="0"/>
              <w:autoSpaceDN w:val="0"/>
              <w:adjustRightInd w:val="0"/>
              <w:jc w:val="both"/>
              <w:rPr>
                <w:rFonts w:ascii="Times New Roman" w:hAnsi="Times New Roman" w:cs="Times New Roman"/>
                <w:bCs/>
                <w:sz w:val="24"/>
                <w:szCs w:val="24"/>
              </w:rPr>
            </w:pPr>
            <w:r w:rsidRPr="00D10116">
              <w:rPr>
                <w:rFonts w:ascii="Times New Roman" w:hAnsi="Times New Roman" w:cs="Times New Roman"/>
                <w:bCs/>
                <w:sz w:val="24"/>
                <w:szCs w:val="24"/>
              </w:rPr>
              <w:t>Se refiere a la necesidad de dotar de un grado de autonomía administrativa a las Unidades Regionales, pero sin perder de vista que la instancia administrativa regional queda subordinada a la estructura administrativa establecida en la Sede Chapingo.</w:t>
            </w:r>
          </w:p>
        </w:tc>
      </w:tr>
      <w:tr w:rsidR="00F47968" w:rsidRPr="00D10116" w14:paraId="101A0E56" w14:textId="77777777" w:rsidTr="005A5949">
        <w:trPr>
          <w:cantSplit/>
        </w:trPr>
        <w:tc>
          <w:tcPr>
            <w:tcW w:w="13747" w:type="dxa"/>
            <w:gridSpan w:val="6"/>
            <w:shd w:val="clear" w:color="auto" w:fill="D1D1D1" w:themeFill="background2" w:themeFillShade="E6"/>
          </w:tcPr>
          <w:p w14:paraId="342A8E9C" w14:textId="77777777" w:rsidR="00F47968" w:rsidRPr="008E37F6" w:rsidRDefault="00F47968" w:rsidP="00F47968">
            <w:pPr>
              <w:keepNext/>
              <w:spacing w:line="360" w:lineRule="auto"/>
              <w:jc w:val="center"/>
              <w:rPr>
                <w:rFonts w:ascii="Times New Roman" w:hAnsi="Times New Roman" w:cs="Times New Roman"/>
                <w:b/>
                <w:sz w:val="24"/>
                <w:szCs w:val="24"/>
              </w:rPr>
            </w:pPr>
            <w:r w:rsidRPr="008E37F6">
              <w:rPr>
                <w:rFonts w:ascii="Times New Roman" w:hAnsi="Times New Roman" w:cs="Times New Roman"/>
                <w:b/>
                <w:sz w:val="24"/>
                <w:szCs w:val="24"/>
              </w:rPr>
              <w:t>Subcomisión 10</w:t>
            </w:r>
          </w:p>
          <w:p w14:paraId="01A41DDB" w14:textId="5FADBAA1" w:rsidR="00F47968" w:rsidRPr="00D10116" w:rsidRDefault="00F47968" w:rsidP="00F47968">
            <w:pPr>
              <w:keepNext/>
              <w:autoSpaceDE w:val="0"/>
              <w:autoSpaceDN w:val="0"/>
              <w:adjustRightInd w:val="0"/>
              <w:spacing w:line="360" w:lineRule="auto"/>
              <w:jc w:val="center"/>
              <w:rPr>
                <w:rFonts w:ascii="Times New Roman" w:hAnsi="Times New Roman" w:cs="Times New Roman"/>
                <w:bCs/>
                <w:sz w:val="24"/>
                <w:szCs w:val="24"/>
              </w:rPr>
            </w:pPr>
            <w:r w:rsidRPr="008E37F6">
              <w:rPr>
                <w:rFonts w:ascii="Times New Roman" w:hAnsi="Times New Roman" w:cs="Times New Roman"/>
                <w:b/>
                <w:sz w:val="24"/>
                <w:szCs w:val="24"/>
              </w:rPr>
              <w:t xml:space="preserve">Prof. Alejandro Lara Bueno Al. Monserrat Martínez </w:t>
            </w:r>
            <w:proofErr w:type="spellStart"/>
            <w:r w:rsidRPr="008E37F6">
              <w:rPr>
                <w:rFonts w:ascii="Times New Roman" w:hAnsi="Times New Roman" w:cs="Times New Roman"/>
                <w:b/>
                <w:sz w:val="24"/>
                <w:szCs w:val="24"/>
              </w:rPr>
              <w:t>Arallanes</w:t>
            </w:r>
            <w:proofErr w:type="spellEnd"/>
            <w:r w:rsidRPr="008E37F6">
              <w:rPr>
                <w:rFonts w:ascii="Times New Roman" w:hAnsi="Times New Roman" w:cs="Times New Roman"/>
                <w:b/>
                <w:sz w:val="24"/>
                <w:szCs w:val="24"/>
              </w:rPr>
              <w:t xml:space="preserve"> Al. Gonzalo Guadalupe Mejía Guzmán</w:t>
            </w:r>
          </w:p>
        </w:tc>
      </w:tr>
      <w:tr w:rsidR="00F47968" w:rsidRPr="00D10116" w14:paraId="5C082E46" w14:textId="77777777" w:rsidTr="00A147C1">
        <w:trPr>
          <w:cantSplit/>
        </w:trPr>
        <w:tc>
          <w:tcPr>
            <w:tcW w:w="4391" w:type="dxa"/>
            <w:shd w:val="clear" w:color="auto" w:fill="auto"/>
          </w:tcPr>
          <w:p w14:paraId="0B8104D8" w14:textId="74580070" w:rsidR="00F47968" w:rsidRPr="00D10116" w:rsidRDefault="00F47968" w:rsidP="00F47968">
            <w:pPr>
              <w:keepNext/>
              <w:jc w:val="both"/>
              <w:rPr>
                <w:rFonts w:ascii="Times New Roman" w:hAnsi="Times New Roman" w:cs="Times New Roman"/>
                <w:bCs/>
                <w:sz w:val="24"/>
                <w:szCs w:val="24"/>
              </w:rPr>
            </w:pPr>
            <w:r w:rsidRPr="00914C5A">
              <w:rPr>
                <w:rFonts w:ascii="Times New Roman" w:hAnsi="Times New Roman" w:cs="Times New Roman"/>
                <w:b/>
                <w:bCs/>
                <w:sz w:val="24"/>
                <w:szCs w:val="24"/>
              </w:rPr>
              <w:t>Artículo 78º</w:t>
            </w:r>
            <w:r w:rsidRPr="00D10116">
              <w:rPr>
                <w:rFonts w:ascii="Times New Roman" w:hAnsi="Times New Roman" w:cs="Times New Roman"/>
                <w:bCs/>
                <w:sz w:val="24"/>
                <w:szCs w:val="24"/>
              </w:rPr>
              <w:t>. Para su funcionamiento administrativo, la Universidad contará con los siguientes órganos en la Administración Central:</w:t>
            </w:r>
          </w:p>
          <w:p w14:paraId="6FA39048"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I. Rectoría</w:t>
            </w:r>
          </w:p>
          <w:p w14:paraId="0E8CCA3C" w14:textId="70E314BC"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II. Patronato Universitario</w:t>
            </w:r>
          </w:p>
        </w:tc>
        <w:tc>
          <w:tcPr>
            <w:tcW w:w="6378" w:type="dxa"/>
            <w:gridSpan w:val="3"/>
            <w:shd w:val="clear" w:color="auto" w:fill="auto"/>
          </w:tcPr>
          <w:p w14:paraId="4A9D2562" w14:textId="57E784EE" w:rsidR="00F47968" w:rsidRPr="00D10116" w:rsidRDefault="00F47968" w:rsidP="00F47968">
            <w:pPr>
              <w:keepNext/>
              <w:jc w:val="both"/>
              <w:rPr>
                <w:rFonts w:ascii="Times New Roman" w:hAnsi="Times New Roman" w:cs="Times New Roman"/>
                <w:bCs/>
                <w:sz w:val="24"/>
                <w:szCs w:val="24"/>
              </w:rPr>
            </w:pPr>
            <w:r w:rsidRPr="00914C5A">
              <w:rPr>
                <w:rFonts w:ascii="Times New Roman" w:hAnsi="Times New Roman" w:cs="Times New Roman"/>
                <w:b/>
                <w:bCs/>
                <w:sz w:val="24"/>
                <w:szCs w:val="24"/>
              </w:rPr>
              <w:t>Artículo 78</w:t>
            </w:r>
            <w:r w:rsidRPr="00185DE5">
              <w:rPr>
                <w:rFonts w:ascii="Times New Roman" w:hAnsi="Times New Roman" w:cs="Times New Roman"/>
                <w:b/>
                <w:bCs/>
                <w:sz w:val="24"/>
                <w:szCs w:val="24"/>
              </w:rPr>
              <w:t>º</w:t>
            </w:r>
            <w:r w:rsidRPr="00185DE5">
              <w:rPr>
                <w:rFonts w:ascii="Times New Roman" w:hAnsi="Times New Roman" w:cs="Times New Roman"/>
                <w:sz w:val="24"/>
                <w:szCs w:val="24"/>
              </w:rPr>
              <w:t>.</w:t>
            </w:r>
            <w:r w:rsidRPr="00D10116">
              <w:rPr>
                <w:rFonts w:ascii="Times New Roman" w:hAnsi="Times New Roman" w:cs="Times New Roman"/>
                <w:bCs/>
                <w:sz w:val="24"/>
                <w:szCs w:val="24"/>
              </w:rPr>
              <w:t xml:space="preserve"> Para su funcionamiento administrativo, la Universidad creará las siguientes instancias en la Sede Chapingo:</w:t>
            </w:r>
          </w:p>
          <w:p w14:paraId="09B00010" w14:textId="77777777"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I. Rectoría.</w:t>
            </w:r>
          </w:p>
          <w:p w14:paraId="3FFF2906" w14:textId="77777777" w:rsidR="00F47968" w:rsidRPr="00585F56" w:rsidRDefault="00F47968" w:rsidP="002D2D01">
            <w:pPr>
              <w:keepNext/>
              <w:jc w:val="both"/>
              <w:rPr>
                <w:rFonts w:ascii="Times New Roman" w:hAnsi="Times New Roman" w:cs="Times New Roman"/>
                <w:bCs/>
                <w:sz w:val="24"/>
                <w:szCs w:val="24"/>
                <w:highlight w:val="yellow"/>
              </w:rPr>
            </w:pPr>
            <w:r w:rsidRPr="00585F56">
              <w:rPr>
                <w:rFonts w:ascii="Times New Roman" w:hAnsi="Times New Roman" w:cs="Times New Roman"/>
                <w:bCs/>
                <w:sz w:val="24"/>
                <w:szCs w:val="24"/>
                <w:highlight w:val="yellow"/>
              </w:rPr>
              <w:t>II. Dirección General de Patronato.</w:t>
            </w:r>
          </w:p>
          <w:p w14:paraId="3AD5A266" w14:textId="77777777" w:rsidR="00F47968" w:rsidRPr="00585F56" w:rsidRDefault="00F47968" w:rsidP="002D2D01">
            <w:pPr>
              <w:keepNext/>
              <w:jc w:val="both"/>
              <w:rPr>
                <w:rFonts w:ascii="Times New Roman" w:hAnsi="Times New Roman" w:cs="Times New Roman"/>
                <w:bCs/>
                <w:sz w:val="24"/>
                <w:szCs w:val="24"/>
                <w:highlight w:val="yellow"/>
              </w:rPr>
            </w:pPr>
            <w:r w:rsidRPr="00585F56">
              <w:rPr>
                <w:rFonts w:ascii="Times New Roman" w:hAnsi="Times New Roman" w:cs="Times New Roman"/>
                <w:bCs/>
                <w:sz w:val="24"/>
                <w:szCs w:val="24"/>
                <w:highlight w:val="yellow"/>
              </w:rPr>
              <w:t>III. Dirección General Académica.</w:t>
            </w:r>
          </w:p>
          <w:p w14:paraId="30C3E704" w14:textId="77777777" w:rsidR="00F47968" w:rsidRPr="00585F56" w:rsidRDefault="00F47968" w:rsidP="002D2D01">
            <w:pPr>
              <w:keepNext/>
              <w:jc w:val="both"/>
              <w:rPr>
                <w:rFonts w:ascii="Times New Roman" w:hAnsi="Times New Roman" w:cs="Times New Roman"/>
                <w:bCs/>
                <w:sz w:val="24"/>
                <w:szCs w:val="24"/>
                <w:highlight w:val="yellow"/>
              </w:rPr>
            </w:pPr>
            <w:r w:rsidRPr="00585F56">
              <w:rPr>
                <w:rFonts w:ascii="Times New Roman" w:hAnsi="Times New Roman" w:cs="Times New Roman"/>
                <w:bCs/>
                <w:sz w:val="24"/>
                <w:szCs w:val="24"/>
                <w:highlight w:val="yellow"/>
              </w:rPr>
              <w:t>IV. Dirección General de Administración.</w:t>
            </w:r>
          </w:p>
          <w:p w14:paraId="668254A0" w14:textId="74168046" w:rsidR="00F47968" w:rsidRPr="00D10116" w:rsidRDefault="00F47968" w:rsidP="002D2D01">
            <w:pPr>
              <w:keepNext/>
              <w:jc w:val="both"/>
              <w:rPr>
                <w:rFonts w:ascii="Times New Roman" w:hAnsi="Times New Roman" w:cs="Times New Roman"/>
                <w:bCs/>
                <w:sz w:val="24"/>
                <w:szCs w:val="24"/>
              </w:rPr>
            </w:pPr>
            <w:r w:rsidRPr="00585F56">
              <w:rPr>
                <w:rFonts w:ascii="Times New Roman" w:hAnsi="Times New Roman" w:cs="Times New Roman"/>
                <w:bCs/>
                <w:sz w:val="24"/>
                <w:szCs w:val="24"/>
                <w:highlight w:val="yellow"/>
              </w:rPr>
              <w:t>V. Dirección General de Investigación</w:t>
            </w:r>
            <w:r w:rsidR="00B85343">
              <w:rPr>
                <w:rFonts w:ascii="Times New Roman" w:hAnsi="Times New Roman" w:cs="Times New Roman"/>
                <w:bCs/>
                <w:sz w:val="24"/>
                <w:szCs w:val="24"/>
              </w:rPr>
              <w:t>.</w:t>
            </w:r>
          </w:p>
          <w:p w14:paraId="30F5659A" w14:textId="77777777" w:rsidR="00F47968" w:rsidRPr="00287CD6" w:rsidRDefault="00F47968" w:rsidP="002D2D01">
            <w:pPr>
              <w:keepNext/>
              <w:jc w:val="both"/>
              <w:rPr>
                <w:rFonts w:ascii="Times New Roman" w:hAnsi="Times New Roman" w:cs="Times New Roman"/>
                <w:bCs/>
                <w:sz w:val="24"/>
                <w:szCs w:val="24"/>
                <w:highlight w:val="yellow"/>
              </w:rPr>
            </w:pPr>
            <w:r w:rsidRPr="00287CD6">
              <w:rPr>
                <w:rFonts w:ascii="Times New Roman" w:hAnsi="Times New Roman" w:cs="Times New Roman"/>
                <w:bCs/>
                <w:sz w:val="24"/>
                <w:szCs w:val="24"/>
                <w:highlight w:val="yellow"/>
              </w:rPr>
              <w:t>VI</w:t>
            </w:r>
            <w:r w:rsidRPr="00287CD6">
              <w:rPr>
                <w:rFonts w:ascii="Times New Roman" w:hAnsi="Times New Roman" w:cs="Times New Roman"/>
                <w:bCs/>
                <w:color w:val="FF0000"/>
                <w:sz w:val="24"/>
                <w:szCs w:val="24"/>
                <w:highlight w:val="yellow"/>
              </w:rPr>
              <w:t xml:space="preserve">. </w:t>
            </w:r>
            <w:r w:rsidRPr="007D6031">
              <w:rPr>
                <w:rFonts w:ascii="Times New Roman" w:hAnsi="Times New Roman" w:cs="Times New Roman"/>
                <w:bCs/>
                <w:sz w:val="24"/>
                <w:szCs w:val="24"/>
                <w:highlight w:val="yellow"/>
              </w:rPr>
              <w:t>Dirección General de Vinculación y Servicio.</w:t>
            </w:r>
          </w:p>
          <w:p w14:paraId="514798DD" w14:textId="77777777" w:rsidR="00F47968" w:rsidRPr="00D10116" w:rsidRDefault="00F47968" w:rsidP="002D2D01">
            <w:pPr>
              <w:keepNext/>
              <w:jc w:val="both"/>
              <w:rPr>
                <w:rFonts w:ascii="Times New Roman" w:hAnsi="Times New Roman" w:cs="Times New Roman"/>
                <w:bCs/>
                <w:sz w:val="24"/>
                <w:szCs w:val="24"/>
              </w:rPr>
            </w:pPr>
            <w:r w:rsidRPr="00287CD6">
              <w:rPr>
                <w:rFonts w:ascii="Times New Roman" w:hAnsi="Times New Roman" w:cs="Times New Roman"/>
                <w:bCs/>
                <w:sz w:val="24"/>
                <w:szCs w:val="24"/>
                <w:highlight w:val="yellow"/>
              </w:rPr>
              <w:lastRenderedPageBreak/>
              <w:t>VII. Dirección General de Difusión de la Cultura</w:t>
            </w:r>
            <w:r w:rsidRPr="00D10116">
              <w:rPr>
                <w:rFonts w:ascii="Times New Roman" w:hAnsi="Times New Roman" w:cs="Times New Roman"/>
                <w:bCs/>
                <w:color w:val="000000"/>
                <w:sz w:val="24"/>
                <w:szCs w:val="24"/>
              </w:rPr>
              <w:t>.</w:t>
            </w:r>
          </w:p>
          <w:p w14:paraId="42C040E9" w14:textId="77777777" w:rsidR="00F47968" w:rsidRPr="00585F56" w:rsidRDefault="00F47968" w:rsidP="002D2D01">
            <w:pPr>
              <w:keepNext/>
              <w:jc w:val="both"/>
              <w:rPr>
                <w:rFonts w:ascii="Times New Roman" w:hAnsi="Times New Roman" w:cs="Times New Roman"/>
                <w:bCs/>
                <w:sz w:val="24"/>
                <w:szCs w:val="24"/>
                <w:highlight w:val="yellow"/>
              </w:rPr>
            </w:pPr>
            <w:r w:rsidRPr="00585F56">
              <w:rPr>
                <w:rFonts w:ascii="Times New Roman" w:hAnsi="Times New Roman" w:cs="Times New Roman"/>
                <w:bCs/>
                <w:sz w:val="24"/>
                <w:szCs w:val="24"/>
                <w:highlight w:val="yellow"/>
              </w:rPr>
              <w:t>VIII. Contraloría General.</w:t>
            </w:r>
          </w:p>
          <w:p w14:paraId="6486F053" w14:textId="77777777" w:rsidR="00F47968" w:rsidRPr="00585F56" w:rsidRDefault="00F47968" w:rsidP="002D2D01">
            <w:pPr>
              <w:keepNext/>
              <w:jc w:val="both"/>
              <w:rPr>
                <w:rFonts w:ascii="Times New Roman" w:hAnsi="Times New Roman" w:cs="Times New Roman"/>
                <w:bCs/>
                <w:sz w:val="24"/>
                <w:szCs w:val="24"/>
                <w:highlight w:val="yellow"/>
              </w:rPr>
            </w:pPr>
            <w:r w:rsidRPr="00585F56">
              <w:rPr>
                <w:rFonts w:ascii="Times New Roman" w:hAnsi="Times New Roman" w:cs="Times New Roman"/>
                <w:bCs/>
                <w:sz w:val="24"/>
                <w:szCs w:val="24"/>
                <w:highlight w:val="yellow"/>
              </w:rPr>
              <w:t>IX. Unidad de Asuntos Jurídicos.</w:t>
            </w:r>
          </w:p>
          <w:p w14:paraId="27BE9D82" w14:textId="77777777" w:rsidR="00F47968" w:rsidRPr="00D10116" w:rsidRDefault="00F47968" w:rsidP="002D2D01">
            <w:pPr>
              <w:keepNext/>
              <w:jc w:val="both"/>
              <w:rPr>
                <w:rFonts w:ascii="Times New Roman" w:hAnsi="Times New Roman" w:cs="Times New Roman"/>
                <w:bCs/>
                <w:sz w:val="24"/>
                <w:szCs w:val="24"/>
              </w:rPr>
            </w:pPr>
            <w:r w:rsidRPr="00585F56">
              <w:rPr>
                <w:rFonts w:ascii="Times New Roman" w:hAnsi="Times New Roman" w:cs="Times New Roman"/>
                <w:bCs/>
                <w:sz w:val="24"/>
                <w:szCs w:val="24"/>
                <w:highlight w:val="yellow"/>
              </w:rPr>
              <w:t>X. Aquellas que considere necesarias para el adecuado funcionamiento administrativo.</w:t>
            </w:r>
          </w:p>
          <w:p w14:paraId="4A3717C5" w14:textId="77777777" w:rsidR="00F47968" w:rsidRPr="00D10116" w:rsidRDefault="00F47968" w:rsidP="00F47968">
            <w:pPr>
              <w:keepNext/>
              <w:jc w:val="both"/>
              <w:rPr>
                <w:rFonts w:ascii="Times New Roman" w:hAnsi="Times New Roman" w:cs="Times New Roman"/>
                <w:bCs/>
                <w:sz w:val="24"/>
                <w:szCs w:val="24"/>
              </w:rPr>
            </w:pPr>
          </w:p>
        </w:tc>
        <w:tc>
          <w:tcPr>
            <w:tcW w:w="2978" w:type="dxa"/>
            <w:gridSpan w:val="2"/>
            <w:shd w:val="clear" w:color="auto" w:fill="auto"/>
          </w:tcPr>
          <w:p w14:paraId="56AD59A5" w14:textId="20F01345"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lastRenderedPageBreak/>
              <w:t xml:space="preserve">Se considera que la Sede Chapingo es la entidad central de la universidad en tanto que en ella sesiona el Consejo Universitario como instancia legislativa y normativa. Esta consideración puede cambiar según las </w:t>
            </w:r>
            <w:r w:rsidRPr="00D10116">
              <w:rPr>
                <w:rFonts w:ascii="Times New Roman" w:hAnsi="Times New Roman" w:cs="Times New Roman"/>
                <w:bCs/>
                <w:sz w:val="24"/>
                <w:szCs w:val="24"/>
              </w:rPr>
              <w:lastRenderedPageBreak/>
              <w:t>circunstancias y necesidades universitarias.</w:t>
            </w:r>
          </w:p>
          <w:p w14:paraId="5354EB7A" w14:textId="77777777" w:rsidR="00F47968" w:rsidRPr="00D10116" w:rsidRDefault="00F47968" w:rsidP="00F47968">
            <w:pPr>
              <w:keepNext/>
              <w:jc w:val="both"/>
              <w:rPr>
                <w:rFonts w:ascii="Times New Roman" w:hAnsi="Times New Roman" w:cs="Times New Roman"/>
                <w:bCs/>
                <w:sz w:val="24"/>
                <w:szCs w:val="24"/>
              </w:rPr>
            </w:pPr>
          </w:p>
          <w:p w14:paraId="7BDA8DAB"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Se agrega el nombre de las instancias administrativas esenciales para el cumplimiento de las actividades sustantivas de la Universidad. El nombre que se les atribuye no existe en el Estatuto actual, aunque en los hechos, así se denominan.</w:t>
            </w:r>
          </w:p>
          <w:p w14:paraId="0A79DDF9" w14:textId="77777777" w:rsidR="00F47968" w:rsidRPr="00D10116" w:rsidRDefault="00F47968" w:rsidP="00F47968">
            <w:pPr>
              <w:keepNext/>
              <w:jc w:val="both"/>
              <w:rPr>
                <w:rFonts w:ascii="Times New Roman" w:hAnsi="Times New Roman" w:cs="Times New Roman"/>
                <w:bCs/>
                <w:sz w:val="24"/>
                <w:szCs w:val="24"/>
              </w:rPr>
            </w:pPr>
          </w:p>
          <w:p w14:paraId="3E97AE58" w14:textId="1B9D7A14"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Se suprime Posgrado y queda sólo como Dirección General de Investigación, dado que el </w:t>
            </w:r>
            <w:r>
              <w:rPr>
                <w:rFonts w:ascii="Times New Roman" w:hAnsi="Times New Roman" w:cs="Times New Roman"/>
                <w:bCs/>
                <w:sz w:val="24"/>
                <w:szCs w:val="24"/>
              </w:rPr>
              <w:t>P</w:t>
            </w:r>
            <w:r w:rsidRPr="00D10116">
              <w:rPr>
                <w:rFonts w:ascii="Times New Roman" w:hAnsi="Times New Roman" w:cs="Times New Roman"/>
                <w:bCs/>
                <w:sz w:val="24"/>
                <w:szCs w:val="24"/>
              </w:rPr>
              <w:t xml:space="preserve">osgrado pertenece a un </w:t>
            </w:r>
            <w:r>
              <w:rPr>
                <w:rFonts w:ascii="Times New Roman" w:hAnsi="Times New Roman" w:cs="Times New Roman"/>
                <w:bCs/>
                <w:sz w:val="24"/>
                <w:szCs w:val="24"/>
              </w:rPr>
              <w:t>P</w:t>
            </w:r>
            <w:r w:rsidRPr="00D10116">
              <w:rPr>
                <w:rFonts w:ascii="Times New Roman" w:hAnsi="Times New Roman" w:cs="Times New Roman"/>
                <w:bCs/>
                <w:sz w:val="24"/>
                <w:szCs w:val="24"/>
              </w:rPr>
              <w:t xml:space="preserve">rograma </w:t>
            </w:r>
            <w:r>
              <w:rPr>
                <w:rFonts w:ascii="Times New Roman" w:hAnsi="Times New Roman" w:cs="Times New Roman"/>
                <w:bCs/>
                <w:sz w:val="24"/>
                <w:szCs w:val="24"/>
              </w:rPr>
              <w:t>A</w:t>
            </w:r>
            <w:r w:rsidRPr="00D10116">
              <w:rPr>
                <w:rFonts w:ascii="Times New Roman" w:hAnsi="Times New Roman" w:cs="Times New Roman"/>
                <w:bCs/>
                <w:sz w:val="24"/>
                <w:szCs w:val="24"/>
              </w:rPr>
              <w:t>cadémico y</w:t>
            </w:r>
            <w:r>
              <w:rPr>
                <w:rFonts w:ascii="Times New Roman" w:hAnsi="Times New Roman" w:cs="Times New Roman"/>
                <w:bCs/>
                <w:sz w:val="24"/>
                <w:szCs w:val="24"/>
              </w:rPr>
              <w:t xml:space="preserve"> </w:t>
            </w:r>
            <w:r w:rsidRPr="00DE7724">
              <w:rPr>
                <w:rFonts w:ascii="Times New Roman" w:hAnsi="Times New Roman" w:cs="Times New Roman"/>
                <w:bCs/>
                <w:sz w:val="24"/>
                <w:szCs w:val="24"/>
                <w:highlight w:val="yellow"/>
              </w:rPr>
              <w:t>es considerado un grado de estudio</w:t>
            </w:r>
            <w:r w:rsidRPr="00D10116">
              <w:rPr>
                <w:rFonts w:ascii="Times New Roman" w:hAnsi="Times New Roman" w:cs="Times New Roman"/>
                <w:bCs/>
                <w:sz w:val="24"/>
                <w:szCs w:val="24"/>
              </w:rPr>
              <w:t>, por lo tanto, debe integrarse a la Dirección General Académica.</w:t>
            </w:r>
          </w:p>
        </w:tc>
      </w:tr>
      <w:tr w:rsidR="00F47968" w:rsidRPr="00D10116" w14:paraId="647A3A61" w14:textId="77777777" w:rsidTr="00A147C1">
        <w:trPr>
          <w:cantSplit/>
        </w:trPr>
        <w:tc>
          <w:tcPr>
            <w:tcW w:w="4391" w:type="dxa"/>
            <w:shd w:val="clear" w:color="auto" w:fill="auto"/>
          </w:tcPr>
          <w:p w14:paraId="4F17D359" w14:textId="5A990DB3" w:rsidR="00F47968" w:rsidRPr="00D10116" w:rsidRDefault="00F47968" w:rsidP="00F47968">
            <w:pPr>
              <w:keepNext/>
              <w:rPr>
                <w:rFonts w:ascii="Times New Roman" w:hAnsi="Times New Roman" w:cs="Times New Roman"/>
                <w:bCs/>
                <w:sz w:val="24"/>
                <w:szCs w:val="24"/>
              </w:rPr>
            </w:pPr>
            <w:r w:rsidRPr="00535A6F">
              <w:rPr>
                <w:rFonts w:ascii="Times New Roman" w:hAnsi="Times New Roman" w:cs="Times New Roman"/>
                <w:b/>
                <w:bCs/>
                <w:sz w:val="24"/>
                <w:szCs w:val="24"/>
              </w:rPr>
              <w:lastRenderedPageBreak/>
              <w:t>Artículo 79º</w:t>
            </w:r>
            <w:r w:rsidRPr="00D10116">
              <w:rPr>
                <w:rFonts w:ascii="Times New Roman" w:hAnsi="Times New Roman" w:cs="Times New Roman"/>
                <w:bCs/>
                <w:sz w:val="24"/>
                <w:szCs w:val="24"/>
              </w:rPr>
              <w:t>. Todo el funcionamiento de la estructura administrativa estará sujeto a la sanción del Consejo Universitario.</w:t>
            </w:r>
          </w:p>
        </w:tc>
        <w:tc>
          <w:tcPr>
            <w:tcW w:w="6378" w:type="dxa"/>
            <w:gridSpan w:val="3"/>
            <w:shd w:val="clear" w:color="auto" w:fill="auto"/>
          </w:tcPr>
          <w:p w14:paraId="6013E388" w14:textId="328351D3" w:rsidR="00F47968" w:rsidRPr="00D10116"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t>Artículo 79º</w:t>
            </w:r>
            <w:r w:rsidRPr="00D10116">
              <w:rPr>
                <w:rFonts w:ascii="Times New Roman" w:hAnsi="Times New Roman" w:cs="Times New Roman"/>
                <w:bCs/>
                <w:sz w:val="24"/>
                <w:szCs w:val="24"/>
              </w:rPr>
              <w:t xml:space="preserve">. </w:t>
            </w:r>
            <w:r w:rsidRPr="00BC08ED">
              <w:rPr>
                <w:rFonts w:ascii="Times New Roman" w:hAnsi="Times New Roman" w:cs="Times New Roman"/>
                <w:bCs/>
                <w:sz w:val="24"/>
                <w:szCs w:val="24"/>
                <w:highlight w:val="yellow"/>
              </w:rPr>
              <w:t>Las instancias administrativas definidas en el artículo 78° deberán ser sancionadas</w:t>
            </w:r>
            <w:r w:rsidRPr="00D10116">
              <w:rPr>
                <w:rFonts w:ascii="Times New Roman" w:hAnsi="Times New Roman" w:cs="Times New Roman"/>
                <w:bCs/>
                <w:sz w:val="24"/>
                <w:szCs w:val="24"/>
              </w:rPr>
              <w:t xml:space="preserve"> por el Consejo Universitario.</w:t>
            </w:r>
          </w:p>
        </w:tc>
        <w:tc>
          <w:tcPr>
            <w:tcW w:w="2978" w:type="dxa"/>
            <w:gridSpan w:val="2"/>
            <w:shd w:val="clear" w:color="auto" w:fill="auto"/>
          </w:tcPr>
          <w:p w14:paraId="6E5FA800" w14:textId="1E79620E"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Se especifica el artículo en el que se encuentran las instancias administrativas que deben ser sancionadas por el Consejo Universitario.</w:t>
            </w:r>
          </w:p>
          <w:p w14:paraId="760CCF51" w14:textId="77777777" w:rsidR="00F47968" w:rsidRPr="00D10116" w:rsidRDefault="00F47968" w:rsidP="00F47968">
            <w:pPr>
              <w:keepNext/>
              <w:autoSpaceDE w:val="0"/>
              <w:autoSpaceDN w:val="0"/>
              <w:adjustRightInd w:val="0"/>
              <w:rPr>
                <w:rFonts w:ascii="Times New Roman" w:hAnsi="Times New Roman" w:cs="Times New Roman"/>
                <w:bCs/>
                <w:sz w:val="24"/>
                <w:szCs w:val="24"/>
              </w:rPr>
            </w:pPr>
          </w:p>
        </w:tc>
      </w:tr>
      <w:tr w:rsidR="00F47968" w:rsidRPr="00D10116" w14:paraId="6B6728F4" w14:textId="77777777" w:rsidTr="00C14E37">
        <w:trPr>
          <w:cantSplit/>
        </w:trPr>
        <w:tc>
          <w:tcPr>
            <w:tcW w:w="13747" w:type="dxa"/>
            <w:gridSpan w:val="6"/>
            <w:shd w:val="clear" w:color="auto" w:fill="D1D1D1" w:themeFill="background2" w:themeFillShade="E6"/>
          </w:tcPr>
          <w:p w14:paraId="20E99C66"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CAPÍTULO II</w:t>
            </w:r>
          </w:p>
          <w:p w14:paraId="17C7E9F5" w14:textId="79A90717" w:rsidR="00F47968" w:rsidRPr="00D10116" w:rsidRDefault="00F47968" w:rsidP="00F47968">
            <w:pPr>
              <w:keepNext/>
              <w:jc w:val="center"/>
              <w:rPr>
                <w:rFonts w:ascii="Times New Roman" w:hAnsi="Times New Roman" w:cs="Times New Roman"/>
                <w:bCs/>
                <w:sz w:val="24"/>
                <w:szCs w:val="24"/>
              </w:rPr>
            </w:pPr>
            <w:r w:rsidRPr="00D10116">
              <w:rPr>
                <w:rFonts w:ascii="Times New Roman" w:hAnsi="Times New Roman" w:cs="Times New Roman"/>
                <w:b/>
                <w:sz w:val="24"/>
                <w:szCs w:val="24"/>
              </w:rPr>
              <w:lastRenderedPageBreak/>
              <w:t>DE LA RECTORÍA</w:t>
            </w:r>
          </w:p>
        </w:tc>
      </w:tr>
      <w:tr w:rsidR="00F47968" w:rsidRPr="00D10116" w14:paraId="360C319C" w14:textId="77777777" w:rsidTr="00A147C1">
        <w:trPr>
          <w:cantSplit/>
        </w:trPr>
        <w:tc>
          <w:tcPr>
            <w:tcW w:w="4391" w:type="dxa"/>
            <w:shd w:val="clear" w:color="auto" w:fill="FFFFFF" w:themeFill="background1"/>
          </w:tcPr>
          <w:p w14:paraId="241AC1A7" w14:textId="0B21E453" w:rsidR="00F47968" w:rsidRPr="00D10116"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lastRenderedPageBreak/>
              <w:t>Artículo 80º</w:t>
            </w:r>
            <w:r w:rsidRPr="00D10116">
              <w:rPr>
                <w:rFonts w:ascii="Times New Roman" w:hAnsi="Times New Roman" w:cs="Times New Roman"/>
                <w:bCs/>
                <w:sz w:val="24"/>
                <w:szCs w:val="24"/>
              </w:rPr>
              <w:t>. El Rector para cumplir con lo dispuesto en la Ley Orgánica, el Estatuto y demás disposiciones contará con los siguientes órganos:</w:t>
            </w:r>
          </w:p>
          <w:p w14:paraId="3183DBF1"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I. Comisión Interna de Administración</w:t>
            </w:r>
          </w:p>
          <w:p w14:paraId="2A996FD7"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II. Departamento Jurídico</w:t>
            </w:r>
          </w:p>
          <w:p w14:paraId="5B6442ED"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III. Secretaría Administrativa</w:t>
            </w:r>
          </w:p>
          <w:p w14:paraId="3068644D"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IV. Secretaría Académica</w:t>
            </w:r>
          </w:p>
          <w:p w14:paraId="7DF135B5" w14:textId="2FDCAE86" w:rsidR="00F47968" w:rsidRPr="00D10116" w:rsidRDefault="00F47968" w:rsidP="00F47968">
            <w:pPr>
              <w:keepNext/>
              <w:rPr>
                <w:rFonts w:ascii="Times New Roman" w:hAnsi="Times New Roman" w:cs="Times New Roman"/>
                <w:b/>
                <w:sz w:val="24"/>
                <w:szCs w:val="24"/>
              </w:rPr>
            </w:pPr>
            <w:r w:rsidRPr="00D10116">
              <w:rPr>
                <w:rFonts w:ascii="Times New Roman" w:hAnsi="Times New Roman" w:cs="Times New Roman"/>
                <w:bCs/>
                <w:sz w:val="24"/>
                <w:szCs w:val="24"/>
              </w:rPr>
              <w:t xml:space="preserve">V. Y las que se crean necesarias </w:t>
            </w:r>
            <w:proofErr w:type="gramStart"/>
            <w:r w:rsidRPr="00D10116">
              <w:rPr>
                <w:rFonts w:ascii="Times New Roman" w:hAnsi="Times New Roman" w:cs="Times New Roman"/>
                <w:bCs/>
                <w:sz w:val="24"/>
                <w:szCs w:val="24"/>
              </w:rPr>
              <w:t>de acuerdo a</w:t>
            </w:r>
            <w:proofErr w:type="gramEnd"/>
            <w:r w:rsidRPr="00D10116">
              <w:rPr>
                <w:rFonts w:ascii="Times New Roman" w:hAnsi="Times New Roman" w:cs="Times New Roman"/>
                <w:bCs/>
                <w:sz w:val="24"/>
                <w:szCs w:val="24"/>
              </w:rPr>
              <w:t xml:space="preserve"> las necesidades de la Universidad.</w:t>
            </w:r>
          </w:p>
        </w:tc>
        <w:tc>
          <w:tcPr>
            <w:tcW w:w="6378" w:type="dxa"/>
            <w:gridSpan w:val="3"/>
            <w:shd w:val="clear" w:color="auto" w:fill="FFFFFF" w:themeFill="background1"/>
          </w:tcPr>
          <w:p w14:paraId="5C907985" w14:textId="37A4E55A" w:rsidR="00F47968" w:rsidRPr="00D10116"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t>Artículo 80º</w:t>
            </w:r>
            <w:r w:rsidRPr="00D10116">
              <w:rPr>
                <w:rFonts w:ascii="Times New Roman" w:hAnsi="Times New Roman" w:cs="Times New Roman"/>
                <w:bCs/>
                <w:sz w:val="24"/>
                <w:szCs w:val="24"/>
              </w:rPr>
              <w:t xml:space="preserve">. El Rector, para cumplir con lo dispuesto en la Ley que crea </w:t>
            </w:r>
            <w:r w:rsidRPr="00BC08ED">
              <w:rPr>
                <w:rFonts w:ascii="Times New Roman" w:hAnsi="Times New Roman" w:cs="Times New Roman"/>
                <w:bCs/>
                <w:sz w:val="24"/>
                <w:szCs w:val="24"/>
                <w:highlight w:val="yellow"/>
              </w:rPr>
              <w:t>la Universidad Autónoma Chapingo, el Estatuto y demás Reglamentos universitarios, deberá apoyarse de las siguientes instancias:</w:t>
            </w:r>
          </w:p>
          <w:p w14:paraId="2D92BDC2" w14:textId="77777777" w:rsidR="00F47968" w:rsidRPr="00287CD6" w:rsidRDefault="00F47968" w:rsidP="002D2D01">
            <w:pPr>
              <w:keepNext/>
              <w:jc w:val="both"/>
              <w:rPr>
                <w:rFonts w:ascii="Times New Roman" w:hAnsi="Times New Roman" w:cs="Times New Roman"/>
                <w:bCs/>
                <w:sz w:val="24"/>
                <w:szCs w:val="24"/>
                <w:highlight w:val="yellow"/>
              </w:rPr>
            </w:pPr>
            <w:r w:rsidRPr="00D10116">
              <w:rPr>
                <w:rFonts w:ascii="Times New Roman" w:hAnsi="Times New Roman" w:cs="Times New Roman"/>
                <w:bCs/>
                <w:sz w:val="24"/>
                <w:szCs w:val="24"/>
              </w:rPr>
              <w:t>I</w:t>
            </w:r>
            <w:r w:rsidRPr="00287CD6">
              <w:rPr>
                <w:rFonts w:ascii="Times New Roman" w:hAnsi="Times New Roman" w:cs="Times New Roman"/>
                <w:bCs/>
                <w:sz w:val="24"/>
                <w:szCs w:val="24"/>
                <w:highlight w:val="yellow"/>
              </w:rPr>
              <w:t>. Dirección General de Patronato.</w:t>
            </w:r>
          </w:p>
          <w:p w14:paraId="7186782A" w14:textId="77777777" w:rsidR="00F47968" w:rsidRPr="00287CD6" w:rsidRDefault="00F47968" w:rsidP="002D2D01">
            <w:pPr>
              <w:keepNext/>
              <w:jc w:val="both"/>
              <w:rPr>
                <w:rFonts w:ascii="Times New Roman" w:hAnsi="Times New Roman" w:cs="Times New Roman"/>
                <w:bCs/>
                <w:sz w:val="24"/>
                <w:szCs w:val="24"/>
                <w:highlight w:val="yellow"/>
              </w:rPr>
            </w:pPr>
            <w:r w:rsidRPr="00287CD6">
              <w:rPr>
                <w:rFonts w:ascii="Times New Roman" w:hAnsi="Times New Roman" w:cs="Times New Roman"/>
                <w:bCs/>
                <w:sz w:val="24"/>
                <w:szCs w:val="24"/>
                <w:highlight w:val="yellow"/>
              </w:rPr>
              <w:t>II. Dirección General Académica.</w:t>
            </w:r>
          </w:p>
          <w:p w14:paraId="4EBCE868" w14:textId="77777777" w:rsidR="00F47968" w:rsidRPr="00287CD6" w:rsidRDefault="00F47968" w:rsidP="002D2D01">
            <w:pPr>
              <w:keepNext/>
              <w:jc w:val="both"/>
              <w:rPr>
                <w:rFonts w:ascii="Times New Roman" w:hAnsi="Times New Roman" w:cs="Times New Roman"/>
                <w:bCs/>
                <w:sz w:val="24"/>
                <w:szCs w:val="24"/>
                <w:highlight w:val="yellow"/>
              </w:rPr>
            </w:pPr>
            <w:r w:rsidRPr="00287CD6">
              <w:rPr>
                <w:rFonts w:ascii="Times New Roman" w:hAnsi="Times New Roman" w:cs="Times New Roman"/>
                <w:bCs/>
                <w:sz w:val="24"/>
                <w:szCs w:val="24"/>
                <w:highlight w:val="yellow"/>
              </w:rPr>
              <w:t>III. Dirección General de Administración.</w:t>
            </w:r>
          </w:p>
          <w:p w14:paraId="402CAF14" w14:textId="6462AEDC" w:rsidR="00F47968" w:rsidRPr="00D10116" w:rsidRDefault="00F47968" w:rsidP="002D2D01">
            <w:pPr>
              <w:keepNext/>
              <w:jc w:val="both"/>
              <w:rPr>
                <w:rFonts w:ascii="Times New Roman" w:hAnsi="Times New Roman" w:cs="Times New Roman"/>
                <w:bCs/>
                <w:sz w:val="24"/>
                <w:szCs w:val="24"/>
              </w:rPr>
            </w:pPr>
            <w:r w:rsidRPr="00287CD6">
              <w:rPr>
                <w:rFonts w:ascii="Times New Roman" w:hAnsi="Times New Roman" w:cs="Times New Roman"/>
                <w:bCs/>
                <w:sz w:val="24"/>
                <w:szCs w:val="24"/>
                <w:highlight w:val="yellow"/>
              </w:rPr>
              <w:t>IV. Dirección General de Investigación</w:t>
            </w:r>
            <w:r w:rsidR="00B85343">
              <w:rPr>
                <w:rFonts w:ascii="Times New Roman" w:hAnsi="Times New Roman" w:cs="Times New Roman"/>
                <w:bCs/>
                <w:sz w:val="24"/>
                <w:szCs w:val="24"/>
              </w:rPr>
              <w:t>.</w:t>
            </w:r>
          </w:p>
          <w:p w14:paraId="0D456F2E" w14:textId="77777777" w:rsidR="00F47968" w:rsidRPr="007D6031" w:rsidRDefault="00F47968" w:rsidP="002D2D01">
            <w:pPr>
              <w:keepNext/>
              <w:jc w:val="both"/>
              <w:rPr>
                <w:rFonts w:ascii="Times New Roman" w:hAnsi="Times New Roman" w:cs="Times New Roman"/>
                <w:bCs/>
                <w:color w:val="C00000"/>
                <w:sz w:val="24"/>
                <w:szCs w:val="24"/>
                <w:highlight w:val="yellow"/>
              </w:rPr>
            </w:pPr>
            <w:r w:rsidRPr="00287CD6">
              <w:rPr>
                <w:rFonts w:ascii="Times New Roman" w:hAnsi="Times New Roman" w:cs="Times New Roman"/>
                <w:bCs/>
                <w:sz w:val="24"/>
                <w:szCs w:val="24"/>
                <w:highlight w:val="yellow"/>
              </w:rPr>
              <w:t xml:space="preserve">V. </w:t>
            </w:r>
            <w:r w:rsidRPr="00185DE5">
              <w:rPr>
                <w:rFonts w:ascii="Times New Roman" w:hAnsi="Times New Roman" w:cs="Times New Roman"/>
                <w:bCs/>
                <w:sz w:val="24"/>
                <w:szCs w:val="24"/>
                <w:highlight w:val="yellow"/>
              </w:rPr>
              <w:t>Dirección General de Vinculación y Servicio.</w:t>
            </w:r>
          </w:p>
          <w:p w14:paraId="3BC6F42E" w14:textId="77777777" w:rsidR="00F47968" w:rsidRPr="00D10116" w:rsidRDefault="00F47968" w:rsidP="002D2D01">
            <w:pPr>
              <w:keepNext/>
              <w:jc w:val="both"/>
              <w:rPr>
                <w:rFonts w:ascii="Times New Roman" w:hAnsi="Times New Roman" w:cs="Times New Roman"/>
                <w:bCs/>
                <w:color w:val="FF0000"/>
                <w:sz w:val="24"/>
                <w:szCs w:val="24"/>
              </w:rPr>
            </w:pPr>
            <w:r w:rsidRPr="00287CD6">
              <w:rPr>
                <w:rFonts w:ascii="Times New Roman" w:hAnsi="Times New Roman" w:cs="Times New Roman"/>
                <w:bCs/>
                <w:sz w:val="24"/>
                <w:szCs w:val="24"/>
                <w:highlight w:val="yellow"/>
              </w:rPr>
              <w:t>VI. Dirección General de Difusión de la Cultura</w:t>
            </w:r>
            <w:r w:rsidRPr="00D10116">
              <w:rPr>
                <w:rFonts w:ascii="Times New Roman" w:hAnsi="Times New Roman" w:cs="Times New Roman"/>
                <w:bCs/>
                <w:color w:val="FF0000"/>
                <w:sz w:val="24"/>
                <w:szCs w:val="24"/>
              </w:rPr>
              <w:t>.</w:t>
            </w:r>
          </w:p>
          <w:p w14:paraId="5A925297" w14:textId="77777777" w:rsidR="00F47968" w:rsidRPr="00287CD6" w:rsidRDefault="00F47968" w:rsidP="002D2D01">
            <w:pPr>
              <w:keepNext/>
              <w:jc w:val="both"/>
              <w:rPr>
                <w:rFonts w:ascii="Times New Roman" w:hAnsi="Times New Roman" w:cs="Times New Roman"/>
                <w:bCs/>
                <w:sz w:val="24"/>
                <w:szCs w:val="24"/>
                <w:highlight w:val="yellow"/>
              </w:rPr>
            </w:pPr>
            <w:r w:rsidRPr="00287CD6">
              <w:rPr>
                <w:rFonts w:ascii="Times New Roman" w:hAnsi="Times New Roman" w:cs="Times New Roman"/>
                <w:bCs/>
                <w:sz w:val="24"/>
                <w:szCs w:val="24"/>
                <w:highlight w:val="yellow"/>
              </w:rPr>
              <w:t xml:space="preserve">VII. Contraloría General </w:t>
            </w:r>
          </w:p>
          <w:p w14:paraId="3A774871" w14:textId="23903628" w:rsidR="00F47968" w:rsidRDefault="00F47968" w:rsidP="002D2D01">
            <w:pPr>
              <w:keepNext/>
              <w:jc w:val="both"/>
              <w:rPr>
                <w:rFonts w:ascii="Times New Roman" w:hAnsi="Times New Roman" w:cs="Times New Roman"/>
                <w:bCs/>
                <w:color w:val="FF0000"/>
                <w:sz w:val="24"/>
                <w:szCs w:val="24"/>
              </w:rPr>
            </w:pPr>
            <w:r w:rsidRPr="00287CD6">
              <w:rPr>
                <w:rFonts w:ascii="Times New Roman" w:hAnsi="Times New Roman" w:cs="Times New Roman"/>
                <w:bCs/>
                <w:sz w:val="24"/>
                <w:szCs w:val="24"/>
                <w:highlight w:val="yellow"/>
              </w:rPr>
              <w:t>VIII. Unidad de Asuntos Jurídicos</w:t>
            </w:r>
          </w:p>
          <w:p w14:paraId="5B4DA52A" w14:textId="3318F87E" w:rsidR="001E6E93" w:rsidRDefault="001E6E93" w:rsidP="002D2D01">
            <w:pPr>
              <w:keepNext/>
              <w:jc w:val="both"/>
              <w:rPr>
                <w:rFonts w:ascii="Times New Roman" w:hAnsi="Times New Roman" w:cs="Times New Roman"/>
                <w:bCs/>
                <w:sz w:val="24"/>
                <w:szCs w:val="24"/>
              </w:rPr>
            </w:pPr>
            <w:r w:rsidRPr="001E6E93">
              <w:rPr>
                <w:rFonts w:ascii="Times New Roman" w:hAnsi="Times New Roman" w:cs="Times New Roman"/>
                <w:bCs/>
                <w:sz w:val="24"/>
                <w:szCs w:val="24"/>
                <w:highlight w:val="yellow"/>
              </w:rPr>
              <w:t>IX. Comisión Interna de Administración y Presupuesto.</w:t>
            </w:r>
          </w:p>
          <w:p w14:paraId="29A65E8F" w14:textId="360E3D2D" w:rsidR="00F47968" w:rsidRPr="009E7899" w:rsidRDefault="00F47968" w:rsidP="002D2D01">
            <w:pPr>
              <w:keepNext/>
              <w:jc w:val="both"/>
              <w:rPr>
                <w:rFonts w:ascii="Times New Roman" w:hAnsi="Times New Roman" w:cs="Times New Roman"/>
                <w:bCs/>
                <w:sz w:val="24"/>
                <w:szCs w:val="24"/>
              </w:rPr>
            </w:pPr>
            <w:r w:rsidRPr="00D10116">
              <w:rPr>
                <w:rFonts w:ascii="Times New Roman" w:hAnsi="Times New Roman" w:cs="Times New Roman"/>
                <w:bCs/>
                <w:sz w:val="24"/>
                <w:szCs w:val="24"/>
              </w:rPr>
              <w:t>X. Aquellas que sean necesarias para el adecuado funcionamiento administrativo de la Universidad, previa sanción del Consejo Universitario.</w:t>
            </w:r>
          </w:p>
        </w:tc>
        <w:tc>
          <w:tcPr>
            <w:tcW w:w="2978" w:type="dxa"/>
            <w:gridSpan w:val="2"/>
            <w:shd w:val="clear" w:color="auto" w:fill="FFFFFF" w:themeFill="background1"/>
          </w:tcPr>
          <w:p w14:paraId="43CA4D37" w14:textId="16A680A9" w:rsidR="00F47968" w:rsidRPr="00DE7724"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Se </w:t>
            </w:r>
            <w:r w:rsidR="002D2D01">
              <w:rPr>
                <w:rFonts w:ascii="Times New Roman" w:hAnsi="Times New Roman" w:cs="Times New Roman"/>
                <w:bCs/>
                <w:sz w:val="24"/>
                <w:szCs w:val="24"/>
                <w:shd w:val="clear" w:color="auto" w:fill="FFFF00"/>
              </w:rPr>
              <w:t>nombran</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las instancias administrativas, tanto las ya existentes como aquellas de nueva creación que apoyarán las actividades de la </w:t>
            </w:r>
            <w:proofErr w:type="gramStart"/>
            <w:r w:rsidRPr="00D10116">
              <w:rPr>
                <w:rFonts w:ascii="Times New Roman" w:hAnsi="Times New Roman" w:cs="Times New Roman"/>
                <w:bCs/>
                <w:sz w:val="24"/>
                <w:szCs w:val="24"/>
              </w:rPr>
              <w:t>Rectoría</w:t>
            </w:r>
            <w:r>
              <w:rPr>
                <w:rFonts w:ascii="Times New Roman" w:hAnsi="Times New Roman" w:cs="Times New Roman"/>
                <w:bCs/>
                <w:sz w:val="24"/>
                <w:szCs w:val="24"/>
              </w:rPr>
              <w:t xml:space="preserve"> </w:t>
            </w:r>
            <w:r w:rsidRPr="006D35D7">
              <w:rPr>
                <w:rFonts w:ascii="Times New Roman" w:hAnsi="Times New Roman" w:cs="Times New Roman"/>
                <w:bCs/>
                <w:color w:val="FF0000"/>
                <w:sz w:val="24"/>
                <w:szCs w:val="24"/>
              </w:rPr>
              <w:t xml:space="preserve"> </w:t>
            </w:r>
            <w:r w:rsidRPr="00DE7724">
              <w:rPr>
                <w:rFonts w:ascii="Times New Roman" w:hAnsi="Times New Roman" w:cs="Times New Roman"/>
                <w:bCs/>
                <w:sz w:val="24"/>
                <w:szCs w:val="24"/>
                <w:highlight w:val="yellow"/>
              </w:rPr>
              <w:t>y</w:t>
            </w:r>
            <w:proofErr w:type="gramEnd"/>
            <w:r w:rsidRPr="00DE7724">
              <w:rPr>
                <w:rFonts w:ascii="Times New Roman" w:hAnsi="Times New Roman" w:cs="Times New Roman"/>
                <w:bCs/>
                <w:sz w:val="24"/>
                <w:szCs w:val="24"/>
                <w:highlight w:val="yellow"/>
              </w:rPr>
              <w:t xml:space="preserve"> se expresa la posibilidad de crear nuevas instancias</w:t>
            </w:r>
            <w:r>
              <w:rPr>
                <w:rFonts w:ascii="Times New Roman" w:hAnsi="Times New Roman" w:cs="Times New Roman"/>
                <w:bCs/>
                <w:sz w:val="24"/>
                <w:szCs w:val="24"/>
              </w:rPr>
              <w:t>.</w:t>
            </w:r>
          </w:p>
          <w:p w14:paraId="43011278" w14:textId="77777777" w:rsidR="00F47968" w:rsidRPr="00D10116" w:rsidRDefault="00F47968" w:rsidP="00F47968">
            <w:pPr>
              <w:keepNext/>
              <w:jc w:val="both"/>
              <w:rPr>
                <w:rFonts w:ascii="Times New Roman" w:hAnsi="Times New Roman" w:cs="Times New Roman"/>
                <w:bCs/>
                <w:sz w:val="24"/>
                <w:szCs w:val="24"/>
              </w:rPr>
            </w:pPr>
          </w:p>
          <w:p w14:paraId="1B2E571E"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Se considera que lejos de ser un obstáculo al ejercicio de gobierno de rectoría, son instancias esenciales para el correcto funcionamiento administrativo de la Universidad.</w:t>
            </w:r>
          </w:p>
          <w:p w14:paraId="6E866CE3" w14:textId="0FBF952B" w:rsidR="00F47968" w:rsidRPr="00D10116" w:rsidRDefault="00F47968" w:rsidP="00F47968">
            <w:pPr>
              <w:keepNext/>
              <w:autoSpaceDE w:val="0"/>
              <w:autoSpaceDN w:val="0"/>
              <w:adjustRightInd w:val="0"/>
              <w:rPr>
                <w:rFonts w:ascii="Times New Roman" w:hAnsi="Times New Roman" w:cs="Times New Roman"/>
                <w:b/>
                <w:sz w:val="24"/>
                <w:szCs w:val="24"/>
              </w:rPr>
            </w:pPr>
          </w:p>
        </w:tc>
      </w:tr>
      <w:tr w:rsidR="00F47968" w:rsidRPr="00D10116" w14:paraId="0322CC76" w14:textId="77777777" w:rsidTr="00A147C1">
        <w:trPr>
          <w:cantSplit/>
        </w:trPr>
        <w:tc>
          <w:tcPr>
            <w:tcW w:w="4391" w:type="dxa"/>
            <w:shd w:val="clear" w:color="auto" w:fill="FFFFFF" w:themeFill="background1"/>
          </w:tcPr>
          <w:p w14:paraId="7B777E71" w14:textId="7507D580" w:rsidR="00F47968" w:rsidRPr="00535A6F" w:rsidRDefault="00F47968" w:rsidP="00F47968">
            <w:pPr>
              <w:keepNext/>
              <w:jc w:val="both"/>
              <w:rPr>
                <w:rFonts w:ascii="Times New Roman" w:hAnsi="Times New Roman" w:cs="Times New Roman"/>
                <w:b/>
                <w:bCs/>
                <w:sz w:val="24"/>
                <w:szCs w:val="24"/>
              </w:rPr>
            </w:pPr>
            <w:r w:rsidRPr="007C65DC">
              <w:rPr>
                <w:rFonts w:ascii="Times New Roman" w:hAnsi="Times New Roman" w:cs="Times New Roman"/>
                <w:b/>
                <w:bCs/>
                <w:sz w:val="24"/>
                <w:szCs w:val="24"/>
              </w:rPr>
              <w:t>Artículo 81º</w:t>
            </w:r>
            <w:r>
              <w:rPr>
                <w:rFonts w:ascii="Times New Roman" w:hAnsi="Times New Roman" w:cs="Times New Roman"/>
                <w:bCs/>
                <w:sz w:val="24"/>
                <w:szCs w:val="24"/>
              </w:rPr>
              <w:t xml:space="preserve">. </w:t>
            </w:r>
            <w:r w:rsidRPr="00D10116">
              <w:rPr>
                <w:rFonts w:ascii="Times New Roman" w:hAnsi="Times New Roman" w:cs="Times New Roman"/>
                <w:bCs/>
                <w:sz w:val="24"/>
                <w:szCs w:val="24"/>
              </w:rPr>
              <w:t>La Comisión Interna de Administración (CIDA), coordinará las actividades de los distintos órganos administrativos de toda la Universidad.</w:t>
            </w:r>
          </w:p>
        </w:tc>
        <w:tc>
          <w:tcPr>
            <w:tcW w:w="6378" w:type="dxa"/>
            <w:gridSpan w:val="3"/>
            <w:shd w:val="clear" w:color="auto" w:fill="FFFFFF" w:themeFill="background1"/>
          </w:tcPr>
          <w:p w14:paraId="323AA2F9" w14:textId="04EFB7A4" w:rsidR="00F47968" w:rsidRPr="00535A6F" w:rsidRDefault="00F47968" w:rsidP="001E6E93">
            <w:pPr>
              <w:keepNext/>
              <w:jc w:val="both"/>
              <w:rPr>
                <w:rFonts w:ascii="Times New Roman" w:hAnsi="Times New Roman" w:cs="Times New Roman"/>
                <w:b/>
                <w:bCs/>
                <w:sz w:val="24"/>
                <w:szCs w:val="24"/>
              </w:rPr>
            </w:pPr>
            <w:r w:rsidRPr="001852C8">
              <w:rPr>
                <w:rFonts w:ascii="Times New Roman" w:hAnsi="Times New Roman" w:cs="Times New Roman"/>
                <w:b/>
                <w:sz w:val="24"/>
                <w:szCs w:val="24"/>
              </w:rPr>
              <w:t>Artículo 81</w:t>
            </w:r>
            <w:r w:rsidRPr="00185DE5">
              <w:rPr>
                <w:rFonts w:ascii="Times New Roman" w:hAnsi="Times New Roman" w:cs="Times New Roman"/>
                <w:b/>
                <w:sz w:val="24"/>
                <w:szCs w:val="24"/>
                <w:highlight w:val="yellow"/>
              </w:rPr>
              <w:t>°</w:t>
            </w:r>
            <w:r w:rsidRPr="00185DE5">
              <w:rPr>
                <w:rFonts w:ascii="Times New Roman" w:hAnsi="Times New Roman" w:cs="Times New Roman"/>
                <w:bCs/>
                <w:sz w:val="24"/>
                <w:szCs w:val="24"/>
                <w:highlight w:val="yellow"/>
              </w:rPr>
              <w:t xml:space="preserve">. </w:t>
            </w:r>
            <w:r w:rsidR="00DF0A3B" w:rsidRPr="00185DE5">
              <w:rPr>
                <w:rFonts w:ascii="Times New Roman" w:hAnsi="Times New Roman" w:cs="Times New Roman"/>
                <w:bCs/>
                <w:sz w:val="24"/>
                <w:szCs w:val="24"/>
                <w:highlight w:val="yellow"/>
              </w:rPr>
              <w:t xml:space="preserve">La </w:t>
            </w:r>
            <w:r w:rsidR="00DF0A3B" w:rsidRPr="001E6E93">
              <w:rPr>
                <w:rFonts w:ascii="Times New Roman" w:hAnsi="Times New Roman" w:cs="Times New Roman"/>
                <w:bCs/>
                <w:sz w:val="24"/>
                <w:szCs w:val="24"/>
                <w:highlight w:val="yellow"/>
              </w:rPr>
              <w:t xml:space="preserve">Comisión Interna de Administración y </w:t>
            </w:r>
            <w:r w:rsidR="00DF0A3B" w:rsidRPr="00B85343">
              <w:rPr>
                <w:rFonts w:ascii="Times New Roman" w:hAnsi="Times New Roman" w:cs="Times New Roman"/>
                <w:bCs/>
                <w:sz w:val="24"/>
                <w:szCs w:val="24"/>
                <w:highlight w:val="yellow"/>
              </w:rPr>
              <w:t xml:space="preserve">Presupuesto </w:t>
            </w:r>
            <w:r w:rsidR="001E6E93" w:rsidRPr="00B85343">
              <w:rPr>
                <w:rFonts w:ascii="Times New Roman" w:hAnsi="Times New Roman" w:cs="Times New Roman"/>
                <w:bCs/>
                <w:sz w:val="24"/>
                <w:szCs w:val="24"/>
                <w:highlight w:val="yellow"/>
              </w:rPr>
              <w:t xml:space="preserve">será </w:t>
            </w:r>
            <w:r w:rsidR="00441113" w:rsidRPr="00B85343">
              <w:rPr>
                <w:rFonts w:ascii="Times New Roman" w:hAnsi="Times New Roman" w:cs="Times New Roman"/>
                <w:bCs/>
                <w:sz w:val="24"/>
                <w:szCs w:val="24"/>
                <w:highlight w:val="yellow"/>
              </w:rPr>
              <w:t xml:space="preserve">la </w:t>
            </w:r>
            <w:r w:rsidR="00150346" w:rsidRPr="00B85343">
              <w:rPr>
                <w:rFonts w:ascii="Times New Roman" w:hAnsi="Times New Roman" w:cs="Times New Roman"/>
                <w:bCs/>
                <w:sz w:val="24"/>
                <w:szCs w:val="24"/>
                <w:highlight w:val="yellow"/>
              </w:rPr>
              <w:t xml:space="preserve">instancia </w:t>
            </w:r>
            <w:r w:rsidR="00150346">
              <w:rPr>
                <w:rFonts w:ascii="Times New Roman" w:hAnsi="Times New Roman" w:cs="Times New Roman"/>
                <w:bCs/>
                <w:sz w:val="24"/>
                <w:szCs w:val="24"/>
                <w:highlight w:val="yellow"/>
              </w:rPr>
              <w:t xml:space="preserve">asesora de la Administración Central para la distribución del </w:t>
            </w:r>
            <w:r w:rsidR="00DF0A3B" w:rsidRPr="001E6E93">
              <w:rPr>
                <w:rFonts w:ascii="Times New Roman" w:hAnsi="Times New Roman" w:cs="Times New Roman"/>
                <w:bCs/>
                <w:sz w:val="24"/>
                <w:szCs w:val="24"/>
                <w:highlight w:val="yellow"/>
              </w:rPr>
              <w:t xml:space="preserve">presupuesto </w:t>
            </w:r>
            <w:r w:rsidR="00DF0A3B" w:rsidRPr="00150346">
              <w:rPr>
                <w:rFonts w:ascii="Times New Roman" w:hAnsi="Times New Roman" w:cs="Times New Roman"/>
                <w:bCs/>
                <w:sz w:val="24"/>
                <w:szCs w:val="24"/>
                <w:highlight w:val="yellow"/>
              </w:rPr>
              <w:t>an</w:t>
            </w:r>
            <w:r w:rsidR="001E6E93" w:rsidRPr="00150346">
              <w:rPr>
                <w:rFonts w:ascii="Times New Roman" w:hAnsi="Times New Roman" w:cs="Times New Roman"/>
                <w:bCs/>
                <w:sz w:val="24"/>
                <w:szCs w:val="24"/>
                <w:highlight w:val="yellow"/>
              </w:rPr>
              <w:t>ual</w:t>
            </w:r>
            <w:r w:rsidR="00150346" w:rsidRPr="00150346">
              <w:rPr>
                <w:rFonts w:ascii="Times New Roman" w:hAnsi="Times New Roman" w:cs="Times New Roman"/>
                <w:bCs/>
                <w:sz w:val="24"/>
                <w:szCs w:val="24"/>
                <w:highlight w:val="yellow"/>
              </w:rPr>
              <w:t xml:space="preserve"> y de las demás actividades</w:t>
            </w:r>
            <w:r w:rsidR="00150346">
              <w:rPr>
                <w:rFonts w:ascii="Times New Roman" w:hAnsi="Times New Roman" w:cs="Times New Roman"/>
                <w:bCs/>
                <w:sz w:val="24"/>
                <w:szCs w:val="24"/>
                <w:highlight w:val="yellow"/>
              </w:rPr>
              <w:t xml:space="preserve"> administrativas</w:t>
            </w:r>
            <w:r w:rsidR="00150346" w:rsidRPr="00150346">
              <w:rPr>
                <w:rFonts w:ascii="Times New Roman" w:hAnsi="Times New Roman" w:cs="Times New Roman"/>
                <w:bCs/>
                <w:sz w:val="24"/>
                <w:szCs w:val="24"/>
                <w:highlight w:val="yellow"/>
              </w:rPr>
              <w:t xml:space="preserve"> pertinentes a nivel de la Universidad.</w:t>
            </w:r>
            <w:r w:rsidR="00150346">
              <w:rPr>
                <w:rFonts w:ascii="Times New Roman" w:hAnsi="Times New Roman" w:cs="Times New Roman"/>
                <w:bCs/>
                <w:sz w:val="24"/>
                <w:szCs w:val="24"/>
              </w:rPr>
              <w:t xml:space="preserve"> </w:t>
            </w:r>
            <w:r w:rsidR="00150346" w:rsidRPr="00150346">
              <w:rPr>
                <w:rFonts w:ascii="Times New Roman" w:hAnsi="Times New Roman" w:cs="Times New Roman"/>
                <w:bCs/>
                <w:sz w:val="24"/>
                <w:szCs w:val="24"/>
                <w:highlight w:val="yellow"/>
              </w:rPr>
              <w:t>Para ello deberán reunirse al menos una vez cada dos meses.</w:t>
            </w:r>
            <w:r w:rsidR="00150346">
              <w:rPr>
                <w:rFonts w:ascii="Times New Roman" w:hAnsi="Times New Roman" w:cs="Times New Roman"/>
                <w:bCs/>
                <w:sz w:val="24"/>
                <w:szCs w:val="24"/>
              </w:rPr>
              <w:t xml:space="preserve"> </w:t>
            </w:r>
          </w:p>
        </w:tc>
        <w:tc>
          <w:tcPr>
            <w:tcW w:w="2978" w:type="dxa"/>
            <w:gridSpan w:val="2"/>
            <w:shd w:val="clear" w:color="auto" w:fill="FFFFFF" w:themeFill="background1"/>
          </w:tcPr>
          <w:p w14:paraId="0E8AEFEB" w14:textId="73CF260B" w:rsidR="00F47968" w:rsidRPr="00D10116" w:rsidRDefault="00150346" w:rsidP="002D2D01">
            <w:pPr>
              <w:keepNext/>
              <w:jc w:val="both"/>
              <w:rPr>
                <w:rFonts w:ascii="Times New Roman" w:hAnsi="Times New Roman" w:cs="Times New Roman"/>
                <w:bCs/>
                <w:sz w:val="24"/>
                <w:szCs w:val="24"/>
              </w:rPr>
            </w:pPr>
            <w:r>
              <w:rPr>
                <w:rFonts w:ascii="Times New Roman" w:hAnsi="Times New Roman" w:cs="Times New Roman"/>
                <w:bCs/>
                <w:sz w:val="24"/>
                <w:szCs w:val="24"/>
              </w:rPr>
              <w:t xml:space="preserve">Se asume la permanencia de la CIDA que ahora se renombra como CIDAP, adecuando algunas partes de los artículos correspondientes. </w:t>
            </w:r>
          </w:p>
        </w:tc>
      </w:tr>
      <w:tr w:rsidR="00F47968" w:rsidRPr="00D10116" w14:paraId="21B2B57F" w14:textId="77777777" w:rsidTr="00A147C1">
        <w:trPr>
          <w:cantSplit/>
        </w:trPr>
        <w:tc>
          <w:tcPr>
            <w:tcW w:w="4391" w:type="dxa"/>
            <w:shd w:val="clear" w:color="auto" w:fill="FFFFFF" w:themeFill="background1"/>
          </w:tcPr>
          <w:p w14:paraId="673A2A73" w14:textId="77777777" w:rsidR="00F47968" w:rsidRPr="00D10116" w:rsidRDefault="00F47968" w:rsidP="00F47968">
            <w:pPr>
              <w:keepNext/>
              <w:jc w:val="both"/>
              <w:rPr>
                <w:rFonts w:ascii="Times New Roman" w:hAnsi="Times New Roman" w:cs="Times New Roman"/>
                <w:bCs/>
                <w:sz w:val="24"/>
                <w:szCs w:val="24"/>
              </w:rPr>
            </w:pPr>
            <w:r w:rsidRPr="007C65DC">
              <w:rPr>
                <w:rFonts w:ascii="Times New Roman" w:hAnsi="Times New Roman" w:cs="Times New Roman"/>
                <w:b/>
                <w:bCs/>
                <w:sz w:val="24"/>
                <w:szCs w:val="24"/>
              </w:rPr>
              <w:t>Artículo 82º</w:t>
            </w:r>
            <w:r>
              <w:rPr>
                <w:rFonts w:ascii="Times New Roman" w:hAnsi="Times New Roman" w:cs="Times New Roman"/>
                <w:bCs/>
                <w:sz w:val="24"/>
                <w:szCs w:val="24"/>
              </w:rPr>
              <w:t xml:space="preserve">. </w:t>
            </w:r>
            <w:r w:rsidRPr="00D10116">
              <w:rPr>
                <w:rFonts w:ascii="Times New Roman" w:hAnsi="Times New Roman" w:cs="Times New Roman"/>
                <w:bCs/>
                <w:sz w:val="24"/>
                <w:szCs w:val="24"/>
              </w:rPr>
              <w:t>La CIDA para su funcionamiento se constituirá por:</w:t>
            </w:r>
          </w:p>
          <w:p w14:paraId="3D7B5FC9"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I. El Rector, quien fungirá como </w:t>
            </w:r>
            <w:proofErr w:type="gramStart"/>
            <w:r w:rsidRPr="00D10116">
              <w:rPr>
                <w:rFonts w:ascii="Times New Roman" w:hAnsi="Times New Roman" w:cs="Times New Roman"/>
                <w:bCs/>
                <w:sz w:val="24"/>
                <w:szCs w:val="24"/>
              </w:rPr>
              <w:t>Presidente</w:t>
            </w:r>
            <w:proofErr w:type="gramEnd"/>
            <w:r w:rsidRPr="00D10116">
              <w:rPr>
                <w:rFonts w:ascii="Times New Roman" w:hAnsi="Times New Roman" w:cs="Times New Roman"/>
                <w:bCs/>
                <w:sz w:val="24"/>
                <w:szCs w:val="24"/>
              </w:rPr>
              <w:t xml:space="preserve"> de la misma.</w:t>
            </w:r>
          </w:p>
          <w:p w14:paraId="41166BF9"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II. El </w:t>
            </w:r>
            <w:proofErr w:type="gramStart"/>
            <w:r w:rsidRPr="00D10116">
              <w:rPr>
                <w:rFonts w:ascii="Times New Roman" w:hAnsi="Times New Roman" w:cs="Times New Roman"/>
                <w:bCs/>
                <w:sz w:val="24"/>
                <w:szCs w:val="24"/>
              </w:rPr>
              <w:t>Secretario</w:t>
            </w:r>
            <w:proofErr w:type="gramEnd"/>
            <w:r w:rsidRPr="00D10116">
              <w:rPr>
                <w:rFonts w:ascii="Times New Roman" w:hAnsi="Times New Roman" w:cs="Times New Roman"/>
                <w:bCs/>
                <w:sz w:val="24"/>
                <w:szCs w:val="24"/>
              </w:rPr>
              <w:t xml:space="preserve"> Administrativo, quien fungirá como Secretario de la Comisión y</w:t>
            </w:r>
          </w:p>
          <w:p w14:paraId="39AA211C" w14:textId="14391404" w:rsidR="00F47968" w:rsidRPr="00535A6F" w:rsidRDefault="00F47968" w:rsidP="00F47968">
            <w:pPr>
              <w:keepNext/>
              <w:jc w:val="both"/>
              <w:rPr>
                <w:rFonts w:ascii="Times New Roman" w:hAnsi="Times New Roman" w:cs="Times New Roman"/>
                <w:b/>
                <w:bCs/>
                <w:sz w:val="24"/>
                <w:szCs w:val="24"/>
              </w:rPr>
            </w:pPr>
            <w:r w:rsidRPr="00D10116">
              <w:rPr>
                <w:rFonts w:ascii="Times New Roman" w:hAnsi="Times New Roman" w:cs="Times New Roman"/>
                <w:bCs/>
                <w:sz w:val="24"/>
                <w:szCs w:val="24"/>
              </w:rPr>
              <w:lastRenderedPageBreak/>
              <w:t xml:space="preserve">III. Todos los </w:t>
            </w:r>
            <w:proofErr w:type="gramStart"/>
            <w:r w:rsidRPr="00D10116">
              <w:rPr>
                <w:rFonts w:ascii="Times New Roman" w:hAnsi="Times New Roman" w:cs="Times New Roman"/>
                <w:bCs/>
                <w:sz w:val="24"/>
                <w:szCs w:val="24"/>
              </w:rPr>
              <w:t>Directores</w:t>
            </w:r>
            <w:proofErr w:type="gramEnd"/>
            <w:r w:rsidRPr="00D10116">
              <w:rPr>
                <w:rFonts w:ascii="Times New Roman" w:hAnsi="Times New Roman" w:cs="Times New Roman"/>
                <w:bCs/>
                <w:sz w:val="24"/>
                <w:szCs w:val="24"/>
              </w:rPr>
              <w:t xml:space="preserve"> de División o Vicerrectores, cuando existan más de tres Unidades Regionales.</w:t>
            </w:r>
          </w:p>
        </w:tc>
        <w:tc>
          <w:tcPr>
            <w:tcW w:w="6378" w:type="dxa"/>
            <w:gridSpan w:val="3"/>
            <w:shd w:val="clear" w:color="auto" w:fill="FFFFFF" w:themeFill="background1"/>
          </w:tcPr>
          <w:p w14:paraId="2FC5E95D" w14:textId="64D9D4B8" w:rsidR="001E6E93" w:rsidRPr="00D10116" w:rsidRDefault="00F47968" w:rsidP="001E6E93">
            <w:pPr>
              <w:keepNext/>
              <w:jc w:val="both"/>
              <w:rPr>
                <w:rFonts w:ascii="Times New Roman" w:hAnsi="Times New Roman" w:cs="Times New Roman"/>
                <w:bCs/>
                <w:sz w:val="24"/>
                <w:szCs w:val="24"/>
              </w:rPr>
            </w:pPr>
            <w:r w:rsidRPr="007C65DC">
              <w:rPr>
                <w:rFonts w:ascii="Times New Roman" w:hAnsi="Times New Roman" w:cs="Times New Roman"/>
                <w:b/>
                <w:bCs/>
                <w:sz w:val="24"/>
                <w:szCs w:val="24"/>
              </w:rPr>
              <w:lastRenderedPageBreak/>
              <w:t>Artículo 82º</w:t>
            </w:r>
            <w:r>
              <w:rPr>
                <w:rFonts w:ascii="Times New Roman" w:hAnsi="Times New Roman" w:cs="Times New Roman"/>
                <w:bCs/>
                <w:sz w:val="24"/>
                <w:szCs w:val="24"/>
              </w:rPr>
              <w:t xml:space="preserve">. </w:t>
            </w:r>
            <w:r w:rsidR="001E6E93" w:rsidRPr="00185DE5">
              <w:rPr>
                <w:rFonts w:ascii="Times New Roman" w:hAnsi="Times New Roman" w:cs="Times New Roman"/>
                <w:bCs/>
                <w:sz w:val="24"/>
                <w:szCs w:val="24"/>
              </w:rPr>
              <w:t>L</w:t>
            </w:r>
            <w:r w:rsidR="001E6E93" w:rsidRPr="00D10116">
              <w:rPr>
                <w:rFonts w:ascii="Times New Roman" w:hAnsi="Times New Roman" w:cs="Times New Roman"/>
                <w:bCs/>
                <w:sz w:val="24"/>
                <w:szCs w:val="24"/>
              </w:rPr>
              <w:t xml:space="preserve">a </w:t>
            </w:r>
            <w:r w:rsidR="001E6E93" w:rsidRPr="00150346">
              <w:rPr>
                <w:rFonts w:ascii="Times New Roman" w:hAnsi="Times New Roman" w:cs="Times New Roman"/>
                <w:bCs/>
                <w:sz w:val="24"/>
                <w:szCs w:val="24"/>
                <w:highlight w:val="yellow"/>
              </w:rPr>
              <w:t xml:space="preserve">Comisión Interna </w:t>
            </w:r>
            <w:r w:rsidR="00150346" w:rsidRPr="00150346">
              <w:rPr>
                <w:rFonts w:ascii="Times New Roman" w:hAnsi="Times New Roman" w:cs="Times New Roman"/>
                <w:bCs/>
                <w:sz w:val="24"/>
                <w:szCs w:val="24"/>
                <w:highlight w:val="yellow"/>
              </w:rPr>
              <w:t>de Administración y Presupuest</w:t>
            </w:r>
            <w:r w:rsidR="00150346" w:rsidRPr="00B85343">
              <w:rPr>
                <w:rFonts w:ascii="Times New Roman" w:hAnsi="Times New Roman" w:cs="Times New Roman"/>
                <w:bCs/>
                <w:sz w:val="24"/>
                <w:szCs w:val="24"/>
                <w:highlight w:val="yellow"/>
              </w:rPr>
              <w:t>o</w:t>
            </w:r>
            <w:r w:rsidR="00441113" w:rsidRPr="00B85343">
              <w:rPr>
                <w:rFonts w:ascii="Times New Roman" w:hAnsi="Times New Roman" w:cs="Times New Roman"/>
                <w:bCs/>
                <w:sz w:val="24"/>
                <w:szCs w:val="24"/>
                <w:highlight w:val="yellow"/>
              </w:rPr>
              <w:t>,</w:t>
            </w:r>
            <w:r w:rsidR="00150346">
              <w:rPr>
                <w:rFonts w:ascii="Times New Roman" w:hAnsi="Times New Roman" w:cs="Times New Roman"/>
                <w:bCs/>
                <w:sz w:val="24"/>
                <w:szCs w:val="24"/>
              </w:rPr>
              <w:t xml:space="preserve"> </w:t>
            </w:r>
            <w:r w:rsidR="001E6E93" w:rsidRPr="00D10116">
              <w:rPr>
                <w:rFonts w:ascii="Times New Roman" w:hAnsi="Times New Roman" w:cs="Times New Roman"/>
                <w:bCs/>
                <w:sz w:val="24"/>
                <w:szCs w:val="24"/>
              </w:rPr>
              <w:t>para su funcionamiento</w:t>
            </w:r>
            <w:r w:rsidR="00441113" w:rsidRPr="00252341">
              <w:rPr>
                <w:rFonts w:ascii="Times New Roman" w:hAnsi="Times New Roman" w:cs="Times New Roman"/>
                <w:bCs/>
                <w:sz w:val="24"/>
                <w:szCs w:val="24"/>
                <w:highlight w:val="yellow"/>
              </w:rPr>
              <w:t>,</w:t>
            </w:r>
            <w:r w:rsidR="001E6E93" w:rsidRPr="00D10116">
              <w:rPr>
                <w:rFonts w:ascii="Times New Roman" w:hAnsi="Times New Roman" w:cs="Times New Roman"/>
                <w:bCs/>
                <w:sz w:val="24"/>
                <w:szCs w:val="24"/>
              </w:rPr>
              <w:t xml:space="preserve"> se constituirá por:</w:t>
            </w:r>
          </w:p>
          <w:p w14:paraId="56966B07" w14:textId="77777777" w:rsidR="001E6E93" w:rsidRPr="00D10116" w:rsidRDefault="001E6E93" w:rsidP="001E6E93">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I. El Rector, quien fungirá como </w:t>
            </w:r>
            <w:proofErr w:type="gramStart"/>
            <w:r w:rsidRPr="00D10116">
              <w:rPr>
                <w:rFonts w:ascii="Times New Roman" w:hAnsi="Times New Roman" w:cs="Times New Roman"/>
                <w:bCs/>
                <w:sz w:val="24"/>
                <w:szCs w:val="24"/>
              </w:rPr>
              <w:t>Presidente</w:t>
            </w:r>
            <w:proofErr w:type="gramEnd"/>
            <w:r w:rsidRPr="00D10116">
              <w:rPr>
                <w:rFonts w:ascii="Times New Roman" w:hAnsi="Times New Roman" w:cs="Times New Roman"/>
                <w:bCs/>
                <w:sz w:val="24"/>
                <w:szCs w:val="24"/>
              </w:rPr>
              <w:t xml:space="preserve"> de la misma.</w:t>
            </w:r>
          </w:p>
          <w:p w14:paraId="6394C801" w14:textId="04A09C6C" w:rsidR="001E6E93" w:rsidRPr="00D10116" w:rsidRDefault="001E6E93" w:rsidP="001E6E93">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II. El </w:t>
            </w:r>
            <w:proofErr w:type="gramStart"/>
            <w:r>
              <w:rPr>
                <w:rFonts w:ascii="Times New Roman" w:hAnsi="Times New Roman" w:cs="Times New Roman"/>
                <w:bCs/>
                <w:sz w:val="24"/>
                <w:szCs w:val="24"/>
              </w:rPr>
              <w:t>Director General</w:t>
            </w:r>
            <w:proofErr w:type="gramEnd"/>
            <w:r>
              <w:rPr>
                <w:rFonts w:ascii="Times New Roman" w:hAnsi="Times New Roman" w:cs="Times New Roman"/>
                <w:bCs/>
                <w:sz w:val="24"/>
                <w:szCs w:val="24"/>
              </w:rPr>
              <w:t xml:space="preserve"> de</w:t>
            </w:r>
            <w:r w:rsidRPr="00D10116">
              <w:rPr>
                <w:rFonts w:ascii="Times New Roman" w:hAnsi="Times New Roman" w:cs="Times New Roman"/>
                <w:bCs/>
                <w:sz w:val="24"/>
                <w:szCs w:val="24"/>
              </w:rPr>
              <w:t xml:space="preserve"> Administra</w:t>
            </w:r>
            <w:r>
              <w:rPr>
                <w:rFonts w:ascii="Times New Roman" w:hAnsi="Times New Roman" w:cs="Times New Roman"/>
                <w:bCs/>
                <w:sz w:val="24"/>
                <w:szCs w:val="24"/>
              </w:rPr>
              <w:t>ción,</w:t>
            </w:r>
            <w:r w:rsidRPr="00D10116">
              <w:rPr>
                <w:rFonts w:ascii="Times New Roman" w:hAnsi="Times New Roman" w:cs="Times New Roman"/>
                <w:bCs/>
                <w:sz w:val="24"/>
                <w:szCs w:val="24"/>
              </w:rPr>
              <w:t xml:space="preserve"> quien fungirá como Secretario de la Comisión y</w:t>
            </w:r>
          </w:p>
          <w:p w14:paraId="4EC50617" w14:textId="55C76628" w:rsidR="00F47968" w:rsidRPr="00535A6F" w:rsidRDefault="001E6E93" w:rsidP="001E6E93">
            <w:pPr>
              <w:keepNext/>
              <w:spacing w:before="240"/>
              <w:jc w:val="both"/>
              <w:rPr>
                <w:rFonts w:ascii="Times New Roman" w:hAnsi="Times New Roman" w:cs="Times New Roman"/>
                <w:b/>
                <w:bCs/>
                <w:sz w:val="24"/>
                <w:szCs w:val="24"/>
              </w:rPr>
            </w:pPr>
            <w:r w:rsidRPr="00D10116">
              <w:rPr>
                <w:rFonts w:ascii="Times New Roman" w:hAnsi="Times New Roman" w:cs="Times New Roman"/>
                <w:bCs/>
                <w:sz w:val="24"/>
                <w:szCs w:val="24"/>
              </w:rPr>
              <w:lastRenderedPageBreak/>
              <w:t xml:space="preserve">III. Todos los </w:t>
            </w:r>
            <w:proofErr w:type="gramStart"/>
            <w:r w:rsidR="00150346" w:rsidRPr="00150346">
              <w:rPr>
                <w:rFonts w:ascii="Times New Roman" w:hAnsi="Times New Roman" w:cs="Times New Roman"/>
                <w:bCs/>
                <w:sz w:val="24"/>
                <w:szCs w:val="24"/>
                <w:highlight w:val="yellow"/>
              </w:rPr>
              <w:t>Jefes</w:t>
            </w:r>
            <w:proofErr w:type="gramEnd"/>
            <w:r w:rsidR="00150346" w:rsidRPr="00150346">
              <w:rPr>
                <w:rFonts w:ascii="Times New Roman" w:hAnsi="Times New Roman" w:cs="Times New Roman"/>
                <w:bCs/>
                <w:sz w:val="24"/>
                <w:szCs w:val="24"/>
                <w:highlight w:val="yellow"/>
              </w:rPr>
              <w:t xml:space="preserve"> de Departamento</w:t>
            </w:r>
            <w:r w:rsidR="00150346">
              <w:rPr>
                <w:rFonts w:ascii="Times New Roman" w:hAnsi="Times New Roman" w:cs="Times New Roman"/>
                <w:bCs/>
                <w:sz w:val="24"/>
                <w:szCs w:val="24"/>
              </w:rPr>
              <w:t xml:space="preserve">, </w:t>
            </w:r>
            <w:r w:rsidRPr="00D10116">
              <w:rPr>
                <w:rFonts w:ascii="Times New Roman" w:hAnsi="Times New Roman" w:cs="Times New Roman"/>
                <w:bCs/>
                <w:sz w:val="24"/>
                <w:szCs w:val="24"/>
              </w:rPr>
              <w:t>Directores de División o Vicerrectores, cuando existan más de tres Unidades Regionales.</w:t>
            </w:r>
          </w:p>
        </w:tc>
        <w:tc>
          <w:tcPr>
            <w:tcW w:w="2978" w:type="dxa"/>
            <w:gridSpan w:val="2"/>
            <w:shd w:val="clear" w:color="auto" w:fill="FFFFFF" w:themeFill="background1"/>
          </w:tcPr>
          <w:p w14:paraId="77876ECD" w14:textId="410A273C" w:rsidR="00F47968" w:rsidRPr="00D10116" w:rsidRDefault="00F47968" w:rsidP="00F47968">
            <w:pPr>
              <w:keepNext/>
              <w:jc w:val="both"/>
              <w:rPr>
                <w:rFonts w:ascii="Times New Roman" w:hAnsi="Times New Roman" w:cs="Times New Roman"/>
                <w:bCs/>
                <w:sz w:val="24"/>
                <w:szCs w:val="24"/>
              </w:rPr>
            </w:pPr>
          </w:p>
        </w:tc>
      </w:tr>
      <w:tr w:rsidR="00F47968" w:rsidRPr="00D10116" w14:paraId="71BBDCE8" w14:textId="77777777" w:rsidTr="00A147C1">
        <w:trPr>
          <w:cantSplit/>
        </w:trPr>
        <w:tc>
          <w:tcPr>
            <w:tcW w:w="4391" w:type="dxa"/>
            <w:shd w:val="clear" w:color="auto" w:fill="FFFFFF" w:themeFill="background1"/>
          </w:tcPr>
          <w:p w14:paraId="4D61B3EB" w14:textId="57831BE9" w:rsidR="00F47968" w:rsidRPr="00535A6F" w:rsidRDefault="00F47968" w:rsidP="00F47968">
            <w:pPr>
              <w:keepNext/>
              <w:jc w:val="both"/>
              <w:rPr>
                <w:rFonts w:ascii="Times New Roman" w:hAnsi="Times New Roman" w:cs="Times New Roman"/>
                <w:b/>
                <w:bCs/>
                <w:sz w:val="24"/>
                <w:szCs w:val="24"/>
              </w:rPr>
            </w:pPr>
            <w:r w:rsidRPr="007C65DC">
              <w:rPr>
                <w:rFonts w:ascii="Times New Roman" w:hAnsi="Times New Roman" w:cs="Times New Roman"/>
                <w:b/>
                <w:bCs/>
                <w:sz w:val="24"/>
                <w:szCs w:val="24"/>
              </w:rPr>
              <w:t>Artículo 83º</w:t>
            </w:r>
            <w:r w:rsidRPr="007C65DC">
              <w:rPr>
                <w:rFonts w:ascii="Times New Roman" w:hAnsi="Times New Roman" w:cs="Times New Roman"/>
                <w:bCs/>
                <w:sz w:val="24"/>
                <w:szCs w:val="24"/>
              </w:rPr>
              <w:t>. El funcionamiento de la CIDA se regirá bajo la reglamentación que sea elaborada para el caso.</w:t>
            </w:r>
          </w:p>
        </w:tc>
        <w:tc>
          <w:tcPr>
            <w:tcW w:w="6378" w:type="dxa"/>
            <w:gridSpan w:val="3"/>
            <w:shd w:val="clear" w:color="auto" w:fill="FFFFFF" w:themeFill="background1"/>
          </w:tcPr>
          <w:p w14:paraId="38402E64" w14:textId="06FDB79E" w:rsidR="00F47968" w:rsidRPr="001852C8" w:rsidRDefault="00F47968" w:rsidP="00F47968">
            <w:pPr>
              <w:keepNext/>
              <w:jc w:val="both"/>
              <w:rPr>
                <w:rFonts w:ascii="Times New Roman" w:hAnsi="Times New Roman" w:cs="Times New Roman"/>
                <w:sz w:val="24"/>
                <w:szCs w:val="24"/>
              </w:rPr>
            </w:pPr>
            <w:r w:rsidRPr="007C65DC">
              <w:rPr>
                <w:rFonts w:ascii="Times New Roman" w:hAnsi="Times New Roman" w:cs="Times New Roman"/>
                <w:b/>
                <w:bCs/>
                <w:sz w:val="24"/>
                <w:szCs w:val="24"/>
              </w:rPr>
              <w:t xml:space="preserve">Artículo </w:t>
            </w:r>
            <w:r w:rsidRPr="00185DE5">
              <w:rPr>
                <w:rFonts w:ascii="Times New Roman" w:hAnsi="Times New Roman" w:cs="Times New Roman"/>
                <w:b/>
                <w:bCs/>
                <w:sz w:val="24"/>
                <w:szCs w:val="24"/>
              </w:rPr>
              <w:t>83º</w:t>
            </w:r>
            <w:r w:rsidRPr="00185DE5">
              <w:rPr>
                <w:rFonts w:ascii="Times New Roman" w:hAnsi="Times New Roman" w:cs="Times New Roman"/>
                <w:sz w:val="24"/>
                <w:szCs w:val="24"/>
              </w:rPr>
              <w:t>.</w:t>
            </w:r>
            <w:r w:rsidR="001E6E93" w:rsidRPr="00185DE5">
              <w:rPr>
                <w:rFonts w:ascii="Times New Roman" w:hAnsi="Times New Roman" w:cs="Times New Roman"/>
                <w:bCs/>
                <w:sz w:val="24"/>
                <w:szCs w:val="24"/>
              </w:rPr>
              <w:t xml:space="preserve"> El</w:t>
            </w:r>
            <w:r w:rsidR="001E6E93" w:rsidRPr="007C65DC">
              <w:rPr>
                <w:rFonts w:ascii="Times New Roman" w:hAnsi="Times New Roman" w:cs="Times New Roman"/>
                <w:bCs/>
                <w:sz w:val="24"/>
                <w:szCs w:val="24"/>
              </w:rPr>
              <w:t xml:space="preserve"> funcionamiento de la C</w:t>
            </w:r>
            <w:r w:rsidR="001E6E93">
              <w:rPr>
                <w:rFonts w:ascii="Times New Roman" w:hAnsi="Times New Roman" w:cs="Times New Roman"/>
                <w:bCs/>
                <w:sz w:val="24"/>
                <w:szCs w:val="24"/>
              </w:rPr>
              <w:t>omisión Interna de Administración</w:t>
            </w:r>
            <w:r w:rsidR="001E6E93" w:rsidRPr="007C65DC">
              <w:rPr>
                <w:rFonts w:ascii="Times New Roman" w:hAnsi="Times New Roman" w:cs="Times New Roman"/>
                <w:bCs/>
                <w:sz w:val="24"/>
                <w:szCs w:val="24"/>
              </w:rPr>
              <w:t xml:space="preserve"> se regirá bajo la reglamentación que sea elaborada para el caso.</w:t>
            </w:r>
          </w:p>
        </w:tc>
        <w:tc>
          <w:tcPr>
            <w:tcW w:w="2978" w:type="dxa"/>
            <w:gridSpan w:val="2"/>
            <w:shd w:val="clear" w:color="auto" w:fill="FFFFFF" w:themeFill="background1"/>
          </w:tcPr>
          <w:p w14:paraId="11407B03" w14:textId="18EF8421" w:rsidR="00F47968" w:rsidRPr="00D10116" w:rsidRDefault="001E6E93" w:rsidP="00F47968">
            <w:pPr>
              <w:keepNext/>
              <w:jc w:val="both"/>
              <w:rPr>
                <w:rFonts w:ascii="Times New Roman" w:hAnsi="Times New Roman" w:cs="Times New Roman"/>
                <w:bCs/>
                <w:sz w:val="24"/>
                <w:szCs w:val="24"/>
              </w:rPr>
            </w:pPr>
            <w:r>
              <w:rPr>
                <w:rFonts w:ascii="Times New Roman" w:hAnsi="Times New Roman" w:cs="Times New Roman"/>
                <w:bCs/>
                <w:sz w:val="24"/>
                <w:szCs w:val="24"/>
              </w:rPr>
              <w:t xml:space="preserve">NOTA: Necesario hacer la reglamentación interna y evitar que la Comisión no cumpla con su función. </w:t>
            </w:r>
          </w:p>
        </w:tc>
      </w:tr>
      <w:tr w:rsidR="00F47968" w:rsidRPr="00D10116" w14:paraId="21798241" w14:textId="77777777" w:rsidTr="00C66C9E">
        <w:trPr>
          <w:cantSplit/>
        </w:trPr>
        <w:tc>
          <w:tcPr>
            <w:tcW w:w="13747" w:type="dxa"/>
            <w:gridSpan w:val="6"/>
            <w:shd w:val="clear" w:color="auto" w:fill="E8E8E8" w:themeFill="background2"/>
          </w:tcPr>
          <w:p w14:paraId="102C53EE" w14:textId="09E014B4" w:rsidR="00F47968" w:rsidRPr="00D10116" w:rsidRDefault="00F47968" w:rsidP="00F47968">
            <w:pPr>
              <w:keepNext/>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CAPÍTULO I</w:t>
            </w:r>
            <w:r>
              <w:rPr>
                <w:rFonts w:ascii="Times New Roman" w:hAnsi="Times New Roman" w:cs="Times New Roman"/>
                <w:b/>
                <w:sz w:val="24"/>
                <w:szCs w:val="24"/>
              </w:rPr>
              <w:t>II</w:t>
            </w:r>
          </w:p>
          <w:p w14:paraId="717B47AC" w14:textId="0F9C87CA" w:rsidR="00F47968" w:rsidRPr="00D10116" w:rsidRDefault="00F47968" w:rsidP="00F47968">
            <w:pPr>
              <w:keepNext/>
              <w:jc w:val="center"/>
              <w:rPr>
                <w:rFonts w:ascii="Times New Roman" w:hAnsi="Times New Roman" w:cs="Times New Roman"/>
                <w:bCs/>
                <w:sz w:val="24"/>
                <w:szCs w:val="24"/>
              </w:rPr>
            </w:pPr>
            <w:r w:rsidRPr="001D0C36">
              <w:rPr>
                <w:rFonts w:ascii="Times New Roman" w:hAnsi="Times New Roman" w:cs="Times New Roman"/>
                <w:b/>
                <w:sz w:val="24"/>
                <w:szCs w:val="24"/>
                <w:highlight w:val="yellow"/>
              </w:rPr>
              <w:t>DE LA UNIDAD DE ASUNTOS JURÍDICOS</w:t>
            </w:r>
          </w:p>
        </w:tc>
      </w:tr>
      <w:tr w:rsidR="00F47968" w:rsidRPr="00D10116" w14:paraId="484B1E9A" w14:textId="77777777" w:rsidTr="00A147C1">
        <w:trPr>
          <w:cantSplit/>
        </w:trPr>
        <w:tc>
          <w:tcPr>
            <w:tcW w:w="4391" w:type="dxa"/>
            <w:shd w:val="clear" w:color="auto" w:fill="FFFFFF" w:themeFill="background1"/>
          </w:tcPr>
          <w:p w14:paraId="7FB0C485" w14:textId="16B40E99" w:rsidR="00F47968" w:rsidRPr="007C65DC" w:rsidRDefault="00F47968" w:rsidP="00F47968">
            <w:pPr>
              <w:keepNext/>
              <w:jc w:val="both"/>
              <w:rPr>
                <w:rFonts w:ascii="Times New Roman" w:hAnsi="Times New Roman" w:cs="Times New Roman"/>
                <w:b/>
                <w:bCs/>
                <w:sz w:val="24"/>
                <w:szCs w:val="24"/>
              </w:rPr>
            </w:pPr>
            <w:r w:rsidRPr="007C65DC">
              <w:rPr>
                <w:rFonts w:ascii="Times New Roman" w:hAnsi="Times New Roman" w:cs="Times New Roman"/>
                <w:b/>
                <w:bCs/>
                <w:sz w:val="24"/>
                <w:szCs w:val="24"/>
              </w:rPr>
              <w:t>Artículo 84º</w:t>
            </w:r>
            <w:r>
              <w:rPr>
                <w:rFonts w:ascii="Times New Roman" w:hAnsi="Times New Roman" w:cs="Times New Roman"/>
                <w:bCs/>
                <w:sz w:val="24"/>
                <w:szCs w:val="24"/>
              </w:rPr>
              <w:t xml:space="preserve">. </w:t>
            </w:r>
            <w:r w:rsidRPr="00D10116">
              <w:rPr>
                <w:rFonts w:ascii="Times New Roman" w:hAnsi="Times New Roman" w:cs="Times New Roman"/>
                <w:bCs/>
                <w:sz w:val="24"/>
                <w:szCs w:val="24"/>
              </w:rPr>
              <w:t>El Departamento Jurídico será el cuerpo asesor en lo que respecta a los asuntos legales de la Universidad y auxiliará en la vigilancia del cumplimiento de los reglamentos establecidos.</w:t>
            </w:r>
          </w:p>
        </w:tc>
        <w:tc>
          <w:tcPr>
            <w:tcW w:w="6378" w:type="dxa"/>
            <w:gridSpan w:val="3"/>
            <w:shd w:val="clear" w:color="auto" w:fill="FFFFFF" w:themeFill="background1"/>
          </w:tcPr>
          <w:p w14:paraId="70663C72" w14:textId="4BB6E32B" w:rsidR="00F47968" w:rsidRPr="00882995" w:rsidRDefault="00F47968" w:rsidP="00F47968">
            <w:pPr>
              <w:keepNext/>
              <w:jc w:val="both"/>
              <w:rPr>
                <w:rFonts w:ascii="Times New Roman" w:hAnsi="Times New Roman" w:cs="Times New Roman"/>
                <w:bCs/>
                <w:sz w:val="24"/>
                <w:szCs w:val="24"/>
                <w:highlight w:val="yellow"/>
              </w:rPr>
            </w:pPr>
            <w:r w:rsidRPr="00242052">
              <w:rPr>
                <w:rFonts w:ascii="Times New Roman" w:hAnsi="Times New Roman" w:cs="Times New Roman"/>
                <w:b/>
                <w:bCs/>
                <w:sz w:val="24"/>
                <w:szCs w:val="24"/>
                <w:highlight w:val="yellow"/>
              </w:rPr>
              <w:t xml:space="preserve">Artículo </w:t>
            </w:r>
            <w:r>
              <w:rPr>
                <w:rFonts w:ascii="Times New Roman" w:hAnsi="Times New Roman" w:cs="Times New Roman"/>
                <w:b/>
                <w:bCs/>
                <w:sz w:val="24"/>
                <w:szCs w:val="24"/>
                <w:highlight w:val="yellow"/>
              </w:rPr>
              <w:t>84º</w:t>
            </w:r>
            <w:r w:rsidRPr="00185DE5">
              <w:rPr>
                <w:rFonts w:ascii="Times New Roman" w:hAnsi="Times New Roman" w:cs="Times New Roman"/>
                <w:sz w:val="24"/>
                <w:szCs w:val="24"/>
                <w:highlight w:val="yellow"/>
              </w:rPr>
              <w:t xml:space="preserve">. </w:t>
            </w:r>
            <w:r w:rsidRPr="00242052">
              <w:rPr>
                <w:rFonts w:ascii="Times New Roman" w:hAnsi="Times New Roman" w:cs="Times New Roman"/>
                <w:bCs/>
                <w:sz w:val="24"/>
                <w:szCs w:val="24"/>
                <w:highlight w:val="yellow"/>
              </w:rPr>
              <w:t xml:space="preserve">La </w:t>
            </w:r>
            <w:r w:rsidRPr="00882995">
              <w:rPr>
                <w:rFonts w:ascii="Times New Roman" w:hAnsi="Times New Roman" w:cs="Times New Roman"/>
                <w:bCs/>
                <w:sz w:val="24"/>
                <w:szCs w:val="24"/>
                <w:highlight w:val="yellow"/>
              </w:rPr>
              <w:t xml:space="preserve">Unidad de Asuntos Jurídicos será la encargada de actuar en los asuntos legales de la </w:t>
            </w:r>
            <w:r w:rsidRPr="00B85343">
              <w:rPr>
                <w:rFonts w:ascii="Times New Roman" w:hAnsi="Times New Roman" w:cs="Times New Roman"/>
                <w:bCs/>
                <w:sz w:val="24"/>
                <w:szCs w:val="24"/>
                <w:highlight w:val="yellow"/>
              </w:rPr>
              <w:t>Universidad</w:t>
            </w:r>
            <w:r w:rsidR="00163640" w:rsidRPr="00B85343">
              <w:rPr>
                <w:rFonts w:ascii="Times New Roman" w:hAnsi="Times New Roman" w:cs="Times New Roman"/>
                <w:bCs/>
                <w:sz w:val="24"/>
                <w:szCs w:val="24"/>
                <w:highlight w:val="yellow"/>
              </w:rPr>
              <w:t>;</w:t>
            </w:r>
            <w:r w:rsidRPr="00B85343">
              <w:rPr>
                <w:rFonts w:ascii="Times New Roman" w:hAnsi="Times New Roman" w:cs="Times New Roman"/>
                <w:bCs/>
                <w:sz w:val="24"/>
                <w:szCs w:val="24"/>
                <w:highlight w:val="yellow"/>
              </w:rPr>
              <w:t xml:space="preserve"> toda </w:t>
            </w:r>
            <w:r w:rsidRPr="00882995">
              <w:rPr>
                <w:rFonts w:ascii="Times New Roman" w:hAnsi="Times New Roman" w:cs="Times New Roman"/>
                <w:bCs/>
                <w:sz w:val="24"/>
                <w:szCs w:val="24"/>
                <w:highlight w:val="yellow"/>
              </w:rPr>
              <w:t xml:space="preserve">defensa de ella es de su dominio. En lo relativo a los miembros de la comunidad, la Unidad </w:t>
            </w:r>
            <w:r w:rsidRPr="00DE7724">
              <w:rPr>
                <w:rFonts w:ascii="Times New Roman" w:hAnsi="Times New Roman" w:cs="Times New Roman"/>
                <w:bCs/>
                <w:sz w:val="24"/>
                <w:szCs w:val="24"/>
                <w:highlight w:val="yellow"/>
              </w:rPr>
              <w:t xml:space="preserve">de Asuntos Jurídicos deberá </w:t>
            </w:r>
            <w:r w:rsidRPr="00882995">
              <w:rPr>
                <w:rFonts w:ascii="Times New Roman" w:hAnsi="Times New Roman" w:cs="Times New Roman"/>
                <w:bCs/>
                <w:sz w:val="24"/>
                <w:szCs w:val="24"/>
                <w:highlight w:val="yellow"/>
              </w:rPr>
              <w:t xml:space="preserve">apoyar, asesorar, </w:t>
            </w:r>
            <w:r w:rsidRPr="00DE7724">
              <w:rPr>
                <w:rFonts w:ascii="Times New Roman" w:hAnsi="Times New Roman" w:cs="Times New Roman"/>
                <w:bCs/>
                <w:sz w:val="24"/>
                <w:szCs w:val="24"/>
                <w:highlight w:val="yellow"/>
              </w:rPr>
              <w:t xml:space="preserve">auxiliar e implementar aquellas acciones necesarias que requieran los órganos colegiados, así como los miembros de la Comunidad, pero serán instancias </w:t>
            </w:r>
            <w:r w:rsidRPr="00882995">
              <w:rPr>
                <w:rFonts w:ascii="Times New Roman" w:hAnsi="Times New Roman" w:cs="Times New Roman"/>
                <w:bCs/>
                <w:sz w:val="24"/>
                <w:szCs w:val="24"/>
                <w:highlight w:val="yellow"/>
              </w:rPr>
              <w:t xml:space="preserve">universitarias las que decidirán sobre todo asunto jurídico concerniente a los miembros de la comunidad; auxiliará en la vigilancia y cumplimiento de la normatividad establecida en: </w:t>
            </w:r>
          </w:p>
          <w:p w14:paraId="1D29CA2B" w14:textId="77777777" w:rsidR="00F47968" w:rsidRPr="00882995" w:rsidRDefault="00F47968" w:rsidP="00F47968">
            <w:pPr>
              <w:keepNext/>
              <w:spacing w:before="240"/>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 La Ley que crea la Universidad Autónoma Chapingo.</w:t>
            </w:r>
          </w:p>
          <w:p w14:paraId="3B7018A1" w14:textId="78B4AEF3" w:rsidR="00F47968" w:rsidRPr="007C65DC" w:rsidRDefault="00F47968" w:rsidP="00F47968">
            <w:pPr>
              <w:keepNext/>
              <w:spacing w:before="240"/>
              <w:jc w:val="both"/>
              <w:rPr>
                <w:rFonts w:ascii="Times New Roman" w:hAnsi="Times New Roman" w:cs="Times New Roman"/>
                <w:b/>
                <w:bCs/>
                <w:sz w:val="24"/>
                <w:szCs w:val="24"/>
              </w:rPr>
            </w:pPr>
            <w:r w:rsidRPr="00882995">
              <w:rPr>
                <w:rFonts w:ascii="Times New Roman" w:hAnsi="Times New Roman" w:cs="Times New Roman"/>
                <w:bCs/>
                <w:sz w:val="24"/>
                <w:szCs w:val="24"/>
                <w:highlight w:val="yellow"/>
              </w:rPr>
              <w:t>II. El Estatuto de la Universidad Autónoma Chapingo.</w:t>
            </w:r>
          </w:p>
        </w:tc>
        <w:tc>
          <w:tcPr>
            <w:tcW w:w="2978" w:type="dxa"/>
            <w:gridSpan w:val="2"/>
            <w:shd w:val="clear" w:color="auto" w:fill="FFFFFF" w:themeFill="background1"/>
          </w:tcPr>
          <w:p w14:paraId="566DAB22" w14:textId="3E189FE5"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Se adecua el nombre de esta instancia de acuerdo con su denominación de facto y se especifican sus funciones.</w:t>
            </w:r>
          </w:p>
        </w:tc>
      </w:tr>
      <w:tr w:rsidR="00F47968" w:rsidRPr="00D10116" w14:paraId="5FDC9EA9" w14:textId="77777777" w:rsidTr="00A147C1">
        <w:trPr>
          <w:cantSplit/>
        </w:trPr>
        <w:tc>
          <w:tcPr>
            <w:tcW w:w="4391" w:type="dxa"/>
            <w:shd w:val="clear" w:color="auto" w:fill="FFFFFF" w:themeFill="background1"/>
          </w:tcPr>
          <w:p w14:paraId="529EA5C0" w14:textId="77777777" w:rsidR="00F47968" w:rsidRPr="007C65DC" w:rsidRDefault="00F47968" w:rsidP="00F47968">
            <w:pPr>
              <w:keepNext/>
              <w:jc w:val="both"/>
              <w:rPr>
                <w:rFonts w:ascii="Times New Roman" w:hAnsi="Times New Roman" w:cs="Times New Roman"/>
                <w:b/>
                <w:bCs/>
                <w:sz w:val="24"/>
                <w:szCs w:val="24"/>
              </w:rPr>
            </w:pPr>
          </w:p>
        </w:tc>
        <w:tc>
          <w:tcPr>
            <w:tcW w:w="6378" w:type="dxa"/>
            <w:gridSpan w:val="3"/>
            <w:shd w:val="clear" w:color="auto" w:fill="FFFFFF" w:themeFill="background1"/>
          </w:tcPr>
          <w:p w14:paraId="2B49A39F" w14:textId="36B8123C" w:rsidR="00F47968" w:rsidRPr="007C65DC" w:rsidRDefault="00F47968" w:rsidP="00F47968">
            <w:pPr>
              <w:keepNext/>
              <w:jc w:val="both"/>
              <w:rPr>
                <w:rFonts w:ascii="Times New Roman" w:hAnsi="Times New Roman" w:cs="Times New Roman"/>
                <w:b/>
                <w:bCs/>
                <w:sz w:val="24"/>
                <w:szCs w:val="24"/>
              </w:rPr>
            </w:pPr>
            <w:r w:rsidRPr="00242052">
              <w:rPr>
                <w:rFonts w:ascii="Times New Roman" w:hAnsi="Times New Roman" w:cs="Times New Roman"/>
                <w:b/>
                <w:sz w:val="24"/>
                <w:szCs w:val="24"/>
                <w:highlight w:val="yellow"/>
              </w:rPr>
              <w:t xml:space="preserve">Artículo </w:t>
            </w:r>
            <w:r>
              <w:rPr>
                <w:rFonts w:ascii="Times New Roman" w:hAnsi="Times New Roman" w:cs="Times New Roman"/>
                <w:b/>
                <w:sz w:val="24"/>
                <w:szCs w:val="24"/>
                <w:highlight w:val="yellow"/>
              </w:rPr>
              <w:t>84</w:t>
            </w:r>
            <w:r w:rsidRPr="00185DE5">
              <w:rPr>
                <w:rFonts w:ascii="Times New Roman" w:hAnsi="Times New Roman" w:cs="Times New Roman"/>
                <w:b/>
                <w:sz w:val="24"/>
                <w:szCs w:val="24"/>
                <w:highlight w:val="yellow"/>
              </w:rPr>
              <w:t>º</w:t>
            </w:r>
            <w:r w:rsidR="009C2CD5" w:rsidRPr="00185DE5">
              <w:rPr>
                <w:rFonts w:ascii="Times New Roman" w:hAnsi="Times New Roman" w:cs="Times New Roman"/>
                <w:bCs/>
                <w:sz w:val="24"/>
                <w:szCs w:val="24"/>
                <w:highlight w:val="yellow"/>
              </w:rPr>
              <w:t>.</w:t>
            </w:r>
            <w:r w:rsidRPr="00185DE5">
              <w:rPr>
                <w:rFonts w:ascii="Times New Roman" w:hAnsi="Times New Roman" w:cs="Times New Roman"/>
                <w:b/>
                <w:sz w:val="24"/>
                <w:szCs w:val="24"/>
                <w:highlight w:val="yellow"/>
              </w:rPr>
              <w:t xml:space="preserve"> </w:t>
            </w:r>
            <w:r w:rsidRPr="00242052">
              <w:rPr>
                <w:rFonts w:ascii="Times New Roman" w:hAnsi="Times New Roman" w:cs="Times New Roman"/>
                <w:b/>
                <w:sz w:val="24"/>
                <w:szCs w:val="24"/>
                <w:highlight w:val="yellow"/>
              </w:rPr>
              <w:t>bis</w:t>
            </w:r>
            <w:r>
              <w:rPr>
                <w:rFonts w:ascii="Times New Roman" w:hAnsi="Times New Roman" w:cs="Times New Roman"/>
                <w:bCs/>
                <w:sz w:val="24"/>
                <w:szCs w:val="24"/>
                <w:highlight w:val="yellow"/>
              </w:rPr>
              <w:t xml:space="preserve">. </w:t>
            </w:r>
            <w:r w:rsidRPr="00882995">
              <w:rPr>
                <w:rFonts w:ascii="Times New Roman" w:hAnsi="Times New Roman" w:cs="Times New Roman"/>
                <w:bCs/>
                <w:sz w:val="24"/>
                <w:szCs w:val="24"/>
                <w:highlight w:val="yellow"/>
              </w:rPr>
              <w:t xml:space="preserve">El Titular de la Unidad de Asuntos Jurídicos será elegido por el Consejo Universitario a partir de una terna presentada por el Rector. Durará en su cargo 4 años. </w:t>
            </w:r>
          </w:p>
        </w:tc>
        <w:tc>
          <w:tcPr>
            <w:tcW w:w="2978" w:type="dxa"/>
            <w:gridSpan w:val="2"/>
            <w:shd w:val="clear" w:color="auto" w:fill="FFFFFF" w:themeFill="background1"/>
          </w:tcPr>
          <w:p w14:paraId="07FD609B"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Articulo nuevo.</w:t>
            </w:r>
          </w:p>
          <w:p w14:paraId="4316E1AE" w14:textId="5AD19A96"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Esta acción coadyuvará a </w:t>
            </w:r>
            <w:r w:rsidRPr="00DE7724">
              <w:rPr>
                <w:rFonts w:ascii="Times New Roman" w:hAnsi="Times New Roman" w:cs="Times New Roman"/>
                <w:bCs/>
                <w:sz w:val="24"/>
                <w:szCs w:val="24"/>
              </w:rPr>
              <w:t>tener mayor transparencia e imparcialidad en los asuntos que trate la Unidad de Asuntos Jurídicos</w:t>
            </w:r>
            <w:r w:rsidRPr="00D10116">
              <w:rPr>
                <w:rFonts w:ascii="Times New Roman" w:hAnsi="Times New Roman" w:cs="Times New Roman"/>
                <w:bCs/>
                <w:sz w:val="24"/>
                <w:szCs w:val="24"/>
              </w:rPr>
              <w:t>.</w:t>
            </w:r>
          </w:p>
        </w:tc>
      </w:tr>
      <w:tr w:rsidR="00F47968" w:rsidRPr="00D10116" w14:paraId="674F5169" w14:textId="77777777" w:rsidTr="00C66C9E">
        <w:trPr>
          <w:cantSplit/>
        </w:trPr>
        <w:tc>
          <w:tcPr>
            <w:tcW w:w="13747" w:type="dxa"/>
            <w:gridSpan w:val="6"/>
            <w:shd w:val="clear" w:color="auto" w:fill="E8E8E8" w:themeFill="background2"/>
          </w:tcPr>
          <w:p w14:paraId="7865FCAC" w14:textId="7486E879" w:rsidR="00F47968" w:rsidRPr="001D0C36" w:rsidRDefault="00F47968" w:rsidP="00F47968">
            <w:pPr>
              <w:keepNext/>
              <w:spacing w:line="360" w:lineRule="auto"/>
              <w:jc w:val="center"/>
              <w:rPr>
                <w:rFonts w:ascii="Times New Roman" w:hAnsi="Times New Roman" w:cs="Times New Roman"/>
                <w:b/>
                <w:sz w:val="24"/>
                <w:szCs w:val="24"/>
                <w:highlight w:val="yellow"/>
              </w:rPr>
            </w:pPr>
            <w:r w:rsidRPr="001D0C36">
              <w:rPr>
                <w:rFonts w:ascii="Times New Roman" w:hAnsi="Times New Roman" w:cs="Times New Roman"/>
                <w:b/>
                <w:sz w:val="24"/>
                <w:szCs w:val="24"/>
                <w:highlight w:val="yellow"/>
              </w:rPr>
              <w:t xml:space="preserve">CAPÍTULO </w:t>
            </w:r>
            <w:r>
              <w:rPr>
                <w:rFonts w:ascii="Times New Roman" w:hAnsi="Times New Roman" w:cs="Times New Roman"/>
                <w:b/>
                <w:sz w:val="24"/>
                <w:szCs w:val="24"/>
                <w:highlight w:val="yellow"/>
              </w:rPr>
              <w:t>I</w:t>
            </w:r>
            <w:r w:rsidRPr="001D0C36">
              <w:rPr>
                <w:rFonts w:ascii="Times New Roman" w:hAnsi="Times New Roman" w:cs="Times New Roman"/>
                <w:b/>
                <w:sz w:val="24"/>
                <w:szCs w:val="24"/>
                <w:highlight w:val="yellow"/>
              </w:rPr>
              <w:t>V</w:t>
            </w:r>
          </w:p>
          <w:p w14:paraId="1DF1FBA3" w14:textId="7B9B4472" w:rsidR="00F47968" w:rsidRPr="00D10116" w:rsidRDefault="00F47968" w:rsidP="00F47968">
            <w:pPr>
              <w:keepNext/>
              <w:jc w:val="center"/>
              <w:rPr>
                <w:rFonts w:ascii="Times New Roman" w:hAnsi="Times New Roman" w:cs="Times New Roman"/>
                <w:bCs/>
                <w:sz w:val="24"/>
                <w:szCs w:val="24"/>
              </w:rPr>
            </w:pPr>
            <w:r w:rsidRPr="001D0C36">
              <w:rPr>
                <w:rFonts w:ascii="Times New Roman" w:hAnsi="Times New Roman" w:cs="Times New Roman"/>
                <w:b/>
                <w:sz w:val="24"/>
                <w:szCs w:val="24"/>
                <w:highlight w:val="yellow"/>
              </w:rPr>
              <w:t>DE LA DIRECCIÓN GENERAL DE ADMINISTRACIÓN</w:t>
            </w:r>
          </w:p>
        </w:tc>
      </w:tr>
      <w:tr w:rsidR="00F47968" w:rsidRPr="00D10116" w14:paraId="3CF1DF28" w14:textId="77777777" w:rsidTr="00A147C1">
        <w:trPr>
          <w:cantSplit/>
        </w:trPr>
        <w:tc>
          <w:tcPr>
            <w:tcW w:w="4391" w:type="dxa"/>
            <w:shd w:val="clear" w:color="auto" w:fill="FFFFFF" w:themeFill="background1"/>
          </w:tcPr>
          <w:p w14:paraId="6037EEB0" w14:textId="62699BAE" w:rsidR="00F47968" w:rsidRPr="007C65DC" w:rsidRDefault="00F47968" w:rsidP="00F47968">
            <w:pPr>
              <w:keepNext/>
              <w:spacing w:before="240"/>
              <w:jc w:val="both"/>
              <w:rPr>
                <w:rFonts w:ascii="Times New Roman" w:hAnsi="Times New Roman" w:cs="Times New Roman"/>
                <w:b/>
                <w:bCs/>
                <w:sz w:val="24"/>
                <w:szCs w:val="24"/>
              </w:rPr>
            </w:pPr>
            <w:r w:rsidRPr="007C65DC">
              <w:rPr>
                <w:rFonts w:ascii="Times New Roman" w:hAnsi="Times New Roman" w:cs="Times New Roman"/>
                <w:b/>
                <w:bCs/>
                <w:sz w:val="24"/>
                <w:szCs w:val="24"/>
              </w:rPr>
              <w:lastRenderedPageBreak/>
              <w:t>Artículo 85º</w:t>
            </w:r>
            <w:r w:rsidRPr="00D10116">
              <w:rPr>
                <w:rFonts w:ascii="Times New Roman" w:hAnsi="Times New Roman" w:cs="Times New Roman"/>
                <w:bCs/>
                <w:sz w:val="24"/>
                <w:szCs w:val="24"/>
              </w:rPr>
              <w:t xml:space="preserve">. El </w:t>
            </w:r>
            <w:proofErr w:type="gramStart"/>
            <w:r w:rsidRPr="00D10116">
              <w:rPr>
                <w:rFonts w:ascii="Times New Roman" w:hAnsi="Times New Roman" w:cs="Times New Roman"/>
                <w:bCs/>
                <w:sz w:val="24"/>
                <w:szCs w:val="24"/>
              </w:rPr>
              <w:t>Secretario</w:t>
            </w:r>
            <w:proofErr w:type="gramEnd"/>
            <w:r w:rsidRPr="00D10116">
              <w:rPr>
                <w:rFonts w:ascii="Times New Roman" w:hAnsi="Times New Roman" w:cs="Times New Roman"/>
                <w:bCs/>
                <w:sz w:val="24"/>
                <w:szCs w:val="24"/>
              </w:rPr>
              <w:t xml:space="preserve"> Administrativo será el responsable del registro y control de todos los asuntos administrativos de la Universidad.</w:t>
            </w:r>
          </w:p>
        </w:tc>
        <w:tc>
          <w:tcPr>
            <w:tcW w:w="6378" w:type="dxa"/>
            <w:gridSpan w:val="3"/>
            <w:shd w:val="clear" w:color="auto" w:fill="FFFFFF" w:themeFill="background1"/>
          </w:tcPr>
          <w:p w14:paraId="08865EE5" w14:textId="0D52474D" w:rsidR="00F47968" w:rsidRPr="001D0C36" w:rsidRDefault="00F47968" w:rsidP="00F47968">
            <w:pPr>
              <w:keepNext/>
              <w:spacing w:before="240"/>
              <w:jc w:val="both"/>
              <w:rPr>
                <w:rFonts w:ascii="Times New Roman" w:hAnsi="Times New Roman" w:cs="Times New Roman"/>
                <w:bCs/>
                <w:sz w:val="24"/>
                <w:szCs w:val="24"/>
                <w:highlight w:val="yellow"/>
              </w:rPr>
            </w:pPr>
            <w:r w:rsidRPr="001D0C36">
              <w:rPr>
                <w:rFonts w:ascii="Times New Roman" w:hAnsi="Times New Roman" w:cs="Times New Roman"/>
                <w:b/>
                <w:bCs/>
                <w:sz w:val="24"/>
                <w:szCs w:val="24"/>
                <w:highlight w:val="yellow"/>
              </w:rPr>
              <w:t xml:space="preserve">Artículo </w:t>
            </w:r>
            <w:r>
              <w:rPr>
                <w:rFonts w:ascii="Times New Roman" w:hAnsi="Times New Roman" w:cs="Times New Roman"/>
                <w:b/>
                <w:bCs/>
                <w:sz w:val="24"/>
                <w:szCs w:val="24"/>
                <w:highlight w:val="yellow"/>
              </w:rPr>
              <w:t>85º</w:t>
            </w:r>
            <w:r w:rsidRPr="00185DE5">
              <w:rPr>
                <w:rFonts w:ascii="Times New Roman" w:hAnsi="Times New Roman" w:cs="Times New Roman"/>
                <w:sz w:val="24"/>
                <w:szCs w:val="24"/>
                <w:highlight w:val="yellow"/>
              </w:rPr>
              <w:t>.</w:t>
            </w:r>
            <w:r w:rsidRPr="00185DE5">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La Dirección General de Administración será la instancia responsable del registro y control de los asuntos administrativos de la </w:t>
            </w:r>
            <w:r>
              <w:rPr>
                <w:rFonts w:ascii="Times New Roman" w:hAnsi="Times New Roman" w:cs="Times New Roman"/>
                <w:bCs/>
                <w:sz w:val="24"/>
                <w:szCs w:val="24"/>
                <w:highlight w:val="yellow"/>
              </w:rPr>
              <w:t>U</w:t>
            </w:r>
            <w:r w:rsidRPr="001D0C36">
              <w:rPr>
                <w:rFonts w:ascii="Times New Roman" w:hAnsi="Times New Roman" w:cs="Times New Roman"/>
                <w:bCs/>
                <w:sz w:val="24"/>
                <w:szCs w:val="24"/>
                <w:highlight w:val="yellow"/>
              </w:rPr>
              <w:t>niversidad.</w:t>
            </w:r>
          </w:p>
          <w:p w14:paraId="25F33443" w14:textId="02CACDA3" w:rsidR="00F47968" w:rsidRPr="001D0C36" w:rsidRDefault="00F47968" w:rsidP="00F47968">
            <w:pPr>
              <w:keepNext/>
              <w:spacing w:before="240"/>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Para su funcionamiento se apoyará de las siguientes </w:t>
            </w:r>
            <w:r>
              <w:rPr>
                <w:rFonts w:ascii="Times New Roman" w:hAnsi="Times New Roman" w:cs="Times New Roman"/>
                <w:bCs/>
                <w:sz w:val="24"/>
                <w:szCs w:val="24"/>
                <w:highlight w:val="yellow"/>
              </w:rPr>
              <w:t>instancias</w:t>
            </w:r>
            <w:r w:rsidRPr="001D0C36">
              <w:rPr>
                <w:rFonts w:ascii="Times New Roman" w:hAnsi="Times New Roman" w:cs="Times New Roman"/>
                <w:bCs/>
                <w:sz w:val="24"/>
                <w:szCs w:val="24"/>
                <w:highlight w:val="yellow"/>
              </w:rPr>
              <w:t>:</w:t>
            </w:r>
          </w:p>
          <w:p w14:paraId="7E28A33C" w14:textId="46ED20DF"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Recursos Humanos.</w:t>
            </w:r>
          </w:p>
          <w:p w14:paraId="780B3E23" w14:textId="7DA92AF9"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II.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Servicios Asistenciales.</w:t>
            </w:r>
          </w:p>
          <w:p w14:paraId="625BC2F8" w14:textId="0DD5B84C"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III.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Servicios Generales.</w:t>
            </w:r>
          </w:p>
          <w:p w14:paraId="5CCCBAB7" w14:textId="46A88774" w:rsidR="00F47968" w:rsidRPr="00242052" w:rsidRDefault="00F47968" w:rsidP="002154E0">
            <w:pPr>
              <w:keepNext/>
              <w:jc w:val="both"/>
              <w:rPr>
                <w:rFonts w:ascii="Times New Roman" w:hAnsi="Times New Roman" w:cs="Times New Roman"/>
                <w:b/>
                <w:sz w:val="24"/>
                <w:szCs w:val="24"/>
                <w:highlight w:val="yellow"/>
              </w:rPr>
            </w:pPr>
            <w:r w:rsidRPr="001D0C36">
              <w:rPr>
                <w:rFonts w:ascii="Times New Roman" w:hAnsi="Times New Roman" w:cs="Times New Roman"/>
                <w:bCs/>
                <w:sz w:val="24"/>
                <w:szCs w:val="24"/>
                <w:highlight w:val="yellow"/>
              </w:rPr>
              <w:t>IV: Aquellas que considere necesarias para cumplir adecuadamente su función.</w:t>
            </w:r>
          </w:p>
        </w:tc>
        <w:tc>
          <w:tcPr>
            <w:tcW w:w="2978" w:type="dxa"/>
            <w:gridSpan w:val="2"/>
            <w:shd w:val="clear" w:color="auto" w:fill="FFFFFF" w:themeFill="background1"/>
          </w:tcPr>
          <w:p w14:paraId="3523E416" w14:textId="1F74C71A"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Se institucionaliza la instancia administrativa.</w:t>
            </w:r>
          </w:p>
        </w:tc>
      </w:tr>
      <w:tr w:rsidR="00F47968" w:rsidRPr="00D10116" w14:paraId="2B95EE41" w14:textId="77777777" w:rsidTr="00C66C9E">
        <w:trPr>
          <w:cantSplit/>
        </w:trPr>
        <w:tc>
          <w:tcPr>
            <w:tcW w:w="13747" w:type="dxa"/>
            <w:gridSpan w:val="6"/>
            <w:shd w:val="clear" w:color="auto" w:fill="E8E8E8" w:themeFill="background2"/>
          </w:tcPr>
          <w:p w14:paraId="28CD1FA8" w14:textId="769154CD" w:rsidR="00F47968" w:rsidRPr="008A548A" w:rsidRDefault="00F47968" w:rsidP="00F47968">
            <w:pPr>
              <w:keepNext/>
              <w:spacing w:line="360" w:lineRule="auto"/>
              <w:jc w:val="center"/>
              <w:rPr>
                <w:rFonts w:ascii="Times New Roman" w:hAnsi="Times New Roman" w:cs="Times New Roman"/>
                <w:b/>
                <w:sz w:val="24"/>
                <w:szCs w:val="24"/>
                <w:highlight w:val="yellow"/>
              </w:rPr>
            </w:pPr>
            <w:r w:rsidRPr="008A548A">
              <w:rPr>
                <w:rFonts w:ascii="Times New Roman" w:hAnsi="Times New Roman" w:cs="Times New Roman"/>
                <w:b/>
                <w:sz w:val="24"/>
                <w:szCs w:val="24"/>
                <w:highlight w:val="yellow"/>
              </w:rPr>
              <w:t>CAPÍTULO V</w:t>
            </w:r>
          </w:p>
          <w:p w14:paraId="193F4710" w14:textId="60442E98" w:rsidR="00F47968" w:rsidRPr="00D10116" w:rsidRDefault="00F47968" w:rsidP="00F47968">
            <w:pPr>
              <w:keepNext/>
              <w:jc w:val="center"/>
              <w:rPr>
                <w:rFonts w:ascii="Times New Roman" w:hAnsi="Times New Roman" w:cs="Times New Roman"/>
                <w:bCs/>
                <w:sz w:val="24"/>
                <w:szCs w:val="24"/>
              </w:rPr>
            </w:pPr>
            <w:r w:rsidRPr="008A548A">
              <w:rPr>
                <w:rFonts w:ascii="Times New Roman" w:hAnsi="Times New Roman" w:cs="Times New Roman"/>
                <w:b/>
                <w:sz w:val="24"/>
                <w:szCs w:val="24"/>
                <w:highlight w:val="yellow"/>
              </w:rPr>
              <w:t>DE LA DIRECCIÓN GENERAL ACADÉMICA</w:t>
            </w:r>
          </w:p>
        </w:tc>
      </w:tr>
      <w:tr w:rsidR="00F47968" w:rsidRPr="00D10116" w14:paraId="6498856C" w14:textId="77777777" w:rsidTr="00A147C1">
        <w:trPr>
          <w:cantSplit/>
        </w:trPr>
        <w:tc>
          <w:tcPr>
            <w:tcW w:w="4391" w:type="dxa"/>
            <w:shd w:val="clear" w:color="auto" w:fill="FFFFFF" w:themeFill="background1"/>
          </w:tcPr>
          <w:p w14:paraId="59B0F494" w14:textId="10AA1552" w:rsidR="00F47968" w:rsidRPr="007C65DC" w:rsidRDefault="00F47968" w:rsidP="00F47968">
            <w:pPr>
              <w:keepNext/>
              <w:jc w:val="both"/>
              <w:rPr>
                <w:rFonts w:ascii="Times New Roman" w:hAnsi="Times New Roman" w:cs="Times New Roman"/>
                <w:b/>
                <w:bCs/>
                <w:sz w:val="24"/>
                <w:szCs w:val="24"/>
              </w:rPr>
            </w:pPr>
            <w:r w:rsidRPr="007C49C8">
              <w:rPr>
                <w:rFonts w:ascii="Times New Roman" w:hAnsi="Times New Roman" w:cs="Times New Roman"/>
                <w:b/>
                <w:bCs/>
                <w:sz w:val="24"/>
                <w:szCs w:val="24"/>
              </w:rPr>
              <w:t>Artículo 86</w:t>
            </w:r>
            <w:r w:rsidRPr="00535A6F">
              <w:rPr>
                <w:rFonts w:ascii="Times New Roman" w:hAnsi="Times New Roman" w:cs="Times New Roman"/>
                <w:b/>
                <w:bCs/>
                <w:sz w:val="24"/>
                <w:szCs w:val="24"/>
              </w:rPr>
              <w:t>º</w:t>
            </w:r>
            <w:r w:rsidRPr="00D10116">
              <w:rPr>
                <w:rFonts w:ascii="Times New Roman" w:hAnsi="Times New Roman" w:cs="Times New Roman"/>
                <w:bCs/>
                <w:sz w:val="24"/>
                <w:szCs w:val="24"/>
              </w:rPr>
              <w:t xml:space="preserve">. El </w:t>
            </w:r>
            <w:proofErr w:type="gramStart"/>
            <w:r w:rsidRPr="00D10116">
              <w:rPr>
                <w:rFonts w:ascii="Times New Roman" w:hAnsi="Times New Roman" w:cs="Times New Roman"/>
                <w:bCs/>
                <w:sz w:val="24"/>
                <w:szCs w:val="24"/>
              </w:rPr>
              <w:t>Secretario</w:t>
            </w:r>
            <w:proofErr w:type="gramEnd"/>
            <w:r w:rsidRPr="00D10116">
              <w:rPr>
                <w:rFonts w:ascii="Times New Roman" w:hAnsi="Times New Roman" w:cs="Times New Roman"/>
                <w:bCs/>
                <w:sz w:val="24"/>
                <w:szCs w:val="24"/>
              </w:rPr>
              <w:t xml:space="preserve"> Académico será el responsable del registro y control de todos los asuntos académicos de la Universidad.</w:t>
            </w:r>
          </w:p>
        </w:tc>
        <w:tc>
          <w:tcPr>
            <w:tcW w:w="6378" w:type="dxa"/>
            <w:gridSpan w:val="3"/>
            <w:shd w:val="clear" w:color="auto" w:fill="FFFFFF" w:themeFill="background1"/>
          </w:tcPr>
          <w:p w14:paraId="74A3C946" w14:textId="119F14D7" w:rsidR="00F47968" w:rsidRPr="00242052" w:rsidRDefault="00F47968" w:rsidP="00F47968">
            <w:pPr>
              <w:keepNext/>
              <w:jc w:val="both"/>
              <w:rPr>
                <w:rFonts w:ascii="Times New Roman" w:hAnsi="Times New Roman" w:cs="Times New Roman"/>
                <w:b/>
                <w:sz w:val="24"/>
                <w:szCs w:val="24"/>
                <w:highlight w:val="yellow"/>
              </w:rPr>
            </w:pPr>
            <w:r w:rsidRPr="007C49C8">
              <w:rPr>
                <w:rFonts w:ascii="Times New Roman" w:hAnsi="Times New Roman" w:cs="Times New Roman"/>
                <w:b/>
                <w:bCs/>
                <w:sz w:val="24"/>
                <w:szCs w:val="24"/>
              </w:rPr>
              <w:t>Artículo 86</w:t>
            </w:r>
            <w:r w:rsidRPr="00535A6F">
              <w:rPr>
                <w:rFonts w:ascii="Times New Roman" w:hAnsi="Times New Roman" w:cs="Times New Roman"/>
                <w:b/>
                <w:bCs/>
                <w:sz w:val="24"/>
                <w:szCs w:val="24"/>
              </w:rPr>
              <w:t>º</w:t>
            </w:r>
            <w:r w:rsidRPr="00D10116">
              <w:rPr>
                <w:rFonts w:ascii="Times New Roman" w:hAnsi="Times New Roman" w:cs="Times New Roman"/>
                <w:bCs/>
                <w:sz w:val="24"/>
                <w:szCs w:val="24"/>
              </w:rPr>
              <w:t xml:space="preserve">. </w:t>
            </w:r>
            <w:r w:rsidRPr="001D0C36">
              <w:rPr>
                <w:rFonts w:ascii="Times New Roman" w:hAnsi="Times New Roman" w:cs="Times New Roman"/>
                <w:bCs/>
                <w:sz w:val="24"/>
                <w:szCs w:val="24"/>
                <w:highlight w:val="yellow"/>
              </w:rPr>
              <w:t>La Dirección General Académica será la instancia</w:t>
            </w:r>
            <w:r w:rsidRPr="00D10116">
              <w:rPr>
                <w:rFonts w:ascii="Times New Roman" w:hAnsi="Times New Roman" w:cs="Times New Roman"/>
                <w:bCs/>
                <w:sz w:val="24"/>
                <w:szCs w:val="24"/>
              </w:rPr>
              <w:t xml:space="preserve"> responsable del registro y control </w:t>
            </w:r>
            <w:r w:rsidRPr="001D0C36">
              <w:rPr>
                <w:rFonts w:ascii="Times New Roman" w:hAnsi="Times New Roman" w:cs="Times New Roman"/>
                <w:bCs/>
                <w:sz w:val="24"/>
                <w:szCs w:val="24"/>
                <w:highlight w:val="yellow"/>
              </w:rPr>
              <w:t>de los asuntos referentes a la Enseñanza</w:t>
            </w:r>
            <w:r w:rsidRPr="00C54B26">
              <w:rPr>
                <w:rFonts w:ascii="Times New Roman" w:hAnsi="Times New Roman" w:cs="Times New Roman"/>
                <w:bCs/>
                <w:sz w:val="24"/>
                <w:szCs w:val="24"/>
                <w:highlight w:val="yellow"/>
              </w:rPr>
              <w:t>.  El Servicio social deberá ser una gestión de la Dirección General Académica.</w:t>
            </w:r>
          </w:p>
        </w:tc>
        <w:tc>
          <w:tcPr>
            <w:tcW w:w="2978" w:type="dxa"/>
            <w:gridSpan w:val="2"/>
            <w:shd w:val="clear" w:color="auto" w:fill="FFFFFF" w:themeFill="background1"/>
          </w:tcPr>
          <w:p w14:paraId="4A6D77C4" w14:textId="1EDE7778"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Se institucionaliza la instancia administrativa y se precisa su función. </w:t>
            </w:r>
          </w:p>
        </w:tc>
      </w:tr>
      <w:tr w:rsidR="00F47968" w:rsidRPr="00D10116" w14:paraId="74F5CD77" w14:textId="77777777" w:rsidTr="00A147C1">
        <w:trPr>
          <w:cantSplit/>
        </w:trPr>
        <w:tc>
          <w:tcPr>
            <w:tcW w:w="4391" w:type="dxa"/>
            <w:shd w:val="clear" w:color="auto" w:fill="FFFFFF" w:themeFill="background1"/>
          </w:tcPr>
          <w:p w14:paraId="281EA649" w14:textId="5AE5B6F0" w:rsidR="00F47968" w:rsidRPr="007C65DC" w:rsidRDefault="00F47968" w:rsidP="00F47968">
            <w:pPr>
              <w:keepNext/>
              <w:spacing w:before="240"/>
              <w:jc w:val="both"/>
              <w:rPr>
                <w:rFonts w:ascii="Times New Roman" w:hAnsi="Times New Roman" w:cs="Times New Roman"/>
                <w:b/>
                <w:bCs/>
                <w:sz w:val="24"/>
                <w:szCs w:val="24"/>
              </w:rPr>
            </w:pPr>
          </w:p>
        </w:tc>
        <w:tc>
          <w:tcPr>
            <w:tcW w:w="6378" w:type="dxa"/>
            <w:gridSpan w:val="3"/>
            <w:shd w:val="clear" w:color="auto" w:fill="FFFFFF" w:themeFill="background1"/>
          </w:tcPr>
          <w:p w14:paraId="4A1F5EE5" w14:textId="08563B69" w:rsidR="00F47968" w:rsidRPr="00D10116" w:rsidRDefault="00F47968" w:rsidP="002154E0">
            <w:pPr>
              <w:keepNext/>
              <w:jc w:val="both"/>
              <w:rPr>
                <w:rFonts w:ascii="Times New Roman" w:hAnsi="Times New Roman" w:cs="Times New Roman"/>
                <w:bCs/>
                <w:sz w:val="24"/>
                <w:szCs w:val="24"/>
              </w:rPr>
            </w:pPr>
            <w:r w:rsidRPr="007C65DC">
              <w:rPr>
                <w:rFonts w:ascii="Times New Roman" w:hAnsi="Times New Roman" w:cs="Times New Roman"/>
                <w:b/>
                <w:bCs/>
                <w:sz w:val="24"/>
                <w:szCs w:val="24"/>
              </w:rPr>
              <w:t xml:space="preserve">Artículo </w:t>
            </w:r>
            <w:r>
              <w:rPr>
                <w:rFonts w:ascii="Times New Roman" w:hAnsi="Times New Roman" w:cs="Times New Roman"/>
                <w:b/>
                <w:bCs/>
                <w:sz w:val="24"/>
                <w:szCs w:val="24"/>
              </w:rPr>
              <w:t>86</w:t>
            </w:r>
            <w:r w:rsidRPr="007C65DC">
              <w:rPr>
                <w:rFonts w:ascii="Times New Roman" w:hAnsi="Times New Roman" w:cs="Times New Roman"/>
                <w:b/>
                <w:bCs/>
                <w:sz w:val="24"/>
                <w:szCs w:val="24"/>
              </w:rPr>
              <w:t>º</w:t>
            </w:r>
            <w:r>
              <w:rPr>
                <w:rFonts w:ascii="Times New Roman" w:hAnsi="Times New Roman" w:cs="Times New Roman"/>
                <w:b/>
                <w:bCs/>
                <w:sz w:val="24"/>
                <w:szCs w:val="24"/>
              </w:rPr>
              <w:t xml:space="preserve"> bi</w:t>
            </w:r>
            <w:r w:rsidRPr="00185DE5">
              <w:rPr>
                <w:rFonts w:ascii="Times New Roman" w:hAnsi="Times New Roman" w:cs="Times New Roman"/>
                <w:b/>
                <w:bCs/>
                <w:sz w:val="24"/>
                <w:szCs w:val="24"/>
                <w:highlight w:val="yellow"/>
              </w:rPr>
              <w:t>s</w:t>
            </w:r>
            <w:r w:rsidRPr="00185DE5">
              <w:rPr>
                <w:rFonts w:ascii="Times New Roman" w:hAnsi="Times New Roman" w:cs="Times New Roman"/>
                <w:sz w:val="24"/>
                <w:szCs w:val="24"/>
                <w:highlight w:val="yellow"/>
              </w:rPr>
              <w:t>.</w:t>
            </w:r>
            <w:r w:rsidRPr="00D10116">
              <w:rPr>
                <w:rFonts w:ascii="Times New Roman" w:hAnsi="Times New Roman" w:cs="Times New Roman"/>
                <w:bCs/>
                <w:sz w:val="24"/>
                <w:szCs w:val="24"/>
              </w:rPr>
              <w:t xml:space="preserve"> </w:t>
            </w:r>
            <w:r w:rsidRPr="00BC08ED">
              <w:rPr>
                <w:rFonts w:ascii="Times New Roman" w:hAnsi="Times New Roman" w:cs="Times New Roman"/>
                <w:bCs/>
                <w:sz w:val="24"/>
                <w:szCs w:val="24"/>
                <w:highlight w:val="yellow"/>
              </w:rPr>
              <w:t>Para cumplir con sus objetivos, la Dirección General Académica se auxiliará de las siguientes Subdirecciones:</w:t>
            </w:r>
          </w:p>
          <w:p w14:paraId="30885DC5" w14:textId="42BAB5C8" w:rsidR="00F47968" w:rsidRPr="001D0C36" w:rsidRDefault="00F47968" w:rsidP="002154E0">
            <w:pPr>
              <w:keepNext/>
              <w:jc w:val="both"/>
              <w:rPr>
                <w:rFonts w:ascii="Times New Roman" w:hAnsi="Times New Roman" w:cs="Times New Roman"/>
                <w:bCs/>
                <w:sz w:val="24"/>
                <w:szCs w:val="24"/>
                <w:highlight w:val="yellow"/>
              </w:rPr>
            </w:pPr>
            <w:r w:rsidRPr="00D10116">
              <w:rPr>
                <w:rFonts w:ascii="Times New Roman" w:hAnsi="Times New Roman" w:cs="Times New Roman"/>
                <w:bCs/>
                <w:color w:val="FF0000"/>
                <w:sz w:val="24"/>
                <w:szCs w:val="24"/>
              </w:rPr>
              <w:t>I</w:t>
            </w:r>
            <w:r w:rsidRPr="001D0C36">
              <w:rPr>
                <w:rFonts w:ascii="Times New Roman" w:hAnsi="Times New Roman" w:cs="Times New Roman"/>
                <w:bCs/>
                <w:sz w:val="24"/>
                <w:szCs w:val="24"/>
                <w:highlight w:val="yellow"/>
              </w:rPr>
              <w:t xml:space="preserve">.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Planes y Programas.</w:t>
            </w:r>
          </w:p>
          <w:p w14:paraId="7A821B97" w14:textId="7FAC4CC4"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II.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Apoyo Académico.</w:t>
            </w:r>
          </w:p>
          <w:p w14:paraId="6C696591" w14:textId="3D9FF6CF"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III.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Administración Escolar.</w:t>
            </w:r>
          </w:p>
          <w:p w14:paraId="226A534E" w14:textId="6D90E6F2"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 xml:space="preserve">IV.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Educación Conti</w:t>
            </w:r>
            <w:r w:rsidRPr="00B85343">
              <w:rPr>
                <w:rFonts w:ascii="Times New Roman" w:hAnsi="Times New Roman" w:cs="Times New Roman"/>
                <w:bCs/>
                <w:sz w:val="24"/>
                <w:szCs w:val="24"/>
                <w:highlight w:val="yellow"/>
              </w:rPr>
              <w:t>n</w:t>
            </w:r>
            <w:r w:rsidR="00163640" w:rsidRPr="00B85343">
              <w:rPr>
                <w:rFonts w:ascii="Times New Roman" w:hAnsi="Times New Roman" w:cs="Times New Roman"/>
                <w:bCs/>
                <w:sz w:val="24"/>
                <w:szCs w:val="24"/>
                <w:highlight w:val="yellow"/>
              </w:rPr>
              <w:t>u</w:t>
            </w:r>
            <w:r w:rsidRPr="001D0C36">
              <w:rPr>
                <w:rFonts w:ascii="Times New Roman" w:hAnsi="Times New Roman" w:cs="Times New Roman"/>
                <w:bCs/>
                <w:sz w:val="24"/>
                <w:szCs w:val="24"/>
                <w:highlight w:val="yellow"/>
              </w:rPr>
              <w:t>a.</w:t>
            </w:r>
          </w:p>
          <w:p w14:paraId="640A92E7" w14:textId="1F1C56AF" w:rsidR="00F47968" w:rsidRPr="001D0C36" w:rsidRDefault="00F47968" w:rsidP="002154E0">
            <w:pPr>
              <w:keepNext/>
              <w:jc w:val="both"/>
              <w:rPr>
                <w:rFonts w:ascii="Times New Roman" w:hAnsi="Times New Roman" w:cs="Times New Roman"/>
                <w:bCs/>
                <w:sz w:val="24"/>
                <w:szCs w:val="24"/>
              </w:rPr>
            </w:pPr>
            <w:r w:rsidRPr="001D0C36">
              <w:rPr>
                <w:rFonts w:ascii="Times New Roman" w:hAnsi="Times New Roman" w:cs="Times New Roman"/>
                <w:bCs/>
                <w:sz w:val="24"/>
                <w:szCs w:val="24"/>
                <w:highlight w:val="yellow"/>
              </w:rPr>
              <w:t xml:space="preserve">V. </w:t>
            </w:r>
            <w:r>
              <w:rPr>
                <w:rFonts w:ascii="Times New Roman" w:hAnsi="Times New Roman" w:cs="Times New Roman"/>
                <w:bCs/>
                <w:sz w:val="24"/>
                <w:szCs w:val="24"/>
                <w:highlight w:val="yellow"/>
              </w:rPr>
              <w:t xml:space="preserve">Subdirección de </w:t>
            </w:r>
            <w:r w:rsidRPr="001D0C36">
              <w:rPr>
                <w:rFonts w:ascii="Times New Roman" w:hAnsi="Times New Roman" w:cs="Times New Roman"/>
                <w:bCs/>
                <w:sz w:val="24"/>
                <w:szCs w:val="24"/>
                <w:highlight w:val="yellow"/>
              </w:rPr>
              <w:t>Admisión, Promoción y Becas.</w:t>
            </w:r>
          </w:p>
          <w:p w14:paraId="04B29145" w14:textId="77777777" w:rsidR="00F47968" w:rsidRPr="00C54B26" w:rsidRDefault="00F47968" w:rsidP="002154E0">
            <w:pPr>
              <w:keepNext/>
              <w:jc w:val="both"/>
              <w:rPr>
                <w:rFonts w:ascii="Times New Roman" w:hAnsi="Times New Roman" w:cs="Times New Roman"/>
                <w:bCs/>
                <w:color w:val="000000"/>
                <w:sz w:val="24"/>
                <w:szCs w:val="24"/>
                <w:highlight w:val="yellow"/>
              </w:rPr>
            </w:pPr>
            <w:r w:rsidRPr="00C54B26">
              <w:rPr>
                <w:rFonts w:ascii="Times New Roman" w:hAnsi="Times New Roman" w:cs="Times New Roman"/>
                <w:bCs/>
                <w:sz w:val="24"/>
                <w:szCs w:val="24"/>
                <w:highlight w:val="yellow"/>
              </w:rPr>
              <w:t xml:space="preserve">VI. Subdirección de Planeación Institucional, cuya tarea será diseñar los planes de desarrollo universitario que den </w:t>
            </w:r>
            <w:r w:rsidRPr="00C54B26">
              <w:rPr>
                <w:rFonts w:ascii="Times New Roman" w:hAnsi="Times New Roman" w:cs="Times New Roman"/>
                <w:bCs/>
                <w:color w:val="000000"/>
                <w:sz w:val="24"/>
                <w:szCs w:val="24"/>
                <w:highlight w:val="yellow"/>
              </w:rPr>
              <w:t>viabilidad al crecimiento nacional e internacional.</w:t>
            </w:r>
          </w:p>
          <w:p w14:paraId="517BC661" w14:textId="77777777" w:rsidR="00F47968" w:rsidRPr="00D10116" w:rsidRDefault="00F47968" w:rsidP="002154E0">
            <w:pPr>
              <w:keepNext/>
              <w:jc w:val="both"/>
              <w:rPr>
                <w:rFonts w:ascii="Times New Roman" w:hAnsi="Times New Roman" w:cs="Times New Roman"/>
                <w:bCs/>
                <w:sz w:val="24"/>
                <w:szCs w:val="24"/>
              </w:rPr>
            </w:pPr>
            <w:r w:rsidRPr="00C54B26">
              <w:rPr>
                <w:rFonts w:ascii="Times New Roman" w:hAnsi="Times New Roman" w:cs="Times New Roman"/>
                <w:bCs/>
                <w:color w:val="000000"/>
                <w:sz w:val="24"/>
                <w:szCs w:val="24"/>
                <w:highlight w:val="yellow"/>
              </w:rPr>
              <w:t xml:space="preserve">VII. </w:t>
            </w:r>
            <w:r>
              <w:rPr>
                <w:rFonts w:ascii="Times New Roman" w:hAnsi="Times New Roman" w:cs="Times New Roman"/>
                <w:bCs/>
                <w:color w:val="000000"/>
                <w:sz w:val="24"/>
                <w:szCs w:val="24"/>
                <w:highlight w:val="yellow"/>
              </w:rPr>
              <w:t xml:space="preserve">Subdirección de Estudios de Posgrado, </w:t>
            </w:r>
            <w:r w:rsidRPr="00C54B26">
              <w:rPr>
                <w:rFonts w:ascii="Times New Roman" w:hAnsi="Times New Roman" w:cs="Times New Roman"/>
                <w:bCs/>
                <w:color w:val="000000"/>
                <w:sz w:val="24"/>
                <w:szCs w:val="24"/>
                <w:highlight w:val="yellow"/>
              </w:rPr>
              <w:t xml:space="preserve">que </w:t>
            </w:r>
            <w:r w:rsidRPr="00C54B26">
              <w:rPr>
                <w:rFonts w:ascii="Times New Roman" w:hAnsi="Times New Roman" w:cs="Times New Roman"/>
                <w:bCs/>
                <w:sz w:val="24"/>
                <w:szCs w:val="24"/>
                <w:highlight w:val="yellow"/>
              </w:rPr>
              <w:t xml:space="preserve">tendrá como función contribuir a la formación de investigadores y docentes de excelencia; fortalecer las habilidades en los estudiantes de </w:t>
            </w:r>
            <w:r w:rsidRPr="00C54B26">
              <w:rPr>
                <w:rFonts w:ascii="Times New Roman" w:hAnsi="Times New Roman" w:cs="Times New Roman"/>
                <w:bCs/>
                <w:sz w:val="24"/>
                <w:szCs w:val="24"/>
                <w:highlight w:val="yellow"/>
              </w:rPr>
              <w:lastRenderedPageBreak/>
              <w:t>Posgrado para identificar, analizar y proponer soluciones a los problemas del desarrollo rural; realizar investigación humanista, científica, básica y aplicada que contribuya al avance de las ciencias agrícolas tanto en su connotación tecnológica como socioeconómica y de sustentabilidad.</w:t>
            </w:r>
          </w:p>
          <w:p w14:paraId="18A42E5D" w14:textId="2412382F" w:rsidR="00F47968" w:rsidRPr="001D0C36" w:rsidRDefault="00F47968" w:rsidP="00F47968">
            <w:pPr>
              <w:keepNext/>
              <w:spacing w:before="240"/>
              <w:jc w:val="both"/>
              <w:rPr>
                <w:rFonts w:ascii="Times New Roman" w:hAnsi="Times New Roman" w:cs="Times New Roman"/>
                <w:bCs/>
                <w:sz w:val="24"/>
                <w:szCs w:val="24"/>
              </w:rPr>
            </w:pPr>
            <w:r w:rsidRPr="00CF3FC6">
              <w:rPr>
                <w:rFonts w:ascii="Times New Roman" w:hAnsi="Times New Roman" w:cs="Times New Roman"/>
                <w:bCs/>
                <w:sz w:val="24"/>
                <w:szCs w:val="24"/>
                <w:highlight w:val="yellow"/>
              </w:rPr>
              <w:t>VII</w:t>
            </w:r>
            <w:r>
              <w:rPr>
                <w:rFonts w:ascii="Times New Roman" w:hAnsi="Times New Roman" w:cs="Times New Roman"/>
                <w:bCs/>
                <w:sz w:val="24"/>
                <w:szCs w:val="24"/>
                <w:highlight w:val="yellow"/>
              </w:rPr>
              <w:t>I</w:t>
            </w:r>
            <w:r w:rsidRPr="00CF3FC6">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Aquellas que considere necesarias para el adecuado desarrollo de sus funciones.</w:t>
            </w:r>
          </w:p>
          <w:p w14:paraId="6D937176" w14:textId="77777777" w:rsidR="00F47968" w:rsidRPr="00D10116" w:rsidRDefault="00F47968" w:rsidP="00F47968">
            <w:pPr>
              <w:keepNext/>
              <w:spacing w:before="240"/>
              <w:jc w:val="both"/>
              <w:rPr>
                <w:rFonts w:ascii="Times New Roman" w:hAnsi="Times New Roman" w:cs="Times New Roman"/>
                <w:bCs/>
                <w:color w:val="FF0000"/>
                <w:sz w:val="24"/>
                <w:szCs w:val="24"/>
              </w:rPr>
            </w:pPr>
          </w:p>
          <w:p w14:paraId="3ADE197C" w14:textId="77777777" w:rsidR="00F47968" w:rsidRPr="00242052" w:rsidRDefault="00F47968" w:rsidP="00F47968">
            <w:pPr>
              <w:keepNext/>
              <w:spacing w:before="240"/>
              <w:jc w:val="both"/>
              <w:rPr>
                <w:rFonts w:ascii="Times New Roman" w:hAnsi="Times New Roman" w:cs="Times New Roman"/>
                <w:b/>
                <w:sz w:val="24"/>
                <w:szCs w:val="24"/>
                <w:highlight w:val="yellow"/>
              </w:rPr>
            </w:pPr>
          </w:p>
        </w:tc>
        <w:tc>
          <w:tcPr>
            <w:tcW w:w="2978" w:type="dxa"/>
            <w:gridSpan w:val="2"/>
            <w:shd w:val="clear" w:color="auto" w:fill="FFFFFF" w:themeFill="background1"/>
          </w:tcPr>
          <w:p w14:paraId="4C74A73D" w14:textId="77777777" w:rsidR="00F47968" w:rsidRPr="00D10116" w:rsidRDefault="00F47968" w:rsidP="002154E0">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lastRenderedPageBreak/>
              <w:t>Se trata de integrar a la UPOM en la estructura administrativa y subrayar su función específica</w:t>
            </w:r>
            <w:r>
              <w:rPr>
                <w:rFonts w:ascii="Times New Roman" w:hAnsi="Times New Roman" w:cs="Times New Roman"/>
                <w:bCs/>
                <w:sz w:val="24"/>
                <w:szCs w:val="24"/>
              </w:rPr>
              <w:t>, como Subdirección de Planeación Institucional</w:t>
            </w:r>
            <w:r w:rsidRPr="00D10116">
              <w:rPr>
                <w:rFonts w:ascii="Times New Roman" w:hAnsi="Times New Roman" w:cs="Times New Roman"/>
                <w:bCs/>
                <w:sz w:val="24"/>
                <w:szCs w:val="24"/>
              </w:rPr>
              <w:t xml:space="preserve">. Esta instancia no debe depender de rectoría dada su función en la planeación académica de la Universidad, tanto en lo referente a la creación de programas de estudio como de su evaluación y </w:t>
            </w:r>
            <w:r w:rsidRPr="00D10116">
              <w:rPr>
                <w:rFonts w:ascii="Times New Roman" w:hAnsi="Times New Roman" w:cs="Times New Roman"/>
                <w:bCs/>
                <w:sz w:val="24"/>
                <w:szCs w:val="24"/>
              </w:rPr>
              <w:lastRenderedPageBreak/>
              <w:t>pertinencia. Por lo tanto, no desaparece, se renombra como Subdirección de Planeación Institucional para dejar claro su objetivo administrativo específico.</w:t>
            </w:r>
          </w:p>
          <w:p w14:paraId="75847127" w14:textId="774F6345"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Se incorpora a esta Dirección General Académica a la Subdirección General de Estudios de Posgrado que actualmente depende de la DGIP por la naturaleza académica del Posgrado y responder a un programa académico.</w:t>
            </w:r>
          </w:p>
        </w:tc>
      </w:tr>
      <w:tr w:rsidR="00F47968" w:rsidRPr="00D10116" w14:paraId="55E80043" w14:textId="77777777" w:rsidTr="00A147C1">
        <w:trPr>
          <w:cantSplit/>
        </w:trPr>
        <w:tc>
          <w:tcPr>
            <w:tcW w:w="4391" w:type="dxa"/>
            <w:shd w:val="clear" w:color="auto" w:fill="FFFFFF" w:themeFill="background1"/>
          </w:tcPr>
          <w:p w14:paraId="5043DB25" w14:textId="568036AB" w:rsidR="00F47968" w:rsidRPr="00D10116" w:rsidRDefault="00F47968" w:rsidP="00F47968">
            <w:pPr>
              <w:keepNext/>
              <w:rPr>
                <w:rFonts w:ascii="Times New Roman" w:hAnsi="Times New Roman" w:cs="Times New Roman"/>
                <w:sz w:val="24"/>
                <w:szCs w:val="24"/>
              </w:rPr>
            </w:pPr>
            <w:r w:rsidRPr="00535A6F">
              <w:rPr>
                <w:rFonts w:ascii="Times New Roman" w:hAnsi="Times New Roman" w:cs="Times New Roman"/>
                <w:b/>
                <w:bCs/>
                <w:sz w:val="24"/>
                <w:szCs w:val="24"/>
              </w:rPr>
              <w:lastRenderedPageBreak/>
              <w:t>Artículo 87º</w:t>
            </w:r>
            <w:r w:rsidRPr="00D10116">
              <w:rPr>
                <w:rFonts w:ascii="Times New Roman" w:hAnsi="Times New Roman" w:cs="Times New Roman"/>
                <w:bCs/>
                <w:sz w:val="24"/>
                <w:szCs w:val="24"/>
              </w:rPr>
              <w:t xml:space="preserve">. La nominación de los </w:t>
            </w:r>
            <w:proofErr w:type="gramStart"/>
            <w:r w:rsidRPr="00D10116">
              <w:rPr>
                <w:rFonts w:ascii="Times New Roman" w:hAnsi="Times New Roman" w:cs="Times New Roman"/>
                <w:bCs/>
                <w:sz w:val="24"/>
                <w:szCs w:val="24"/>
              </w:rPr>
              <w:t>Secretarios</w:t>
            </w:r>
            <w:proofErr w:type="gramEnd"/>
            <w:r w:rsidRPr="00D10116">
              <w:rPr>
                <w:rFonts w:ascii="Times New Roman" w:hAnsi="Times New Roman" w:cs="Times New Roman"/>
                <w:bCs/>
                <w:sz w:val="24"/>
                <w:szCs w:val="24"/>
              </w:rPr>
              <w:t xml:space="preserve"> Académico y Administrativo, así como del personal del Departamento Jurídico estarán sujetos a lo establecido en la Fracción II del Artículo 11o. de la Ley que crea la UACh.</w:t>
            </w:r>
          </w:p>
        </w:tc>
        <w:tc>
          <w:tcPr>
            <w:tcW w:w="6378" w:type="dxa"/>
            <w:gridSpan w:val="3"/>
            <w:shd w:val="clear" w:color="auto" w:fill="FFFFFF" w:themeFill="background1"/>
          </w:tcPr>
          <w:p w14:paraId="563AEE36" w14:textId="62D0469D" w:rsidR="00F47968" w:rsidRPr="00D10116" w:rsidRDefault="00F47968" w:rsidP="00F47968">
            <w:pPr>
              <w:keepNext/>
              <w:autoSpaceDE w:val="0"/>
              <w:autoSpaceDN w:val="0"/>
              <w:adjustRightInd w:val="0"/>
              <w:jc w:val="both"/>
              <w:rPr>
                <w:rFonts w:ascii="Times New Roman" w:hAnsi="Times New Roman" w:cs="Times New Roman"/>
                <w:sz w:val="24"/>
                <w:szCs w:val="24"/>
                <w:highlight w:val="yellow"/>
              </w:rPr>
            </w:pPr>
            <w:r w:rsidRPr="00535A6F">
              <w:rPr>
                <w:rFonts w:ascii="Times New Roman" w:hAnsi="Times New Roman" w:cs="Times New Roman"/>
                <w:b/>
                <w:bCs/>
                <w:sz w:val="24"/>
                <w:szCs w:val="24"/>
              </w:rPr>
              <w:t xml:space="preserve">Artículo </w:t>
            </w:r>
            <w:r>
              <w:rPr>
                <w:rFonts w:ascii="Times New Roman" w:hAnsi="Times New Roman" w:cs="Times New Roman"/>
                <w:b/>
                <w:bCs/>
                <w:sz w:val="24"/>
                <w:szCs w:val="24"/>
              </w:rPr>
              <w:t>87</w:t>
            </w:r>
            <w:r w:rsidRPr="00185DE5">
              <w:rPr>
                <w:rFonts w:ascii="Times New Roman" w:hAnsi="Times New Roman" w:cs="Times New Roman"/>
                <w:b/>
                <w:bCs/>
                <w:sz w:val="24"/>
                <w:szCs w:val="24"/>
              </w:rPr>
              <w:t>º</w:t>
            </w:r>
            <w:r w:rsidRPr="00185DE5">
              <w:rPr>
                <w:rFonts w:ascii="Times New Roman" w:hAnsi="Times New Roman" w:cs="Times New Roman"/>
                <w:sz w:val="24"/>
                <w:szCs w:val="24"/>
              </w:rPr>
              <w:t>.</w:t>
            </w:r>
            <w:r w:rsidRPr="00D10116">
              <w:rPr>
                <w:rFonts w:ascii="Times New Roman" w:hAnsi="Times New Roman" w:cs="Times New Roman"/>
                <w:bCs/>
                <w:sz w:val="24"/>
                <w:szCs w:val="24"/>
              </w:rPr>
              <w:t xml:space="preserve"> </w:t>
            </w:r>
            <w:r w:rsidRPr="00BC08ED">
              <w:rPr>
                <w:rFonts w:ascii="Times New Roman" w:hAnsi="Times New Roman" w:cs="Times New Roman"/>
                <w:bCs/>
                <w:color w:val="000000"/>
                <w:sz w:val="24"/>
                <w:szCs w:val="24"/>
                <w:highlight w:val="yellow"/>
              </w:rPr>
              <w:t xml:space="preserve">Es facultad del Rector proponer al Consejo Universitario el nombramiento de los </w:t>
            </w:r>
            <w:proofErr w:type="gramStart"/>
            <w:r w:rsidRPr="00BC08ED">
              <w:rPr>
                <w:rFonts w:ascii="Times New Roman" w:hAnsi="Times New Roman" w:cs="Times New Roman"/>
                <w:bCs/>
                <w:color w:val="000000"/>
                <w:sz w:val="24"/>
                <w:szCs w:val="24"/>
                <w:highlight w:val="yellow"/>
              </w:rPr>
              <w:t>Directores Generales</w:t>
            </w:r>
            <w:proofErr w:type="gramEnd"/>
            <w:r w:rsidRPr="00BC08ED">
              <w:rPr>
                <w:rFonts w:ascii="Times New Roman" w:hAnsi="Times New Roman" w:cs="Times New Roman"/>
                <w:bCs/>
                <w:color w:val="000000"/>
                <w:sz w:val="24"/>
                <w:szCs w:val="24"/>
                <w:highlight w:val="yellow"/>
              </w:rPr>
              <w:t>, del Titular de la Contraloría General y de la Unidad de Asuntos Jurídico</w:t>
            </w:r>
            <w:r w:rsidRPr="00750C4B">
              <w:rPr>
                <w:rFonts w:ascii="Times New Roman" w:hAnsi="Times New Roman" w:cs="Times New Roman"/>
                <w:bCs/>
                <w:color w:val="000000"/>
                <w:sz w:val="24"/>
                <w:szCs w:val="24"/>
                <w:highlight w:val="yellow"/>
              </w:rPr>
              <w:t>s</w:t>
            </w:r>
            <w:r w:rsidR="00163640" w:rsidRPr="00750C4B">
              <w:rPr>
                <w:rFonts w:ascii="Times New Roman" w:hAnsi="Times New Roman" w:cs="Times New Roman"/>
                <w:bCs/>
                <w:color w:val="000000"/>
                <w:sz w:val="24"/>
                <w:szCs w:val="24"/>
                <w:highlight w:val="yellow"/>
              </w:rPr>
              <w:t>,</w:t>
            </w:r>
            <w:r w:rsidRPr="00750C4B">
              <w:rPr>
                <w:rFonts w:ascii="Times New Roman" w:hAnsi="Times New Roman" w:cs="Times New Roman"/>
                <w:bCs/>
                <w:color w:val="000000"/>
                <w:sz w:val="24"/>
                <w:szCs w:val="24"/>
                <w:highlight w:val="yellow"/>
              </w:rPr>
              <w:t xml:space="preserve"> </w:t>
            </w:r>
            <w:r w:rsidRPr="00BC08ED">
              <w:rPr>
                <w:rFonts w:ascii="Times New Roman" w:hAnsi="Times New Roman" w:cs="Times New Roman"/>
                <w:bCs/>
                <w:color w:val="000000"/>
                <w:sz w:val="24"/>
                <w:szCs w:val="24"/>
                <w:highlight w:val="yellow"/>
              </w:rPr>
              <w:t>así como de cualquier otro funcionario administrativo de la Universidad.</w:t>
            </w:r>
          </w:p>
        </w:tc>
        <w:tc>
          <w:tcPr>
            <w:tcW w:w="2978" w:type="dxa"/>
            <w:gridSpan w:val="2"/>
            <w:shd w:val="clear" w:color="auto" w:fill="FFFFFF" w:themeFill="background1"/>
          </w:tcPr>
          <w:p w14:paraId="3D7DB006" w14:textId="77777777" w:rsidR="00F47968" w:rsidRPr="00D10116" w:rsidRDefault="00F47968" w:rsidP="00F47968">
            <w:pPr>
              <w:keepNext/>
              <w:jc w:val="both"/>
              <w:rPr>
                <w:rFonts w:ascii="Times New Roman" w:hAnsi="Times New Roman" w:cs="Times New Roman"/>
                <w:bCs/>
                <w:color w:val="000000"/>
                <w:sz w:val="24"/>
                <w:szCs w:val="24"/>
              </w:rPr>
            </w:pPr>
            <w:r w:rsidRPr="00D10116">
              <w:rPr>
                <w:rFonts w:ascii="Times New Roman" w:hAnsi="Times New Roman" w:cs="Times New Roman"/>
                <w:bCs/>
                <w:color w:val="000000"/>
                <w:sz w:val="24"/>
                <w:szCs w:val="24"/>
              </w:rPr>
              <w:t>Se describe la facultad del Rector en términos del Artículo 11° fracción II de la Ley que crea la UACh.</w:t>
            </w:r>
          </w:p>
          <w:p w14:paraId="19D6A2D6" w14:textId="77777777" w:rsidR="00F47968" w:rsidRPr="00D10116" w:rsidRDefault="00F47968" w:rsidP="00F47968">
            <w:pPr>
              <w:keepNext/>
              <w:jc w:val="both"/>
              <w:rPr>
                <w:rFonts w:ascii="Times New Roman" w:hAnsi="Times New Roman" w:cs="Times New Roman"/>
                <w:bCs/>
                <w:color w:val="000000"/>
                <w:sz w:val="24"/>
                <w:szCs w:val="24"/>
              </w:rPr>
            </w:pPr>
          </w:p>
          <w:p w14:paraId="2DD16A4E" w14:textId="47D2620A" w:rsidR="00F47968" w:rsidRPr="00D10116" w:rsidRDefault="00F47968" w:rsidP="00F47968">
            <w:pPr>
              <w:keepNext/>
              <w:jc w:val="both"/>
              <w:rPr>
                <w:rFonts w:ascii="Times New Roman" w:hAnsi="Times New Roman" w:cs="Times New Roman"/>
                <w:bCs/>
                <w:color w:val="000000"/>
                <w:sz w:val="24"/>
                <w:szCs w:val="24"/>
              </w:rPr>
            </w:pPr>
            <w:r w:rsidRPr="00D10116">
              <w:rPr>
                <w:rFonts w:ascii="Times New Roman" w:hAnsi="Times New Roman" w:cs="Times New Roman"/>
                <w:bCs/>
                <w:color w:val="000000"/>
                <w:sz w:val="24"/>
                <w:szCs w:val="24"/>
              </w:rPr>
              <w:t>En adelante, los artículos se agrupan de acuerdo con el contenido temático que tratan.</w:t>
            </w:r>
          </w:p>
        </w:tc>
      </w:tr>
      <w:tr w:rsidR="00F47968" w:rsidRPr="00D10116" w14:paraId="31523585" w14:textId="77777777" w:rsidTr="00C14E37">
        <w:trPr>
          <w:cantSplit/>
        </w:trPr>
        <w:tc>
          <w:tcPr>
            <w:tcW w:w="13747" w:type="dxa"/>
            <w:gridSpan w:val="6"/>
            <w:shd w:val="clear" w:color="auto" w:fill="D1D1D1" w:themeFill="background2" w:themeFillShade="E6"/>
          </w:tcPr>
          <w:p w14:paraId="7034AAD7"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 xml:space="preserve">CAPÍTULO </w:t>
            </w:r>
            <w:r>
              <w:rPr>
                <w:rFonts w:ascii="Times New Roman" w:hAnsi="Times New Roman" w:cs="Times New Roman"/>
                <w:b/>
                <w:sz w:val="24"/>
                <w:szCs w:val="24"/>
              </w:rPr>
              <w:t>VI</w:t>
            </w:r>
          </w:p>
          <w:p w14:paraId="2F8AFE5B" w14:textId="77777777" w:rsidR="00F47968"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DE LA DIRECCIÓN GENERAL DE PATRONATO</w:t>
            </w:r>
          </w:p>
          <w:p w14:paraId="024CB377" w14:textId="77777777" w:rsidR="00F47968" w:rsidRDefault="00F47968" w:rsidP="00F47968">
            <w:pPr>
              <w:keepNext/>
              <w:autoSpaceDE w:val="0"/>
              <w:autoSpaceDN w:val="0"/>
              <w:adjustRightInd w:val="0"/>
              <w:spacing w:line="360" w:lineRule="auto"/>
              <w:jc w:val="center"/>
              <w:rPr>
                <w:rFonts w:ascii="Times New Roman" w:hAnsi="Times New Roman" w:cs="Times New Roman"/>
                <w:b/>
                <w:sz w:val="24"/>
                <w:szCs w:val="24"/>
              </w:rPr>
            </w:pPr>
            <w:r>
              <w:rPr>
                <w:rFonts w:ascii="Times New Roman" w:hAnsi="Times New Roman" w:cs="Times New Roman"/>
                <w:b/>
                <w:sz w:val="24"/>
                <w:szCs w:val="24"/>
              </w:rPr>
              <w:t>Subcomisión 11</w:t>
            </w:r>
          </w:p>
          <w:p w14:paraId="560C4F7C" w14:textId="538D9DDE" w:rsidR="00F47968" w:rsidRPr="00D10116" w:rsidRDefault="00F47968" w:rsidP="00F47968">
            <w:pPr>
              <w:keepNext/>
              <w:jc w:val="center"/>
              <w:rPr>
                <w:rFonts w:ascii="Times New Roman" w:hAnsi="Times New Roman" w:cs="Times New Roman"/>
                <w:bCs/>
                <w:sz w:val="24"/>
                <w:szCs w:val="24"/>
              </w:rPr>
            </w:pPr>
            <w:r w:rsidRPr="008E37F6">
              <w:rPr>
                <w:rFonts w:ascii="Times New Roman" w:hAnsi="Times New Roman" w:cs="Times New Roman"/>
                <w:b/>
                <w:sz w:val="24"/>
                <w:szCs w:val="24"/>
              </w:rPr>
              <w:t>Prof. Esteban Rafael Ruíz Muñoz</w:t>
            </w:r>
            <w:r>
              <w:rPr>
                <w:rFonts w:ascii="Times New Roman" w:hAnsi="Times New Roman" w:cs="Times New Roman"/>
                <w:b/>
                <w:sz w:val="24"/>
                <w:szCs w:val="24"/>
              </w:rPr>
              <w:t xml:space="preserve">; </w:t>
            </w:r>
            <w:r w:rsidRPr="008E37F6">
              <w:rPr>
                <w:rFonts w:ascii="Times New Roman" w:hAnsi="Times New Roman" w:cs="Times New Roman"/>
                <w:b/>
                <w:sz w:val="24"/>
                <w:szCs w:val="24"/>
              </w:rPr>
              <w:t>Al. Lizbeth Cortés José</w:t>
            </w:r>
            <w:r>
              <w:rPr>
                <w:rFonts w:ascii="Times New Roman" w:hAnsi="Times New Roman" w:cs="Times New Roman"/>
                <w:b/>
                <w:sz w:val="24"/>
                <w:szCs w:val="24"/>
              </w:rPr>
              <w:t>;</w:t>
            </w:r>
            <w:r w:rsidRPr="008E37F6">
              <w:rPr>
                <w:rFonts w:ascii="Times New Roman" w:hAnsi="Times New Roman" w:cs="Times New Roman"/>
                <w:b/>
                <w:sz w:val="24"/>
                <w:szCs w:val="24"/>
              </w:rPr>
              <w:t xml:space="preserve"> Al. Gustavo Alexis Rivera Flores</w:t>
            </w:r>
          </w:p>
        </w:tc>
      </w:tr>
      <w:tr w:rsidR="00F47968" w:rsidRPr="00D10116" w14:paraId="570355C6" w14:textId="77777777" w:rsidTr="00A147C1">
        <w:trPr>
          <w:cantSplit/>
        </w:trPr>
        <w:tc>
          <w:tcPr>
            <w:tcW w:w="4391" w:type="dxa"/>
            <w:shd w:val="clear" w:color="auto" w:fill="FFFFFF" w:themeFill="background1"/>
          </w:tcPr>
          <w:p w14:paraId="09B04D73" w14:textId="22F9CD00" w:rsidR="00F47968" w:rsidRPr="00D10116" w:rsidRDefault="00F47968" w:rsidP="00F47968">
            <w:pPr>
              <w:keepNext/>
              <w:spacing w:before="240"/>
              <w:jc w:val="both"/>
              <w:rPr>
                <w:rFonts w:ascii="Times New Roman" w:hAnsi="Times New Roman" w:cs="Times New Roman"/>
                <w:bCs/>
                <w:sz w:val="24"/>
                <w:szCs w:val="24"/>
              </w:rPr>
            </w:pPr>
            <w:r w:rsidRPr="00535A6F">
              <w:rPr>
                <w:rFonts w:ascii="Times New Roman" w:hAnsi="Times New Roman" w:cs="Times New Roman"/>
                <w:b/>
                <w:bCs/>
                <w:sz w:val="24"/>
                <w:szCs w:val="24"/>
              </w:rPr>
              <w:lastRenderedPageBreak/>
              <w:t>Artículo 88º.</w:t>
            </w:r>
            <w:r w:rsidRPr="00D10116">
              <w:rPr>
                <w:rFonts w:ascii="Times New Roman" w:hAnsi="Times New Roman" w:cs="Times New Roman"/>
                <w:bCs/>
                <w:sz w:val="24"/>
                <w:szCs w:val="24"/>
              </w:rPr>
              <w:t xml:space="preserve"> El Patronato Universitario estará formado por: I. El presidente del Patronato, quien será nombrado por el Consejo Universitario a proposición del Rector y que tendrá como actividad básica dirigir el funcionamiento del Patronato. El </w:t>
            </w:r>
            <w:proofErr w:type="gramStart"/>
            <w:r w:rsidRPr="00D10116">
              <w:rPr>
                <w:rFonts w:ascii="Times New Roman" w:hAnsi="Times New Roman" w:cs="Times New Roman"/>
                <w:bCs/>
                <w:sz w:val="24"/>
                <w:szCs w:val="24"/>
              </w:rPr>
              <w:t>Presidente</w:t>
            </w:r>
            <w:proofErr w:type="gramEnd"/>
            <w:r w:rsidRPr="00D10116">
              <w:rPr>
                <w:rFonts w:ascii="Times New Roman" w:hAnsi="Times New Roman" w:cs="Times New Roman"/>
                <w:bCs/>
                <w:sz w:val="24"/>
                <w:szCs w:val="24"/>
              </w:rPr>
              <w:t xml:space="preserve"> del Patronato propondrá ante Consejo Universitario al Tesorero, al Contralor y al Director del Patrimonio Universitario, para su aprobación. Durará en funciones dos años y solamente podrá ser reelecto una sola vez. </w:t>
            </w:r>
          </w:p>
          <w:p w14:paraId="4B97E8A1" w14:textId="77777777"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ll. La Tesorería tendrá la función de administrar los ingresos y efectuar los pagos </w:t>
            </w:r>
            <w:proofErr w:type="gramStart"/>
            <w:r w:rsidRPr="00D10116">
              <w:rPr>
                <w:rFonts w:ascii="Times New Roman" w:hAnsi="Times New Roman" w:cs="Times New Roman"/>
                <w:bCs/>
                <w:sz w:val="24"/>
                <w:szCs w:val="24"/>
              </w:rPr>
              <w:t>que</w:t>
            </w:r>
            <w:proofErr w:type="gramEnd"/>
            <w:r w:rsidRPr="00D10116">
              <w:rPr>
                <w:rFonts w:ascii="Times New Roman" w:hAnsi="Times New Roman" w:cs="Times New Roman"/>
                <w:bCs/>
                <w:sz w:val="24"/>
                <w:szCs w:val="24"/>
              </w:rPr>
              <w:t xml:space="preserve"> por cualquier concepto, deberán llevarse al cabo. </w:t>
            </w:r>
          </w:p>
          <w:p w14:paraId="3469E5B4" w14:textId="1DC44DA2" w:rsidR="00F47968" w:rsidRPr="00D10116" w:rsidRDefault="00F47968" w:rsidP="00F47968">
            <w:pPr>
              <w:keepNext/>
              <w:spacing w:before="240"/>
              <w:rPr>
                <w:rFonts w:ascii="Times New Roman" w:hAnsi="Times New Roman" w:cs="Times New Roman"/>
                <w:bCs/>
                <w:sz w:val="24"/>
                <w:szCs w:val="24"/>
              </w:rPr>
            </w:pPr>
            <w:proofErr w:type="spellStart"/>
            <w:r w:rsidRPr="00D10116">
              <w:rPr>
                <w:rFonts w:ascii="Times New Roman" w:hAnsi="Times New Roman" w:cs="Times New Roman"/>
                <w:bCs/>
                <w:sz w:val="24"/>
                <w:szCs w:val="24"/>
              </w:rPr>
              <w:t>lll</w:t>
            </w:r>
            <w:proofErr w:type="spellEnd"/>
            <w:r w:rsidRPr="00D10116">
              <w:rPr>
                <w:rFonts w:ascii="Times New Roman" w:hAnsi="Times New Roman" w:cs="Times New Roman"/>
                <w:bCs/>
                <w:sz w:val="24"/>
                <w:szCs w:val="24"/>
              </w:rPr>
              <w:t xml:space="preserve">. La Contraloría tendrá la función de controlar la aplicación del presupuesto de la Universidad, así como ingresos y egresos de </w:t>
            </w:r>
            <w:proofErr w:type="gramStart"/>
            <w:r w:rsidRPr="00D10116">
              <w:rPr>
                <w:rFonts w:ascii="Times New Roman" w:hAnsi="Times New Roman" w:cs="Times New Roman"/>
                <w:bCs/>
                <w:sz w:val="24"/>
                <w:szCs w:val="24"/>
              </w:rPr>
              <w:t>la misma</w:t>
            </w:r>
            <w:proofErr w:type="gramEnd"/>
            <w:r w:rsidRPr="00D10116">
              <w:rPr>
                <w:rFonts w:ascii="Times New Roman" w:hAnsi="Times New Roman" w:cs="Times New Roman"/>
                <w:bCs/>
                <w:sz w:val="24"/>
                <w:szCs w:val="24"/>
              </w:rPr>
              <w:t>. IV. La Dirección del Patrimonio Universitario tendrá la función de registro y valorización de los bienes inmuebles y activo fijo de la Universidad.</w:t>
            </w:r>
          </w:p>
        </w:tc>
        <w:tc>
          <w:tcPr>
            <w:tcW w:w="6378" w:type="dxa"/>
            <w:gridSpan w:val="3"/>
            <w:shd w:val="clear" w:color="auto" w:fill="FFFFFF" w:themeFill="background1"/>
          </w:tcPr>
          <w:p w14:paraId="384F3921" w14:textId="7DDBD0CC" w:rsidR="00F47968" w:rsidRDefault="00F47968" w:rsidP="00F47968">
            <w:pPr>
              <w:keepNext/>
              <w:spacing w:before="240"/>
              <w:jc w:val="both"/>
              <w:rPr>
                <w:rFonts w:ascii="Times New Roman" w:hAnsi="Times New Roman" w:cs="Times New Roman"/>
                <w:bCs/>
                <w:sz w:val="24"/>
                <w:szCs w:val="24"/>
              </w:rPr>
            </w:pPr>
            <w:r w:rsidRPr="00535A6F">
              <w:rPr>
                <w:rFonts w:ascii="Times New Roman" w:hAnsi="Times New Roman" w:cs="Times New Roman"/>
                <w:b/>
                <w:bCs/>
                <w:sz w:val="24"/>
                <w:szCs w:val="24"/>
              </w:rPr>
              <w:t>Artículo 88º</w:t>
            </w:r>
            <w:r w:rsidRPr="00D10116">
              <w:rPr>
                <w:rFonts w:ascii="Times New Roman" w:hAnsi="Times New Roman" w:cs="Times New Roman"/>
                <w:bCs/>
                <w:sz w:val="24"/>
                <w:szCs w:val="24"/>
              </w:rPr>
              <w:t xml:space="preserve">. </w:t>
            </w:r>
            <w:r w:rsidRPr="00BC08ED">
              <w:rPr>
                <w:rFonts w:ascii="Times New Roman" w:hAnsi="Times New Roman" w:cs="Times New Roman"/>
                <w:bCs/>
                <w:sz w:val="24"/>
                <w:szCs w:val="24"/>
                <w:highlight w:val="yellow"/>
              </w:rPr>
              <w:t xml:space="preserve">La Dirección General de Patronato estará encabezada por el </w:t>
            </w:r>
            <w:proofErr w:type="gramStart"/>
            <w:r w:rsidRPr="00BC08ED">
              <w:rPr>
                <w:rFonts w:ascii="Times New Roman" w:hAnsi="Times New Roman" w:cs="Times New Roman"/>
                <w:bCs/>
                <w:sz w:val="24"/>
                <w:szCs w:val="24"/>
                <w:highlight w:val="yellow"/>
              </w:rPr>
              <w:t>Director General</w:t>
            </w:r>
            <w:proofErr w:type="gramEnd"/>
            <w:r w:rsidRPr="00BC08ED">
              <w:rPr>
                <w:rFonts w:ascii="Times New Roman" w:hAnsi="Times New Roman" w:cs="Times New Roman"/>
                <w:bCs/>
                <w:sz w:val="24"/>
                <w:szCs w:val="24"/>
                <w:highlight w:val="yellow"/>
              </w:rPr>
              <w:t xml:space="preserve"> de Patronato, quien estará en funciones dos años y podrá ser nombrado una segunda vez en forma consecutiva. Para el desempeño de sus funciones se auxiliará de las siguientes instancias:</w:t>
            </w:r>
          </w:p>
          <w:p w14:paraId="524F8420" w14:textId="77777777" w:rsidR="00F47968" w:rsidRPr="00D10116" w:rsidRDefault="00F47968" w:rsidP="002154E0">
            <w:pPr>
              <w:keepNext/>
              <w:jc w:val="both"/>
              <w:rPr>
                <w:rFonts w:ascii="Times New Roman" w:hAnsi="Times New Roman" w:cs="Times New Roman"/>
                <w:bCs/>
                <w:sz w:val="24"/>
                <w:szCs w:val="24"/>
              </w:rPr>
            </w:pPr>
            <w:r w:rsidRPr="00CF3FC6">
              <w:rPr>
                <w:rFonts w:ascii="Times New Roman" w:hAnsi="Times New Roman" w:cs="Times New Roman"/>
                <w:bCs/>
                <w:sz w:val="24"/>
                <w:szCs w:val="24"/>
              </w:rPr>
              <w:t>I.</w:t>
            </w:r>
            <w:r w:rsidRPr="00D10116">
              <w:rPr>
                <w:rFonts w:ascii="Times New Roman" w:hAnsi="Times New Roman" w:cs="Times New Roman"/>
                <w:bCs/>
                <w:sz w:val="24"/>
                <w:szCs w:val="24"/>
              </w:rPr>
              <w:t xml:space="preserve"> Tesorería, cuya función será administrar </w:t>
            </w:r>
            <w:r w:rsidRPr="00BC08ED">
              <w:rPr>
                <w:rFonts w:ascii="Times New Roman" w:hAnsi="Times New Roman" w:cs="Times New Roman"/>
                <w:bCs/>
                <w:sz w:val="24"/>
                <w:szCs w:val="24"/>
                <w:highlight w:val="yellow"/>
              </w:rPr>
              <w:t>los ingresos y egresos que por cualquier concepto</w:t>
            </w:r>
            <w:r w:rsidRPr="00D10116">
              <w:rPr>
                <w:rFonts w:ascii="Times New Roman" w:hAnsi="Times New Roman" w:cs="Times New Roman"/>
                <w:bCs/>
                <w:sz w:val="24"/>
                <w:szCs w:val="24"/>
              </w:rPr>
              <w:t xml:space="preserve"> deban efectuarse</w:t>
            </w:r>
          </w:p>
          <w:p w14:paraId="3E3A28AA" w14:textId="15B8F2F9" w:rsidR="00F47968" w:rsidRPr="00D10116" w:rsidRDefault="00F47968" w:rsidP="002154E0">
            <w:pPr>
              <w:keepNext/>
              <w:jc w:val="both"/>
              <w:rPr>
                <w:rFonts w:ascii="Times New Roman" w:hAnsi="Times New Roman" w:cs="Times New Roman"/>
                <w:bCs/>
                <w:sz w:val="24"/>
                <w:szCs w:val="24"/>
              </w:rPr>
            </w:pPr>
            <w:r w:rsidRPr="00CF3FC6">
              <w:rPr>
                <w:rFonts w:ascii="Times New Roman" w:hAnsi="Times New Roman" w:cs="Times New Roman"/>
                <w:bCs/>
                <w:sz w:val="24"/>
                <w:szCs w:val="24"/>
              </w:rPr>
              <w:t xml:space="preserve">II. </w:t>
            </w:r>
            <w:r w:rsidRPr="00BC08ED">
              <w:rPr>
                <w:rFonts w:ascii="Times New Roman" w:hAnsi="Times New Roman" w:cs="Times New Roman"/>
                <w:bCs/>
                <w:sz w:val="24"/>
                <w:szCs w:val="24"/>
                <w:highlight w:val="yellow"/>
              </w:rPr>
              <w:t>Finanzas, que tendrá la función de planificar, gestionar, organizar, distribuir y vigilar el recurso que dé sustento al óptimo desarrollo de las actividades sustantivas de la Universidad.</w:t>
            </w:r>
          </w:p>
          <w:p w14:paraId="5836CC03" w14:textId="54055D66" w:rsidR="00F47968" w:rsidRPr="00D10116" w:rsidRDefault="00F47968" w:rsidP="002154E0">
            <w:pPr>
              <w:keepNext/>
              <w:jc w:val="both"/>
              <w:rPr>
                <w:rFonts w:ascii="Times New Roman" w:hAnsi="Times New Roman" w:cs="Times New Roman"/>
                <w:bCs/>
                <w:sz w:val="24"/>
                <w:szCs w:val="24"/>
              </w:rPr>
            </w:pPr>
            <w:r w:rsidRPr="00BC08ED">
              <w:rPr>
                <w:rFonts w:ascii="Times New Roman" w:hAnsi="Times New Roman" w:cs="Times New Roman"/>
                <w:bCs/>
                <w:sz w:val="24"/>
                <w:szCs w:val="24"/>
                <w:highlight w:val="yellow"/>
              </w:rPr>
              <w:t>III. Patrimonio Universitario, que tendrá la función de registrar, resguardar y dar mantenimiento a los bienes muebles e inmuebles, al activo fijo de la Universidad, las patentes, los derechos de autor</w:t>
            </w:r>
            <w:r>
              <w:rPr>
                <w:rFonts w:ascii="Times New Roman" w:hAnsi="Times New Roman" w:cs="Times New Roman"/>
                <w:bCs/>
                <w:sz w:val="24"/>
                <w:szCs w:val="24"/>
                <w:highlight w:val="yellow"/>
              </w:rPr>
              <w:t xml:space="preserve"> y</w:t>
            </w:r>
            <w:r w:rsidRPr="00BC08ED">
              <w:rPr>
                <w:rFonts w:ascii="Times New Roman" w:hAnsi="Times New Roman" w:cs="Times New Roman"/>
                <w:bCs/>
                <w:sz w:val="24"/>
                <w:szCs w:val="24"/>
                <w:highlight w:val="yellow"/>
              </w:rPr>
              <w:t xml:space="preserve"> el patrimonio histórico y cultural, tangible e intangible.</w:t>
            </w:r>
          </w:p>
          <w:p w14:paraId="5D9E0068" w14:textId="77777777" w:rsidR="00F47968" w:rsidRPr="00D10116" w:rsidRDefault="00F47968" w:rsidP="00F47968">
            <w:pPr>
              <w:keepNext/>
              <w:autoSpaceDE w:val="0"/>
              <w:autoSpaceDN w:val="0"/>
              <w:adjustRightInd w:val="0"/>
              <w:spacing w:before="240"/>
              <w:jc w:val="center"/>
              <w:rPr>
                <w:rFonts w:ascii="Times New Roman" w:hAnsi="Times New Roman" w:cs="Times New Roman"/>
                <w:b/>
                <w:sz w:val="24"/>
                <w:szCs w:val="24"/>
              </w:rPr>
            </w:pPr>
          </w:p>
        </w:tc>
        <w:tc>
          <w:tcPr>
            <w:tcW w:w="2978" w:type="dxa"/>
            <w:gridSpan w:val="2"/>
            <w:shd w:val="clear" w:color="auto" w:fill="FFFFFF" w:themeFill="background1"/>
          </w:tcPr>
          <w:p w14:paraId="118283B4" w14:textId="357015B1"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Se adecúa la redacción y se pr</w:t>
            </w:r>
            <w:r>
              <w:rPr>
                <w:rFonts w:ascii="Times New Roman" w:hAnsi="Times New Roman" w:cs="Times New Roman"/>
                <w:bCs/>
                <w:sz w:val="24"/>
                <w:szCs w:val="24"/>
              </w:rPr>
              <w:t>esentan</w:t>
            </w:r>
            <w:r w:rsidRPr="00D10116">
              <w:rPr>
                <w:rFonts w:ascii="Times New Roman" w:hAnsi="Times New Roman" w:cs="Times New Roman"/>
                <w:bCs/>
                <w:sz w:val="24"/>
                <w:szCs w:val="24"/>
              </w:rPr>
              <w:t xml:space="preserve"> las instancias de apoy</w:t>
            </w:r>
            <w:r>
              <w:rPr>
                <w:rFonts w:ascii="Times New Roman" w:hAnsi="Times New Roman" w:cs="Times New Roman"/>
                <w:bCs/>
                <w:sz w:val="24"/>
                <w:szCs w:val="24"/>
              </w:rPr>
              <w:t>o, así como</w:t>
            </w:r>
            <w:r w:rsidRPr="00D10116">
              <w:rPr>
                <w:rFonts w:ascii="Times New Roman" w:hAnsi="Times New Roman" w:cs="Times New Roman"/>
                <w:bCs/>
                <w:sz w:val="24"/>
                <w:szCs w:val="24"/>
              </w:rPr>
              <w:t xml:space="preserve"> su función administrativa.</w:t>
            </w:r>
          </w:p>
        </w:tc>
      </w:tr>
      <w:tr w:rsidR="00F47968" w:rsidRPr="00D10116" w14:paraId="168779BE" w14:textId="77777777" w:rsidTr="00A147C1">
        <w:trPr>
          <w:cantSplit/>
        </w:trPr>
        <w:tc>
          <w:tcPr>
            <w:tcW w:w="4391" w:type="dxa"/>
            <w:shd w:val="clear" w:color="auto" w:fill="FFFFFF" w:themeFill="background1"/>
          </w:tcPr>
          <w:p w14:paraId="171E6ECF" w14:textId="77777777" w:rsidR="00F47968" w:rsidRDefault="00F47968" w:rsidP="00F47968">
            <w:pPr>
              <w:keepNext/>
              <w:rPr>
                <w:rFonts w:ascii="Times New Roman" w:hAnsi="Times New Roman" w:cs="Times New Roman"/>
                <w:bCs/>
                <w:sz w:val="24"/>
                <w:szCs w:val="24"/>
              </w:rPr>
            </w:pPr>
            <w:r w:rsidRPr="00535A6F">
              <w:rPr>
                <w:rFonts w:ascii="Times New Roman" w:hAnsi="Times New Roman" w:cs="Times New Roman"/>
                <w:b/>
                <w:bCs/>
                <w:sz w:val="24"/>
                <w:szCs w:val="24"/>
              </w:rPr>
              <w:t>Artículo 89º</w:t>
            </w:r>
            <w:r w:rsidRPr="00D10116">
              <w:rPr>
                <w:rFonts w:ascii="Times New Roman" w:hAnsi="Times New Roman" w:cs="Times New Roman"/>
                <w:bCs/>
                <w:sz w:val="24"/>
                <w:szCs w:val="24"/>
              </w:rPr>
              <w:t xml:space="preserve">. El funcionamiento del Patronato se regirá </w:t>
            </w:r>
            <w:proofErr w:type="gramStart"/>
            <w:r w:rsidRPr="00D10116">
              <w:rPr>
                <w:rFonts w:ascii="Times New Roman" w:hAnsi="Times New Roman" w:cs="Times New Roman"/>
                <w:bCs/>
                <w:sz w:val="24"/>
                <w:szCs w:val="24"/>
              </w:rPr>
              <w:t>de acuerdo a</w:t>
            </w:r>
            <w:proofErr w:type="gramEnd"/>
            <w:r w:rsidRPr="00D10116">
              <w:rPr>
                <w:rFonts w:ascii="Times New Roman" w:hAnsi="Times New Roman" w:cs="Times New Roman"/>
                <w:bCs/>
                <w:sz w:val="24"/>
                <w:szCs w:val="24"/>
              </w:rPr>
              <w:t xml:space="preserve"> la reglamentación respectiva, la cual deberá ser aprobada por el Consejo Universitario; debiendo éste sancionar todas las decisiones del Patronato Universitario.</w:t>
            </w:r>
          </w:p>
          <w:p w14:paraId="65361A34" w14:textId="3885FDA8" w:rsidR="00F47968" w:rsidRPr="00D10116" w:rsidRDefault="00F47968" w:rsidP="00F47968">
            <w:pPr>
              <w:keepNext/>
              <w:rPr>
                <w:rFonts w:ascii="Times New Roman" w:hAnsi="Times New Roman" w:cs="Times New Roman"/>
                <w:bCs/>
                <w:sz w:val="24"/>
                <w:szCs w:val="24"/>
              </w:rPr>
            </w:pPr>
          </w:p>
        </w:tc>
        <w:tc>
          <w:tcPr>
            <w:tcW w:w="6378" w:type="dxa"/>
            <w:gridSpan w:val="3"/>
            <w:shd w:val="clear" w:color="auto" w:fill="FFFFFF" w:themeFill="background1"/>
          </w:tcPr>
          <w:p w14:paraId="67E8E369" w14:textId="38E1C68F" w:rsidR="00F47968" w:rsidRPr="00D10116"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lastRenderedPageBreak/>
              <w:t>Artículo 89º</w:t>
            </w:r>
            <w:r w:rsidRPr="00D10116">
              <w:rPr>
                <w:rFonts w:ascii="Times New Roman" w:hAnsi="Times New Roman" w:cs="Times New Roman"/>
                <w:bCs/>
                <w:sz w:val="24"/>
                <w:szCs w:val="24"/>
              </w:rPr>
              <w:t xml:space="preserve">. </w:t>
            </w:r>
            <w:r w:rsidRPr="00BC08ED">
              <w:rPr>
                <w:rFonts w:ascii="Times New Roman" w:hAnsi="Times New Roman" w:cs="Times New Roman"/>
                <w:bCs/>
                <w:sz w:val="24"/>
                <w:szCs w:val="24"/>
                <w:highlight w:val="yellow"/>
              </w:rPr>
              <w:t xml:space="preserve">La Dirección General de Patronato se regirá de acuerdo con la reglamentación respectiva </w:t>
            </w:r>
            <w:r>
              <w:rPr>
                <w:rFonts w:ascii="Times New Roman" w:hAnsi="Times New Roman" w:cs="Times New Roman"/>
                <w:bCs/>
                <w:sz w:val="24"/>
                <w:szCs w:val="24"/>
                <w:highlight w:val="yellow"/>
              </w:rPr>
              <w:t>que</w:t>
            </w:r>
            <w:r w:rsidRPr="00BC08ED">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deberá ser aprobada por la Comunidad Universitaria</w:t>
            </w:r>
            <w:r w:rsidRPr="001D0C36">
              <w:rPr>
                <w:rFonts w:ascii="Times New Roman" w:hAnsi="Times New Roman" w:cs="Times New Roman"/>
                <w:bCs/>
                <w:color w:val="FF0000"/>
                <w:sz w:val="24"/>
                <w:szCs w:val="24"/>
                <w:highlight w:val="yellow"/>
              </w:rPr>
              <w:t xml:space="preserve"> </w:t>
            </w:r>
            <w:r w:rsidRPr="001D0C36">
              <w:rPr>
                <w:rFonts w:ascii="Times New Roman" w:hAnsi="Times New Roman" w:cs="Times New Roman"/>
                <w:bCs/>
                <w:sz w:val="24"/>
                <w:szCs w:val="24"/>
                <w:highlight w:val="yellow"/>
              </w:rPr>
              <w:t>y sus propuestas de uso de los recursos deberán ser aprobadas previamente por el Consejo Universitario.</w:t>
            </w:r>
          </w:p>
          <w:p w14:paraId="6798280A" w14:textId="77777777" w:rsidR="00F47968" w:rsidRPr="00D10116" w:rsidRDefault="00F47968" w:rsidP="00F47968">
            <w:pPr>
              <w:keepNext/>
              <w:autoSpaceDE w:val="0"/>
              <w:autoSpaceDN w:val="0"/>
              <w:adjustRightInd w:val="0"/>
              <w:jc w:val="center"/>
              <w:rPr>
                <w:rFonts w:ascii="Times New Roman" w:hAnsi="Times New Roman" w:cs="Times New Roman"/>
                <w:b/>
                <w:sz w:val="24"/>
                <w:szCs w:val="24"/>
              </w:rPr>
            </w:pPr>
          </w:p>
        </w:tc>
        <w:tc>
          <w:tcPr>
            <w:tcW w:w="2978" w:type="dxa"/>
            <w:gridSpan w:val="2"/>
            <w:shd w:val="clear" w:color="auto" w:fill="FFFFFF" w:themeFill="background1"/>
          </w:tcPr>
          <w:p w14:paraId="5344EEBC" w14:textId="06EBBCD5" w:rsidR="00F47968" w:rsidRPr="00D10116" w:rsidRDefault="00F47968" w:rsidP="00F47968">
            <w:pPr>
              <w:keepNext/>
              <w:jc w:val="both"/>
              <w:rPr>
                <w:rFonts w:ascii="Times New Roman" w:hAnsi="Times New Roman" w:cs="Times New Roman"/>
                <w:bCs/>
                <w:sz w:val="24"/>
                <w:szCs w:val="24"/>
              </w:rPr>
            </w:pPr>
          </w:p>
        </w:tc>
      </w:tr>
      <w:tr w:rsidR="00F47968" w:rsidRPr="00D10116" w14:paraId="03AC9FD8" w14:textId="77777777" w:rsidTr="004E77A6">
        <w:trPr>
          <w:cantSplit/>
        </w:trPr>
        <w:tc>
          <w:tcPr>
            <w:tcW w:w="4391" w:type="dxa"/>
            <w:shd w:val="clear" w:color="auto" w:fill="FFFFFF" w:themeFill="background1"/>
          </w:tcPr>
          <w:p w14:paraId="211310E5" w14:textId="77777777" w:rsidR="00F47968" w:rsidRPr="00D10116"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t>Artículo 90º</w:t>
            </w:r>
            <w:r w:rsidRPr="00D10116">
              <w:rPr>
                <w:rFonts w:ascii="Times New Roman" w:hAnsi="Times New Roman" w:cs="Times New Roman"/>
                <w:bCs/>
                <w:sz w:val="24"/>
                <w:szCs w:val="24"/>
              </w:rPr>
              <w:t xml:space="preserve">. Las funciones del Patronato serán: I. Procurar fondos para el funcionamiento de la Universidad. </w:t>
            </w:r>
          </w:p>
          <w:p w14:paraId="737BF0FD"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ll. Recibir el presupuesto de la Universidad. </w:t>
            </w:r>
          </w:p>
          <w:p w14:paraId="74D904E8" w14:textId="77777777" w:rsidR="00F47968" w:rsidRPr="00D10116" w:rsidRDefault="00F47968" w:rsidP="00F47968">
            <w:pPr>
              <w:keepNext/>
              <w:rPr>
                <w:rFonts w:ascii="Times New Roman" w:hAnsi="Times New Roman" w:cs="Times New Roman"/>
                <w:bCs/>
                <w:sz w:val="24"/>
                <w:szCs w:val="24"/>
              </w:rPr>
            </w:pPr>
            <w:proofErr w:type="spellStart"/>
            <w:proofErr w:type="gramStart"/>
            <w:r w:rsidRPr="00D10116">
              <w:rPr>
                <w:rFonts w:ascii="Times New Roman" w:hAnsi="Times New Roman" w:cs="Times New Roman"/>
                <w:bCs/>
                <w:sz w:val="24"/>
                <w:szCs w:val="24"/>
              </w:rPr>
              <w:t>lll.Controlar</w:t>
            </w:r>
            <w:proofErr w:type="spellEnd"/>
            <w:proofErr w:type="gramEnd"/>
            <w:r w:rsidRPr="00D10116">
              <w:rPr>
                <w:rFonts w:ascii="Times New Roman" w:hAnsi="Times New Roman" w:cs="Times New Roman"/>
                <w:bCs/>
                <w:sz w:val="24"/>
                <w:szCs w:val="24"/>
              </w:rPr>
              <w:t xml:space="preserve"> la distribución del presupuesto de la Universidad.</w:t>
            </w:r>
          </w:p>
        </w:tc>
        <w:tc>
          <w:tcPr>
            <w:tcW w:w="6378" w:type="dxa"/>
            <w:gridSpan w:val="3"/>
            <w:shd w:val="clear" w:color="auto" w:fill="FFFFFF" w:themeFill="background1"/>
          </w:tcPr>
          <w:p w14:paraId="292DA09B" w14:textId="74D98B01" w:rsidR="00F47968" w:rsidRDefault="00F47968" w:rsidP="00F47968">
            <w:pPr>
              <w:keepNext/>
              <w:jc w:val="both"/>
              <w:rPr>
                <w:rFonts w:ascii="Times New Roman" w:hAnsi="Times New Roman" w:cs="Times New Roman"/>
                <w:bCs/>
                <w:sz w:val="24"/>
                <w:szCs w:val="24"/>
              </w:rPr>
            </w:pPr>
            <w:r w:rsidRPr="00535A6F">
              <w:rPr>
                <w:rFonts w:ascii="Times New Roman" w:hAnsi="Times New Roman" w:cs="Times New Roman"/>
                <w:b/>
                <w:bCs/>
                <w:sz w:val="24"/>
                <w:szCs w:val="24"/>
              </w:rPr>
              <w:t>Artículo 90</w:t>
            </w:r>
            <w:r w:rsidRPr="00185DE5">
              <w:rPr>
                <w:rFonts w:ascii="Times New Roman" w:hAnsi="Times New Roman" w:cs="Times New Roman"/>
                <w:b/>
                <w:bCs/>
                <w:sz w:val="24"/>
                <w:szCs w:val="24"/>
              </w:rPr>
              <w:t>º</w:t>
            </w:r>
            <w:r w:rsidRPr="00185DE5">
              <w:rPr>
                <w:rFonts w:ascii="Times New Roman" w:hAnsi="Times New Roman" w:cs="Times New Roman"/>
                <w:sz w:val="24"/>
                <w:szCs w:val="24"/>
              </w:rPr>
              <w:t>.</w:t>
            </w:r>
            <w:r w:rsidRPr="00D10116">
              <w:rPr>
                <w:rFonts w:ascii="Times New Roman" w:hAnsi="Times New Roman" w:cs="Times New Roman"/>
                <w:bCs/>
                <w:sz w:val="24"/>
                <w:szCs w:val="24"/>
              </w:rPr>
              <w:t xml:space="preserve"> </w:t>
            </w:r>
            <w:r w:rsidRPr="00585F56">
              <w:rPr>
                <w:rFonts w:ascii="Times New Roman" w:hAnsi="Times New Roman" w:cs="Times New Roman"/>
                <w:bCs/>
                <w:sz w:val="24"/>
                <w:szCs w:val="24"/>
                <w:highlight w:val="yellow"/>
              </w:rPr>
              <w:t xml:space="preserve">La Dirección General de Patronato tiene como función administrar el Patrimonio de la Universidad constituido por ingresos financieros vía subsidios, recursos propios, bienes muebles, inmuebles y </w:t>
            </w:r>
            <w:r w:rsidRPr="00750C4B">
              <w:rPr>
                <w:rFonts w:ascii="Times New Roman" w:hAnsi="Times New Roman" w:cs="Times New Roman"/>
                <w:bCs/>
                <w:sz w:val="24"/>
                <w:szCs w:val="24"/>
                <w:highlight w:val="yellow"/>
              </w:rPr>
              <w:t>semovientes</w:t>
            </w:r>
            <w:r w:rsidR="00163640" w:rsidRPr="00750C4B">
              <w:rPr>
                <w:rFonts w:ascii="Times New Roman" w:hAnsi="Times New Roman" w:cs="Times New Roman"/>
                <w:bCs/>
                <w:sz w:val="24"/>
                <w:szCs w:val="24"/>
                <w:highlight w:val="yellow"/>
              </w:rPr>
              <w:t>,</w:t>
            </w:r>
            <w:r w:rsidRPr="00750C4B">
              <w:rPr>
                <w:rFonts w:ascii="Times New Roman" w:hAnsi="Times New Roman" w:cs="Times New Roman"/>
                <w:bCs/>
                <w:sz w:val="24"/>
                <w:szCs w:val="24"/>
                <w:highlight w:val="yellow"/>
              </w:rPr>
              <w:t xml:space="preserve"> así </w:t>
            </w:r>
            <w:r w:rsidRPr="00585F56">
              <w:rPr>
                <w:rFonts w:ascii="Times New Roman" w:hAnsi="Times New Roman" w:cs="Times New Roman"/>
                <w:bCs/>
                <w:sz w:val="24"/>
                <w:szCs w:val="24"/>
                <w:highlight w:val="yellow"/>
              </w:rPr>
              <w:t xml:space="preserve">como administrar y distribuir equitativamente los ingresos y egresos de la institución, previa aprobación del Consejo Universitario. Debe gestionar y procurar el incremento del presupuesto otorgado a la Universidad mediante </w:t>
            </w:r>
            <w:r w:rsidRPr="00585F56">
              <w:rPr>
                <w:rFonts w:ascii="Times New Roman" w:hAnsi="Times New Roman" w:cs="Times New Roman"/>
                <w:bCs/>
                <w:color w:val="000000"/>
                <w:sz w:val="24"/>
                <w:szCs w:val="24"/>
                <w:highlight w:val="yellow"/>
              </w:rPr>
              <w:t xml:space="preserve">la diversificación financiera </w:t>
            </w:r>
            <w:r w:rsidRPr="00585F56">
              <w:rPr>
                <w:rFonts w:ascii="Times New Roman" w:hAnsi="Times New Roman" w:cs="Times New Roman"/>
                <w:bCs/>
                <w:sz w:val="24"/>
                <w:szCs w:val="24"/>
                <w:highlight w:val="yellow"/>
              </w:rPr>
              <w:t>que contribuya al servicio y desarrollo de las actividades sustantivas.</w:t>
            </w:r>
          </w:p>
          <w:p w14:paraId="015D67AA" w14:textId="5A7DB547" w:rsidR="00F47968" w:rsidRPr="000A3868" w:rsidRDefault="00F47968" w:rsidP="00F47968">
            <w:pPr>
              <w:keepNext/>
              <w:jc w:val="both"/>
              <w:rPr>
                <w:rFonts w:ascii="Times New Roman" w:hAnsi="Times New Roman" w:cs="Times New Roman"/>
                <w:bCs/>
                <w:sz w:val="24"/>
                <w:szCs w:val="24"/>
              </w:rPr>
            </w:pPr>
          </w:p>
        </w:tc>
        <w:tc>
          <w:tcPr>
            <w:tcW w:w="2978" w:type="dxa"/>
            <w:gridSpan w:val="2"/>
            <w:shd w:val="clear" w:color="auto" w:fill="FFFFFF" w:themeFill="background1"/>
          </w:tcPr>
          <w:p w14:paraId="775E9CA7" w14:textId="0F587F7F" w:rsidR="00F47968" w:rsidRPr="00D10116" w:rsidRDefault="00F47968" w:rsidP="00F47968">
            <w:pPr>
              <w:keepNext/>
              <w:jc w:val="both"/>
              <w:rPr>
                <w:rFonts w:ascii="Times New Roman" w:hAnsi="Times New Roman" w:cs="Times New Roman"/>
                <w:bCs/>
                <w:sz w:val="24"/>
                <w:szCs w:val="24"/>
              </w:rPr>
            </w:pPr>
            <w:r>
              <w:rPr>
                <w:rFonts w:ascii="Times New Roman" w:hAnsi="Times New Roman" w:cs="Times New Roman"/>
                <w:bCs/>
                <w:sz w:val="24"/>
                <w:szCs w:val="24"/>
              </w:rPr>
              <w:t xml:space="preserve">Artículo nuevo. </w:t>
            </w:r>
            <w:r w:rsidRPr="00D10116">
              <w:rPr>
                <w:rFonts w:ascii="Times New Roman" w:hAnsi="Times New Roman" w:cs="Times New Roman"/>
                <w:bCs/>
                <w:sz w:val="24"/>
                <w:szCs w:val="24"/>
              </w:rPr>
              <w:t>Se institucionaliza el Patronato Universitario de conformidad con su nombre actual; y se especifican sus funciones.</w:t>
            </w:r>
          </w:p>
        </w:tc>
      </w:tr>
      <w:tr w:rsidR="00F47968" w:rsidRPr="00D10116" w14:paraId="4ED1FF0F" w14:textId="77777777" w:rsidTr="00C14E37">
        <w:trPr>
          <w:cantSplit/>
        </w:trPr>
        <w:tc>
          <w:tcPr>
            <w:tcW w:w="13747" w:type="dxa"/>
            <w:gridSpan w:val="6"/>
            <w:shd w:val="clear" w:color="auto" w:fill="D1D1D1" w:themeFill="background2" w:themeFillShade="E6"/>
          </w:tcPr>
          <w:p w14:paraId="0087F2A3" w14:textId="7AEE2BFB" w:rsidR="00F47968" w:rsidRPr="001D0C36" w:rsidRDefault="00F47968" w:rsidP="00F47968">
            <w:pPr>
              <w:keepNext/>
              <w:autoSpaceDE w:val="0"/>
              <w:autoSpaceDN w:val="0"/>
              <w:adjustRightInd w:val="0"/>
              <w:spacing w:line="360" w:lineRule="auto"/>
              <w:jc w:val="center"/>
              <w:rPr>
                <w:rFonts w:ascii="Times New Roman" w:hAnsi="Times New Roman" w:cs="Times New Roman"/>
                <w:b/>
                <w:sz w:val="24"/>
                <w:szCs w:val="24"/>
                <w:highlight w:val="yellow"/>
              </w:rPr>
            </w:pPr>
            <w:r w:rsidRPr="001D0C36">
              <w:rPr>
                <w:rFonts w:ascii="Times New Roman" w:hAnsi="Times New Roman" w:cs="Times New Roman"/>
                <w:b/>
                <w:sz w:val="24"/>
                <w:szCs w:val="24"/>
                <w:highlight w:val="yellow"/>
              </w:rPr>
              <w:t>CAPÍTULO VI</w:t>
            </w:r>
            <w:r>
              <w:rPr>
                <w:rFonts w:ascii="Times New Roman" w:hAnsi="Times New Roman" w:cs="Times New Roman"/>
                <w:b/>
                <w:sz w:val="24"/>
                <w:szCs w:val="24"/>
                <w:highlight w:val="yellow"/>
              </w:rPr>
              <w:t>I</w:t>
            </w:r>
          </w:p>
          <w:p w14:paraId="4C32AADF" w14:textId="7A7413AE" w:rsidR="00F47968" w:rsidRPr="00D10116" w:rsidRDefault="00F47968" w:rsidP="00F47968">
            <w:pPr>
              <w:keepNext/>
              <w:jc w:val="center"/>
              <w:rPr>
                <w:rFonts w:ascii="Times New Roman" w:hAnsi="Times New Roman" w:cs="Times New Roman"/>
                <w:sz w:val="24"/>
                <w:szCs w:val="24"/>
              </w:rPr>
            </w:pPr>
            <w:r w:rsidRPr="001D0C36">
              <w:rPr>
                <w:rFonts w:ascii="Times New Roman" w:hAnsi="Times New Roman" w:cs="Times New Roman"/>
                <w:b/>
                <w:sz w:val="24"/>
                <w:szCs w:val="24"/>
                <w:highlight w:val="yellow"/>
              </w:rPr>
              <w:t>DE LA DIRECCIÓN GENERAL DE INVESTIGACIÓN</w:t>
            </w:r>
          </w:p>
        </w:tc>
      </w:tr>
      <w:tr w:rsidR="00F47968" w:rsidRPr="00D10116" w14:paraId="6C2AD132" w14:textId="77777777" w:rsidTr="00A147C1">
        <w:trPr>
          <w:cantSplit/>
        </w:trPr>
        <w:tc>
          <w:tcPr>
            <w:tcW w:w="4391" w:type="dxa"/>
            <w:shd w:val="clear" w:color="auto" w:fill="FFFFFF" w:themeFill="background1"/>
          </w:tcPr>
          <w:p w14:paraId="4ABDA358" w14:textId="5566425F" w:rsidR="00F47968" w:rsidRPr="00D10116" w:rsidRDefault="00F47968" w:rsidP="00F47968">
            <w:pPr>
              <w:keepNext/>
              <w:rPr>
                <w:rFonts w:ascii="Times New Roman" w:hAnsi="Times New Roman" w:cs="Times New Roman"/>
                <w:w w:val="105"/>
                <w:sz w:val="24"/>
                <w:szCs w:val="24"/>
              </w:rPr>
            </w:pPr>
          </w:p>
        </w:tc>
        <w:tc>
          <w:tcPr>
            <w:tcW w:w="6378" w:type="dxa"/>
            <w:gridSpan w:val="3"/>
            <w:shd w:val="clear" w:color="auto" w:fill="FFFFFF" w:themeFill="background1"/>
          </w:tcPr>
          <w:p w14:paraId="43BA788C" w14:textId="708A8DF9" w:rsidR="00F47968" w:rsidRPr="001D0C36" w:rsidRDefault="00F47968" w:rsidP="00F47968">
            <w:pPr>
              <w:keepNext/>
              <w:jc w:val="both"/>
              <w:rPr>
                <w:rFonts w:ascii="Times New Roman" w:hAnsi="Times New Roman" w:cs="Times New Roman"/>
                <w:bCs/>
                <w:color w:val="000000"/>
                <w:sz w:val="24"/>
                <w:szCs w:val="24"/>
                <w:highlight w:val="yellow"/>
              </w:rPr>
            </w:pPr>
            <w:r w:rsidRPr="00242052">
              <w:rPr>
                <w:rFonts w:ascii="Times New Roman" w:hAnsi="Times New Roman" w:cs="Times New Roman"/>
                <w:b/>
                <w:sz w:val="24"/>
                <w:szCs w:val="24"/>
                <w:highlight w:val="yellow"/>
              </w:rPr>
              <w:t xml:space="preserve">Artículo 90º bis </w:t>
            </w:r>
            <w:r w:rsidRPr="00185DE5">
              <w:rPr>
                <w:rFonts w:ascii="Times New Roman" w:hAnsi="Times New Roman" w:cs="Times New Roman"/>
                <w:b/>
                <w:sz w:val="24"/>
                <w:szCs w:val="24"/>
                <w:highlight w:val="yellow"/>
              </w:rPr>
              <w:t>1</w:t>
            </w:r>
            <w:r w:rsidRPr="00185DE5">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La Dirección General de Investigación será la instancia responsable de promover, </w:t>
            </w:r>
            <w:r w:rsidRPr="001D0C36">
              <w:rPr>
                <w:rFonts w:ascii="Times New Roman" w:hAnsi="Times New Roman" w:cs="Times New Roman"/>
                <w:bCs/>
                <w:color w:val="000000"/>
                <w:sz w:val="24"/>
                <w:szCs w:val="24"/>
                <w:highlight w:val="yellow"/>
              </w:rPr>
              <w:t xml:space="preserve">coordinar y dar seguimiento a los objetivos y procesos de la actividad de Investigación en la Universidad. Deberá contribuir en la formación de recursos humanos con un enfoque humanístico, científico y tecnológico que favorezca el desarrollo económico y cultural </w:t>
            </w:r>
            <w:r w:rsidRPr="00750C4B">
              <w:rPr>
                <w:rFonts w:ascii="Times New Roman" w:hAnsi="Times New Roman" w:cs="Times New Roman"/>
                <w:bCs/>
                <w:color w:val="000000"/>
                <w:sz w:val="24"/>
                <w:szCs w:val="24"/>
                <w:highlight w:val="yellow"/>
              </w:rPr>
              <w:t xml:space="preserve">del </w:t>
            </w:r>
            <w:r w:rsidR="00163640" w:rsidRPr="00750C4B">
              <w:rPr>
                <w:rFonts w:ascii="Times New Roman" w:hAnsi="Times New Roman" w:cs="Times New Roman"/>
                <w:bCs/>
                <w:color w:val="000000"/>
                <w:sz w:val="24"/>
                <w:szCs w:val="24"/>
                <w:highlight w:val="yellow"/>
              </w:rPr>
              <w:t>p</w:t>
            </w:r>
            <w:r w:rsidRPr="00750C4B">
              <w:rPr>
                <w:rFonts w:ascii="Times New Roman" w:hAnsi="Times New Roman" w:cs="Times New Roman"/>
                <w:bCs/>
                <w:color w:val="000000"/>
                <w:sz w:val="24"/>
                <w:szCs w:val="24"/>
                <w:highlight w:val="yellow"/>
              </w:rPr>
              <w:t>aís</w:t>
            </w:r>
            <w:r w:rsidRPr="001D0C36">
              <w:rPr>
                <w:rFonts w:ascii="Times New Roman" w:hAnsi="Times New Roman" w:cs="Times New Roman"/>
                <w:bCs/>
                <w:color w:val="000000"/>
                <w:sz w:val="24"/>
                <w:szCs w:val="24"/>
                <w:highlight w:val="yellow"/>
              </w:rPr>
              <w:t>. Deberá gestionar los derechos de autor y las denominaciones de origen, y solicitar su resguardo a la Dirección General de Patronato.</w:t>
            </w:r>
          </w:p>
          <w:p w14:paraId="683038AD" w14:textId="4F0D13B9" w:rsidR="00F47968" w:rsidRPr="001D0C36" w:rsidRDefault="00F47968" w:rsidP="00F47968">
            <w:pPr>
              <w:keepNext/>
              <w:autoSpaceDE w:val="0"/>
              <w:autoSpaceDN w:val="0"/>
              <w:adjustRightInd w:val="0"/>
              <w:jc w:val="both"/>
              <w:rPr>
                <w:rFonts w:ascii="Times New Roman" w:hAnsi="Times New Roman" w:cs="Times New Roman"/>
                <w:sz w:val="24"/>
                <w:szCs w:val="24"/>
                <w:highlight w:val="yellow"/>
              </w:rPr>
            </w:pPr>
          </w:p>
        </w:tc>
        <w:tc>
          <w:tcPr>
            <w:tcW w:w="2978" w:type="dxa"/>
            <w:gridSpan w:val="2"/>
            <w:shd w:val="clear" w:color="auto" w:fill="FFFFFF" w:themeFill="background1"/>
          </w:tcPr>
          <w:p w14:paraId="5CCCF67B" w14:textId="2E3521D1"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Es un artículo nuevo, pues esta instancia administrativa no existe en el Estatuto actual, aunque opera de facto. Se suprime Posgrado por su naturaleza académica y responder a un programa académico. El Posgrado ha sido incorporado a la Dirección General Académica.</w:t>
            </w:r>
          </w:p>
          <w:p w14:paraId="1CFB34F1"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1AB37D14" w14:textId="77777777" w:rsidTr="00A147C1">
        <w:trPr>
          <w:cantSplit/>
        </w:trPr>
        <w:tc>
          <w:tcPr>
            <w:tcW w:w="4391" w:type="dxa"/>
            <w:shd w:val="clear" w:color="auto" w:fill="FFFFFF" w:themeFill="background1"/>
          </w:tcPr>
          <w:p w14:paraId="7EC7EEED" w14:textId="77777777" w:rsidR="00F47968" w:rsidRPr="00D10116" w:rsidRDefault="00F47968" w:rsidP="00F47968">
            <w:pPr>
              <w:keepNext/>
              <w:rPr>
                <w:rFonts w:ascii="Times New Roman" w:hAnsi="Times New Roman" w:cs="Times New Roman"/>
                <w:w w:val="105"/>
                <w:sz w:val="24"/>
                <w:szCs w:val="24"/>
              </w:rPr>
            </w:pPr>
          </w:p>
        </w:tc>
        <w:tc>
          <w:tcPr>
            <w:tcW w:w="6378" w:type="dxa"/>
            <w:gridSpan w:val="3"/>
            <w:shd w:val="clear" w:color="auto" w:fill="FFFFFF" w:themeFill="background1"/>
          </w:tcPr>
          <w:p w14:paraId="209C034C" w14:textId="5AE42313" w:rsidR="00F47968" w:rsidRPr="001D0C36" w:rsidRDefault="00F47968" w:rsidP="00F47968">
            <w:pPr>
              <w:keepNext/>
              <w:jc w:val="both"/>
              <w:rPr>
                <w:rFonts w:ascii="Times New Roman" w:hAnsi="Times New Roman" w:cs="Times New Roman"/>
                <w:bCs/>
                <w:sz w:val="24"/>
                <w:szCs w:val="24"/>
                <w:highlight w:val="yellow"/>
              </w:rPr>
            </w:pPr>
            <w:r w:rsidRPr="00242052">
              <w:rPr>
                <w:rFonts w:ascii="Times New Roman" w:hAnsi="Times New Roman" w:cs="Times New Roman"/>
                <w:b/>
                <w:sz w:val="24"/>
                <w:szCs w:val="24"/>
                <w:highlight w:val="yellow"/>
              </w:rPr>
              <w:t xml:space="preserve">Artículo 90º bis </w:t>
            </w:r>
            <w:r w:rsidRPr="00185DE5">
              <w:rPr>
                <w:rFonts w:ascii="Times New Roman" w:hAnsi="Times New Roman" w:cs="Times New Roman"/>
                <w:b/>
                <w:sz w:val="24"/>
                <w:szCs w:val="24"/>
                <w:highlight w:val="yellow"/>
              </w:rPr>
              <w:t>2</w:t>
            </w:r>
            <w:r w:rsidRPr="00185DE5">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Para su funcionamiento, la Dirección General de Investigación se apoyará de las siguientes instancias: </w:t>
            </w:r>
          </w:p>
          <w:p w14:paraId="36BDACCC" w14:textId="0E758697" w:rsidR="00F47968" w:rsidRPr="001D0C36" w:rsidRDefault="00F47968" w:rsidP="00F47968">
            <w:pPr>
              <w:keepNext/>
              <w:jc w:val="both"/>
              <w:rPr>
                <w:rFonts w:ascii="Times New Roman" w:hAnsi="Times New Roman" w:cs="Times New Roman"/>
                <w:bCs/>
                <w:sz w:val="24"/>
                <w:szCs w:val="24"/>
                <w:highlight w:val="yellow"/>
              </w:rPr>
            </w:pPr>
            <w:r w:rsidRPr="00CF3FC6">
              <w:rPr>
                <w:rFonts w:ascii="Times New Roman" w:hAnsi="Times New Roman" w:cs="Times New Roman"/>
                <w:bCs/>
                <w:sz w:val="24"/>
                <w:szCs w:val="24"/>
                <w:highlight w:val="yellow"/>
              </w:rPr>
              <w:t xml:space="preserve">I. </w:t>
            </w:r>
            <w:r w:rsidRPr="001D0C36">
              <w:rPr>
                <w:rFonts w:ascii="Times New Roman" w:hAnsi="Times New Roman" w:cs="Times New Roman"/>
                <w:bCs/>
                <w:sz w:val="24"/>
                <w:szCs w:val="24"/>
                <w:highlight w:val="yellow"/>
              </w:rPr>
              <w:t>Subdirección de Investigación</w:t>
            </w:r>
            <w:r>
              <w:rPr>
                <w:rFonts w:ascii="Times New Roman" w:hAnsi="Times New Roman" w:cs="Times New Roman"/>
                <w:bCs/>
                <w:sz w:val="24"/>
                <w:szCs w:val="24"/>
                <w:highlight w:val="yellow"/>
              </w:rPr>
              <w:t xml:space="preserve">, la cual </w:t>
            </w:r>
            <w:r w:rsidRPr="001D0C36">
              <w:rPr>
                <w:rFonts w:ascii="Times New Roman" w:hAnsi="Times New Roman" w:cs="Times New Roman"/>
                <w:bCs/>
                <w:sz w:val="24"/>
                <w:szCs w:val="24"/>
                <w:highlight w:val="yellow"/>
              </w:rPr>
              <w:t xml:space="preserve">tendrá como función planear, coordinar y apoyar financieramente la investigación a través de los institutos y centros de investigación que se consideren pertinentes, con el propósito de contribuir a mejorar </w:t>
            </w:r>
            <w:r w:rsidRPr="001D0C36">
              <w:rPr>
                <w:rFonts w:ascii="Times New Roman" w:hAnsi="Times New Roman" w:cs="Times New Roman"/>
                <w:bCs/>
                <w:sz w:val="24"/>
                <w:szCs w:val="24"/>
                <w:highlight w:val="yellow"/>
              </w:rPr>
              <w:lastRenderedPageBreak/>
              <w:t xml:space="preserve">los niveles académicos del personal </w:t>
            </w:r>
            <w:r w:rsidRPr="00750C4B">
              <w:rPr>
                <w:rFonts w:ascii="Times New Roman" w:hAnsi="Times New Roman" w:cs="Times New Roman"/>
                <w:bCs/>
                <w:sz w:val="24"/>
                <w:szCs w:val="24"/>
                <w:highlight w:val="yellow"/>
              </w:rPr>
              <w:t>docente y</w:t>
            </w:r>
            <w:r w:rsidRPr="001D0C36">
              <w:rPr>
                <w:rFonts w:ascii="Times New Roman" w:hAnsi="Times New Roman" w:cs="Times New Roman"/>
                <w:bCs/>
                <w:sz w:val="24"/>
                <w:szCs w:val="24"/>
                <w:highlight w:val="yellow"/>
              </w:rPr>
              <w:t xml:space="preserve"> propiciar una mayor vinculación entre docencia e investigación para aportar soluciones tendientes a resolver los problemas nacionales del medio rural.</w:t>
            </w:r>
          </w:p>
          <w:p w14:paraId="259AD55E" w14:textId="77777777" w:rsidR="00F47968" w:rsidRPr="001D0C36" w:rsidRDefault="00F47968" w:rsidP="00F47968">
            <w:pPr>
              <w:keepNext/>
              <w:jc w:val="both"/>
              <w:rPr>
                <w:rFonts w:ascii="Times New Roman" w:hAnsi="Times New Roman" w:cs="Times New Roman"/>
                <w:bCs/>
                <w:sz w:val="24"/>
                <w:szCs w:val="24"/>
                <w:highlight w:val="yellow"/>
              </w:rPr>
            </w:pPr>
            <w:r w:rsidRPr="00CF3FC6">
              <w:rPr>
                <w:rFonts w:ascii="Times New Roman" w:hAnsi="Times New Roman" w:cs="Times New Roman"/>
                <w:bCs/>
                <w:sz w:val="24"/>
                <w:szCs w:val="24"/>
                <w:highlight w:val="yellow"/>
              </w:rPr>
              <w:t xml:space="preserve">II. </w:t>
            </w:r>
            <w:r w:rsidRPr="001D0C36">
              <w:rPr>
                <w:rFonts w:ascii="Times New Roman" w:hAnsi="Times New Roman" w:cs="Times New Roman"/>
                <w:bCs/>
                <w:sz w:val="24"/>
                <w:szCs w:val="24"/>
                <w:highlight w:val="yellow"/>
              </w:rPr>
              <w:t>Aquellas que considere necesarias para su adecuado funcionamiento.</w:t>
            </w:r>
          </w:p>
          <w:p w14:paraId="5725F9B3" w14:textId="77777777" w:rsidR="00F47968" w:rsidRPr="001D0C36" w:rsidRDefault="00F47968" w:rsidP="00F47968">
            <w:pPr>
              <w:keepNext/>
              <w:jc w:val="both"/>
              <w:rPr>
                <w:rFonts w:ascii="Times New Roman" w:hAnsi="Times New Roman" w:cs="Times New Roman"/>
                <w:bCs/>
                <w:sz w:val="24"/>
                <w:szCs w:val="24"/>
                <w:highlight w:val="yellow"/>
              </w:rPr>
            </w:pPr>
          </w:p>
        </w:tc>
        <w:tc>
          <w:tcPr>
            <w:tcW w:w="2978" w:type="dxa"/>
            <w:gridSpan w:val="2"/>
            <w:shd w:val="clear" w:color="auto" w:fill="FFFFFF" w:themeFill="background1"/>
          </w:tcPr>
          <w:p w14:paraId="3FF84706"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lastRenderedPageBreak/>
              <w:t>Artículo nuevo.</w:t>
            </w:r>
          </w:p>
          <w:p w14:paraId="66E92EC1" w14:textId="32C97CC9"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Se propone esta Subdirección y se especifica su función. </w:t>
            </w:r>
          </w:p>
        </w:tc>
      </w:tr>
      <w:tr w:rsidR="00F47968" w:rsidRPr="00D10116" w14:paraId="61D4C644" w14:textId="77777777" w:rsidTr="00C14E37">
        <w:trPr>
          <w:cantSplit/>
        </w:trPr>
        <w:tc>
          <w:tcPr>
            <w:tcW w:w="13747" w:type="dxa"/>
            <w:gridSpan w:val="6"/>
            <w:shd w:val="clear" w:color="auto" w:fill="D1D1D1" w:themeFill="background2" w:themeFillShade="E6"/>
          </w:tcPr>
          <w:p w14:paraId="28CDFDAE" w14:textId="1E1A4754" w:rsidR="00F47968" w:rsidRPr="001D0C36" w:rsidRDefault="00F47968" w:rsidP="00F47968">
            <w:pPr>
              <w:keepNext/>
              <w:spacing w:line="360" w:lineRule="auto"/>
              <w:jc w:val="center"/>
              <w:rPr>
                <w:rFonts w:ascii="Times New Roman" w:hAnsi="Times New Roman" w:cs="Times New Roman"/>
                <w:b/>
                <w:sz w:val="24"/>
                <w:szCs w:val="24"/>
                <w:highlight w:val="yellow"/>
              </w:rPr>
            </w:pPr>
            <w:r w:rsidRPr="001D0C36">
              <w:rPr>
                <w:rFonts w:ascii="Times New Roman" w:hAnsi="Times New Roman" w:cs="Times New Roman"/>
                <w:b/>
                <w:sz w:val="24"/>
                <w:szCs w:val="24"/>
                <w:highlight w:val="yellow"/>
              </w:rPr>
              <w:t>CAPÍTULO VII</w:t>
            </w:r>
            <w:r>
              <w:rPr>
                <w:rFonts w:ascii="Times New Roman" w:hAnsi="Times New Roman" w:cs="Times New Roman"/>
                <w:b/>
                <w:sz w:val="24"/>
                <w:szCs w:val="24"/>
                <w:highlight w:val="yellow"/>
              </w:rPr>
              <w:t>I</w:t>
            </w:r>
          </w:p>
          <w:p w14:paraId="280BA564" w14:textId="2113AA25" w:rsidR="00F47968" w:rsidRPr="00D10116" w:rsidRDefault="00F47968" w:rsidP="00F47968">
            <w:pPr>
              <w:keepNext/>
              <w:jc w:val="center"/>
              <w:rPr>
                <w:rFonts w:ascii="Times New Roman" w:hAnsi="Times New Roman" w:cs="Times New Roman"/>
                <w:bCs/>
                <w:sz w:val="24"/>
                <w:szCs w:val="24"/>
              </w:rPr>
            </w:pPr>
            <w:r w:rsidRPr="001D0C36">
              <w:rPr>
                <w:rFonts w:ascii="Times New Roman" w:hAnsi="Times New Roman" w:cs="Times New Roman"/>
                <w:b/>
                <w:color w:val="000000"/>
                <w:sz w:val="24"/>
                <w:szCs w:val="24"/>
                <w:highlight w:val="yellow"/>
              </w:rPr>
              <w:t xml:space="preserve">DE LA DIRECCIÓN GENERAL DE DIFUSIÓN </w:t>
            </w:r>
            <w:r w:rsidR="00065F25">
              <w:rPr>
                <w:rFonts w:ascii="Times New Roman" w:hAnsi="Times New Roman" w:cs="Times New Roman"/>
                <w:b/>
                <w:color w:val="000000"/>
                <w:sz w:val="24"/>
                <w:szCs w:val="24"/>
                <w:highlight w:val="yellow"/>
              </w:rPr>
              <w:t xml:space="preserve">DE LA </w:t>
            </w:r>
            <w:r w:rsidRPr="00065F25">
              <w:rPr>
                <w:rFonts w:ascii="Times New Roman" w:hAnsi="Times New Roman" w:cs="Times New Roman"/>
                <w:b/>
                <w:color w:val="000000"/>
                <w:sz w:val="24"/>
                <w:szCs w:val="24"/>
                <w:highlight w:val="yellow"/>
              </w:rPr>
              <w:t>CULTURA</w:t>
            </w:r>
            <w:r w:rsidR="00065F25" w:rsidRPr="00065F25">
              <w:rPr>
                <w:rFonts w:ascii="Times New Roman" w:hAnsi="Times New Roman" w:cs="Times New Roman"/>
                <w:b/>
                <w:color w:val="000000"/>
                <w:sz w:val="24"/>
                <w:szCs w:val="24"/>
                <w:highlight w:val="yellow"/>
              </w:rPr>
              <w:t xml:space="preserve"> </w:t>
            </w:r>
          </w:p>
        </w:tc>
      </w:tr>
      <w:tr w:rsidR="00F47968" w:rsidRPr="00D10116" w14:paraId="48EE3BC0" w14:textId="77777777" w:rsidTr="00A147C1">
        <w:trPr>
          <w:cantSplit/>
        </w:trPr>
        <w:tc>
          <w:tcPr>
            <w:tcW w:w="4391" w:type="dxa"/>
            <w:shd w:val="clear" w:color="auto" w:fill="FFFFFF" w:themeFill="background1"/>
          </w:tcPr>
          <w:p w14:paraId="4B7F1373" w14:textId="78B12BB9" w:rsidR="00F47968" w:rsidRPr="00D10116" w:rsidRDefault="00F47968" w:rsidP="00F47968">
            <w:pPr>
              <w:keepNext/>
              <w:rPr>
                <w:rFonts w:ascii="Times New Roman" w:hAnsi="Times New Roman" w:cs="Times New Roman"/>
                <w:sz w:val="24"/>
                <w:szCs w:val="24"/>
              </w:rPr>
            </w:pPr>
          </w:p>
        </w:tc>
        <w:tc>
          <w:tcPr>
            <w:tcW w:w="6378" w:type="dxa"/>
            <w:gridSpan w:val="3"/>
            <w:shd w:val="clear" w:color="auto" w:fill="FFFFFF" w:themeFill="background1"/>
          </w:tcPr>
          <w:p w14:paraId="58D2F62C" w14:textId="00037A0A" w:rsidR="00F47968" w:rsidRPr="00C31FD2" w:rsidRDefault="00F47968" w:rsidP="00F47968">
            <w:pPr>
              <w:keepNext/>
              <w:jc w:val="both"/>
              <w:rPr>
                <w:rFonts w:ascii="Times New Roman" w:hAnsi="Times New Roman" w:cs="Times New Roman"/>
                <w:bCs/>
                <w:sz w:val="24"/>
                <w:szCs w:val="24"/>
                <w:highlight w:val="yellow"/>
              </w:rPr>
            </w:pPr>
            <w:r w:rsidRPr="00242052">
              <w:rPr>
                <w:rFonts w:ascii="Times New Roman" w:hAnsi="Times New Roman" w:cs="Times New Roman"/>
                <w:b/>
                <w:sz w:val="24"/>
                <w:szCs w:val="24"/>
                <w:highlight w:val="yellow"/>
              </w:rPr>
              <w:t xml:space="preserve">Artículo 90º bis </w:t>
            </w:r>
            <w:r w:rsidRPr="00185DE5">
              <w:rPr>
                <w:rFonts w:ascii="Times New Roman" w:hAnsi="Times New Roman" w:cs="Times New Roman"/>
                <w:b/>
                <w:sz w:val="24"/>
                <w:szCs w:val="24"/>
                <w:highlight w:val="yellow"/>
              </w:rPr>
              <w:t>3</w:t>
            </w:r>
            <w:r w:rsidRPr="00185DE5">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La </w:t>
            </w:r>
            <w:r w:rsidRPr="001D0C36">
              <w:rPr>
                <w:rFonts w:ascii="Times New Roman" w:hAnsi="Times New Roman" w:cs="Times New Roman"/>
                <w:bCs/>
                <w:color w:val="000000"/>
                <w:sz w:val="24"/>
                <w:szCs w:val="24"/>
                <w:highlight w:val="yellow"/>
              </w:rPr>
              <w:t>Dirección General de Difusión de la Cultu</w:t>
            </w:r>
            <w:r w:rsidRPr="00750C4B">
              <w:rPr>
                <w:rFonts w:ascii="Times New Roman" w:hAnsi="Times New Roman" w:cs="Times New Roman"/>
                <w:bCs/>
                <w:color w:val="000000"/>
                <w:sz w:val="24"/>
                <w:szCs w:val="24"/>
                <w:highlight w:val="yellow"/>
              </w:rPr>
              <w:t>ra</w:t>
            </w:r>
            <w:r w:rsidRPr="001D0C36">
              <w:rPr>
                <w:rFonts w:ascii="Times New Roman" w:hAnsi="Times New Roman" w:cs="Times New Roman"/>
                <w:bCs/>
                <w:color w:val="000000"/>
                <w:sz w:val="24"/>
                <w:szCs w:val="24"/>
                <w:highlight w:val="yellow"/>
              </w:rPr>
              <w:t xml:space="preserve"> </w:t>
            </w:r>
            <w:r w:rsidRPr="001D0C36">
              <w:rPr>
                <w:rFonts w:ascii="Times New Roman" w:hAnsi="Times New Roman" w:cs="Times New Roman"/>
                <w:bCs/>
                <w:sz w:val="24"/>
                <w:szCs w:val="24"/>
                <w:highlight w:val="yellow"/>
              </w:rPr>
              <w:t xml:space="preserve">será la instancia que promueva y difunda el conocimiento científico, tecnológico y humanista, a través de Publicaciones, Congresos, Seminarios, Simposios, Foros, Convenciones, Exposiciones de campo, Festivales, Eventos </w:t>
            </w:r>
            <w:r w:rsidRPr="00750C4B">
              <w:rPr>
                <w:rFonts w:ascii="Times New Roman" w:hAnsi="Times New Roman" w:cs="Times New Roman"/>
                <w:bCs/>
                <w:sz w:val="24"/>
                <w:szCs w:val="24"/>
                <w:highlight w:val="yellow"/>
              </w:rPr>
              <w:t xml:space="preserve">culturales y todas aquellas actividades que sean necesarias para incidir en el fortalecimiento de la vida y las prácticas enmarcadas en el ámbito rural. </w:t>
            </w:r>
            <w:r w:rsidRPr="00750C4B">
              <w:rPr>
                <w:rFonts w:ascii="Times New Roman" w:hAnsi="Times New Roman" w:cs="Times New Roman"/>
                <w:sz w:val="24"/>
                <w:szCs w:val="24"/>
                <w:highlight w:val="yellow"/>
              </w:rPr>
              <w:t>As</w:t>
            </w:r>
            <w:r w:rsidR="00163640" w:rsidRPr="00750C4B">
              <w:rPr>
                <w:rFonts w:ascii="Times New Roman" w:hAnsi="Times New Roman" w:cs="Times New Roman"/>
                <w:sz w:val="24"/>
                <w:szCs w:val="24"/>
                <w:highlight w:val="yellow"/>
              </w:rPr>
              <w:t>i</w:t>
            </w:r>
            <w:r w:rsidRPr="00750C4B">
              <w:rPr>
                <w:rFonts w:ascii="Times New Roman" w:hAnsi="Times New Roman" w:cs="Times New Roman"/>
                <w:sz w:val="24"/>
                <w:szCs w:val="24"/>
                <w:highlight w:val="yellow"/>
              </w:rPr>
              <w:t xml:space="preserve">mismo, promoverá la formación humanística e integral fomentando la </w:t>
            </w:r>
            <w:r w:rsidRPr="001D0C36">
              <w:rPr>
                <w:rFonts w:ascii="Times New Roman" w:hAnsi="Times New Roman" w:cs="Times New Roman"/>
                <w:sz w:val="24"/>
                <w:szCs w:val="24"/>
                <w:highlight w:val="yellow"/>
              </w:rPr>
              <w:t>educación cultural, artística, física y deportiva.</w:t>
            </w:r>
          </w:p>
          <w:p w14:paraId="651A0C80" w14:textId="3FE746BA" w:rsidR="00F47968" w:rsidRPr="001D0C36" w:rsidRDefault="00F47968" w:rsidP="00F47968">
            <w:pPr>
              <w:keepNext/>
              <w:ind w:left="57"/>
              <w:rPr>
                <w:rFonts w:ascii="Times New Roman" w:hAnsi="Times New Roman" w:cs="Times New Roman"/>
                <w:sz w:val="24"/>
                <w:szCs w:val="24"/>
                <w:highlight w:val="yellow"/>
              </w:rPr>
            </w:pPr>
          </w:p>
        </w:tc>
        <w:tc>
          <w:tcPr>
            <w:tcW w:w="2978" w:type="dxa"/>
            <w:gridSpan w:val="2"/>
            <w:shd w:val="clear" w:color="auto" w:fill="FFFFFF" w:themeFill="background1"/>
          </w:tcPr>
          <w:p w14:paraId="5A29EFFF" w14:textId="77777777"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Artículo nuevo.</w:t>
            </w:r>
          </w:p>
          <w:p w14:paraId="15E8F742" w14:textId="00361223"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 xml:space="preserve">Se institucionaliza la instancia y se especifica su objetivo que no se reduce sólo a la difusión y el servicio, </w:t>
            </w:r>
            <w:r>
              <w:rPr>
                <w:rFonts w:ascii="Times New Roman" w:hAnsi="Times New Roman" w:cs="Times New Roman"/>
                <w:bCs/>
                <w:sz w:val="24"/>
                <w:szCs w:val="24"/>
              </w:rPr>
              <w:t>también</w:t>
            </w:r>
            <w:r w:rsidRPr="00D10116">
              <w:rPr>
                <w:rFonts w:ascii="Times New Roman" w:hAnsi="Times New Roman" w:cs="Times New Roman"/>
                <w:bCs/>
                <w:sz w:val="24"/>
                <w:szCs w:val="24"/>
              </w:rPr>
              <w:t xml:space="preserve"> a la vinculación, es decir, a la apertura académica y cultural con instituciones académicas ajenas a la Universidad.</w:t>
            </w:r>
          </w:p>
          <w:p w14:paraId="25626EDA" w14:textId="77777777" w:rsidR="00F47968" w:rsidRPr="00D10116" w:rsidRDefault="00F47968" w:rsidP="00F47968">
            <w:pPr>
              <w:keepNext/>
              <w:rPr>
                <w:rFonts w:ascii="Times New Roman" w:hAnsi="Times New Roman" w:cs="Times New Roman"/>
                <w:bCs/>
                <w:sz w:val="24"/>
                <w:szCs w:val="24"/>
              </w:rPr>
            </w:pPr>
          </w:p>
          <w:p w14:paraId="335E6FA7" w14:textId="297184E0"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4BB6F3E5" w14:textId="77777777" w:rsidTr="00A147C1">
        <w:trPr>
          <w:cantSplit/>
        </w:trPr>
        <w:tc>
          <w:tcPr>
            <w:tcW w:w="4391" w:type="dxa"/>
            <w:shd w:val="clear" w:color="auto" w:fill="FFFFFF" w:themeFill="background1"/>
          </w:tcPr>
          <w:p w14:paraId="669F479A" w14:textId="0226F43E" w:rsidR="00F47968" w:rsidRPr="00D10116" w:rsidRDefault="00F47968" w:rsidP="00F47968">
            <w:pPr>
              <w:keepNext/>
              <w:rPr>
                <w:rFonts w:ascii="Times New Roman" w:hAnsi="Times New Roman" w:cs="Times New Roman"/>
                <w:sz w:val="24"/>
                <w:szCs w:val="24"/>
              </w:rPr>
            </w:pPr>
          </w:p>
        </w:tc>
        <w:tc>
          <w:tcPr>
            <w:tcW w:w="6378" w:type="dxa"/>
            <w:gridSpan w:val="3"/>
            <w:shd w:val="clear" w:color="auto" w:fill="FFFFFF" w:themeFill="background1"/>
          </w:tcPr>
          <w:p w14:paraId="291A34B7" w14:textId="25366DBC" w:rsidR="00F47968" w:rsidRPr="001D0C36" w:rsidRDefault="00F47968" w:rsidP="00F47968">
            <w:pPr>
              <w:keepNext/>
              <w:jc w:val="both"/>
              <w:rPr>
                <w:rFonts w:ascii="Times New Roman" w:hAnsi="Times New Roman" w:cs="Times New Roman"/>
                <w:bCs/>
                <w:color w:val="000000"/>
                <w:sz w:val="24"/>
                <w:szCs w:val="24"/>
                <w:highlight w:val="yellow"/>
              </w:rPr>
            </w:pPr>
            <w:r w:rsidRPr="00242052">
              <w:rPr>
                <w:rFonts w:ascii="Times New Roman" w:hAnsi="Times New Roman" w:cs="Times New Roman"/>
                <w:b/>
                <w:color w:val="000000"/>
                <w:sz w:val="24"/>
                <w:szCs w:val="24"/>
                <w:highlight w:val="yellow"/>
              </w:rPr>
              <w:t xml:space="preserve">Artículo 90º bis </w:t>
            </w:r>
            <w:r w:rsidRPr="00185DE5">
              <w:rPr>
                <w:rFonts w:ascii="Times New Roman" w:hAnsi="Times New Roman" w:cs="Times New Roman"/>
                <w:b/>
                <w:color w:val="000000"/>
                <w:sz w:val="24"/>
                <w:szCs w:val="24"/>
                <w:highlight w:val="yellow"/>
              </w:rPr>
              <w:t>4</w:t>
            </w:r>
            <w:r w:rsidRPr="00185DE5">
              <w:rPr>
                <w:rFonts w:ascii="Times New Roman" w:hAnsi="Times New Roman" w:cs="Times New Roman"/>
                <w:bCs/>
                <w:color w:val="000000"/>
                <w:sz w:val="24"/>
                <w:szCs w:val="24"/>
                <w:highlight w:val="yellow"/>
              </w:rPr>
              <w:t xml:space="preserve">. </w:t>
            </w:r>
            <w:r w:rsidRPr="001D0C36">
              <w:rPr>
                <w:rFonts w:ascii="Times New Roman" w:hAnsi="Times New Roman" w:cs="Times New Roman"/>
                <w:bCs/>
                <w:color w:val="000000"/>
                <w:sz w:val="24"/>
                <w:szCs w:val="24"/>
                <w:highlight w:val="yellow"/>
              </w:rPr>
              <w:t xml:space="preserve">Para cumplir su función, la Dirección General </w:t>
            </w:r>
            <w:r w:rsidR="00163640" w:rsidRPr="00750C4B">
              <w:rPr>
                <w:rFonts w:ascii="Times New Roman" w:hAnsi="Times New Roman" w:cs="Times New Roman"/>
                <w:bCs/>
                <w:color w:val="000000"/>
                <w:sz w:val="24"/>
                <w:szCs w:val="24"/>
                <w:highlight w:val="yellow"/>
              </w:rPr>
              <w:t>d</w:t>
            </w:r>
            <w:r w:rsidRPr="00750C4B">
              <w:rPr>
                <w:rFonts w:ascii="Times New Roman" w:hAnsi="Times New Roman" w:cs="Times New Roman"/>
                <w:bCs/>
                <w:color w:val="000000"/>
                <w:sz w:val="24"/>
                <w:szCs w:val="24"/>
                <w:highlight w:val="yellow"/>
              </w:rPr>
              <w:t>e</w:t>
            </w:r>
            <w:r w:rsidRPr="001D0C36">
              <w:rPr>
                <w:rFonts w:ascii="Times New Roman" w:hAnsi="Times New Roman" w:cs="Times New Roman"/>
                <w:bCs/>
                <w:color w:val="000000"/>
                <w:sz w:val="24"/>
                <w:szCs w:val="24"/>
                <w:highlight w:val="yellow"/>
              </w:rPr>
              <w:t xml:space="preserve"> Difusión de la Cultura se apoyará de las siguientes instancias:</w:t>
            </w:r>
          </w:p>
          <w:p w14:paraId="6D65243F" w14:textId="77777777" w:rsidR="00F47968" w:rsidRPr="001D0C36" w:rsidRDefault="00F47968" w:rsidP="002154E0">
            <w:pPr>
              <w:keepNext/>
              <w:jc w:val="both"/>
              <w:rPr>
                <w:rFonts w:ascii="Times New Roman" w:hAnsi="Times New Roman" w:cs="Times New Roman"/>
                <w:bCs/>
                <w:color w:val="000000"/>
                <w:sz w:val="24"/>
                <w:szCs w:val="24"/>
                <w:highlight w:val="yellow"/>
              </w:rPr>
            </w:pPr>
            <w:r w:rsidRPr="00CF3FC6">
              <w:rPr>
                <w:rFonts w:ascii="Times New Roman" w:hAnsi="Times New Roman" w:cs="Times New Roman"/>
                <w:bCs/>
                <w:color w:val="000000"/>
                <w:sz w:val="24"/>
                <w:szCs w:val="24"/>
                <w:highlight w:val="yellow"/>
              </w:rPr>
              <w:t xml:space="preserve">I. </w:t>
            </w:r>
            <w:r w:rsidRPr="001D0C36">
              <w:rPr>
                <w:rFonts w:ascii="Times New Roman" w:hAnsi="Times New Roman" w:cs="Times New Roman"/>
                <w:bCs/>
                <w:color w:val="000000"/>
                <w:sz w:val="24"/>
                <w:szCs w:val="24"/>
                <w:highlight w:val="yellow"/>
              </w:rPr>
              <w:t>Subdirección de Difusión de la Cultura.</w:t>
            </w:r>
          </w:p>
          <w:p w14:paraId="5C2C87EF" w14:textId="77777777" w:rsidR="00F47968" w:rsidRPr="001D0C36" w:rsidRDefault="00F47968" w:rsidP="002154E0">
            <w:pPr>
              <w:keepNext/>
              <w:jc w:val="both"/>
              <w:rPr>
                <w:rFonts w:ascii="Times New Roman" w:hAnsi="Times New Roman" w:cs="Times New Roman"/>
                <w:bCs/>
                <w:color w:val="000000"/>
                <w:sz w:val="24"/>
                <w:szCs w:val="24"/>
                <w:highlight w:val="yellow"/>
              </w:rPr>
            </w:pPr>
            <w:r w:rsidRPr="001D0C36">
              <w:rPr>
                <w:rFonts w:ascii="Times New Roman" w:hAnsi="Times New Roman" w:cs="Times New Roman"/>
                <w:bCs/>
                <w:color w:val="000000"/>
                <w:sz w:val="24"/>
                <w:szCs w:val="24"/>
                <w:highlight w:val="yellow"/>
              </w:rPr>
              <w:t xml:space="preserve">II. </w:t>
            </w:r>
            <w:r w:rsidRPr="00AA2740">
              <w:rPr>
                <w:rFonts w:ascii="Times New Roman" w:hAnsi="Times New Roman" w:cs="Times New Roman"/>
                <w:bCs/>
                <w:color w:val="000000"/>
                <w:sz w:val="24"/>
                <w:szCs w:val="24"/>
                <w:highlight w:val="yellow"/>
              </w:rPr>
              <w:t>Subdirección de Fomento Deportivo.</w:t>
            </w:r>
          </w:p>
          <w:p w14:paraId="3367D030" w14:textId="77777777"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III. Subdirección del Museo Nacional de Agricultura.</w:t>
            </w:r>
          </w:p>
          <w:p w14:paraId="30AA9EA6" w14:textId="77777777"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IV. Aquellas que considere necesarias para su adecuado funcionamiento.</w:t>
            </w:r>
          </w:p>
          <w:p w14:paraId="078ABCC2" w14:textId="2B749676" w:rsidR="00F47968" w:rsidRPr="001D0C36" w:rsidRDefault="00F47968" w:rsidP="00F47968">
            <w:pPr>
              <w:keepNext/>
              <w:ind w:left="57"/>
              <w:rPr>
                <w:rFonts w:ascii="Times New Roman" w:hAnsi="Times New Roman" w:cs="Times New Roman"/>
                <w:sz w:val="24"/>
                <w:szCs w:val="24"/>
                <w:highlight w:val="yellow"/>
              </w:rPr>
            </w:pPr>
          </w:p>
        </w:tc>
        <w:tc>
          <w:tcPr>
            <w:tcW w:w="2978" w:type="dxa"/>
            <w:gridSpan w:val="2"/>
            <w:shd w:val="clear" w:color="auto" w:fill="FFFFFF" w:themeFill="background1"/>
          </w:tcPr>
          <w:p w14:paraId="1FC57FB4" w14:textId="25978D9D" w:rsidR="00F47968" w:rsidRPr="00D10116" w:rsidRDefault="002154E0"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Artículo nuevo.</w:t>
            </w:r>
            <w:r>
              <w:rPr>
                <w:rFonts w:ascii="Times New Roman" w:hAnsi="Times New Roman" w:cs="Times New Roman"/>
                <w:bCs/>
                <w:sz w:val="24"/>
                <w:szCs w:val="24"/>
              </w:rPr>
              <w:t xml:space="preserve"> </w:t>
            </w:r>
            <w:r w:rsidRPr="008C2840">
              <w:rPr>
                <w:rFonts w:ascii="Times New Roman" w:hAnsi="Times New Roman" w:cs="Times New Roman"/>
                <w:bCs/>
                <w:sz w:val="24"/>
                <w:szCs w:val="24"/>
              </w:rPr>
              <w:t xml:space="preserve">La Subdirección de Fomento Deportivo se </w:t>
            </w:r>
            <w:r w:rsidRPr="00D10116">
              <w:rPr>
                <w:rFonts w:ascii="Times New Roman" w:hAnsi="Times New Roman" w:cs="Times New Roman"/>
                <w:bCs/>
                <w:sz w:val="24"/>
                <w:szCs w:val="24"/>
              </w:rPr>
              <w:t>retoma de la Propuesta del Organigrama de la Dirección General de Difusión Cultural y Fomento Deportivo.</w:t>
            </w:r>
          </w:p>
          <w:p w14:paraId="707821D6" w14:textId="42208438"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134A7B90" w14:textId="77777777" w:rsidTr="00C14E37">
        <w:trPr>
          <w:cantSplit/>
        </w:trPr>
        <w:tc>
          <w:tcPr>
            <w:tcW w:w="13747" w:type="dxa"/>
            <w:gridSpan w:val="6"/>
            <w:shd w:val="clear" w:color="auto" w:fill="D1D1D1" w:themeFill="background2" w:themeFillShade="E6"/>
          </w:tcPr>
          <w:p w14:paraId="78D3762F" w14:textId="2B1E375F" w:rsidR="00F47968" w:rsidRPr="001D0C36" w:rsidRDefault="00F47968" w:rsidP="00F47968">
            <w:pPr>
              <w:keepNext/>
              <w:spacing w:line="360" w:lineRule="auto"/>
              <w:jc w:val="center"/>
              <w:rPr>
                <w:rFonts w:ascii="Times New Roman" w:hAnsi="Times New Roman" w:cs="Times New Roman"/>
                <w:b/>
                <w:sz w:val="24"/>
                <w:szCs w:val="24"/>
                <w:highlight w:val="yellow"/>
              </w:rPr>
            </w:pPr>
            <w:r w:rsidRPr="001D0C36">
              <w:rPr>
                <w:rFonts w:ascii="Times New Roman" w:hAnsi="Times New Roman" w:cs="Times New Roman"/>
                <w:b/>
                <w:sz w:val="24"/>
                <w:szCs w:val="24"/>
                <w:highlight w:val="yellow"/>
              </w:rPr>
              <w:lastRenderedPageBreak/>
              <w:t xml:space="preserve">CAPÍTULO </w:t>
            </w:r>
            <w:r>
              <w:rPr>
                <w:rFonts w:ascii="Times New Roman" w:hAnsi="Times New Roman" w:cs="Times New Roman"/>
                <w:b/>
                <w:sz w:val="24"/>
                <w:szCs w:val="24"/>
                <w:highlight w:val="yellow"/>
              </w:rPr>
              <w:t>IX</w:t>
            </w:r>
          </w:p>
          <w:p w14:paraId="0F0D7B93" w14:textId="6369E5D4" w:rsidR="00F47968" w:rsidRPr="00D10116" w:rsidRDefault="00F47968" w:rsidP="00F47968">
            <w:pPr>
              <w:keepNext/>
              <w:jc w:val="center"/>
              <w:rPr>
                <w:rFonts w:ascii="Times New Roman" w:hAnsi="Times New Roman" w:cs="Times New Roman"/>
                <w:bCs/>
                <w:sz w:val="24"/>
                <w:szCs w:val="24"/>
              </w:rPr>
            </w:pPr>
            <w:r w:rsidRPr="001D0C36">
              <w:rPr>
                <w:rFonts w:ascii="Times New Roman" w:hAnsi="Times New Roman" w:cs="Times New Roman"/>
                <w:b/>
                <w:sz w:val="24"/>
                <w:szCs w:val="24"/>
                <w:highlight w:val="yellow"/>
              </w:rPr>
              <w:t>DE LA DIRECCIÓN GENERAL DE VINCULACIÓN Y SERVICIO</w:t>
            </w:r>
          </w:p>
        </w:tc>
      </w:tr>
      <w:tr w:rsidR="00F47968" w:rsidRPr="00D10116" w14:paraId="11AAB5B8" w14:textId="77777777" w:rsidTr="00A147C1">
        <w:trPr>
          <w:cantSplit/>
        </w:trPr>
        <w:tc>
          <w:tcPr>
            <w:tcW w:w="4391" w:type="dxa"/>
            <w:shd w:val="clear" w:color="auto" w:fill="FFFFFF" w:themeFill="background1"/>
          </w:tcPr>
          <w:p w14:paraId="3194D179" w14:textId="77777777" w:rsidR="00F47968" w:rsidRPr="00D10116" w:rsidRDefault="00F47968" w:rsidP="00F47968">
            <w:pPr>
              <w:keepNext/>
              <w:rPr>
                <w:rFonts w:ascii="Times New Roman" w:hAnsi="Times New Roman" w:cs="Times New Roman"/>
                <w:sz w:val="24"/>
                <w:szCs w:val="24"/>
              </w:rPr>
            </w:pPr>
          </w:p>
        </w:tc>
        <w:tc>
          <w:tcPr>
            <w:tcW w:w="6378" w:type="dxa"/>
            <w:gridSpan w:val="3"/>
            <w:shd w:val="clear" w:color="auto" w:fill="FFFFFF" w:themeFill="background1"/>
          </w:tcPr>
          <w:p w14:paraId="604F9D35" w14:textId="2BE93394" w:rsidR="00F47968" w:rsidRPr="001D0C36" w:rsidRDefault="00F47968" w:rsidP="00F47968">
            <w:pPr>
              <w:keepNext/>
              <w:jc w:val="both"/>
              <w:rPr>
                <w:rFonts w:ascii="Times New Roman" w:hAnsi="Times New Roman" w:cs="Times New Roman"/>
                <w:bCs/>
                <w:sz w:val="24"/>
                <w:szCs w:val="24"/>
                <w:highlight w:val="yellow"/>
              </w:rPr>
            </w:pPr>
            <w:r w:rsidRPr="00242052">
              <w:rPr>
                <w:rFonts w:ascii="Times New Roman" w:hAnsi="Times New Roman" w:cs="Times New Roman"/>
                <w:b/>
                <w:sz w:val="24"/>
                <w:szCs w:val="24"/>
                <w:highlight w:val="yellow"/>
              </w:rPr>
              <w:t xml:space="preserve">Artículo 90º bis </w:t>
            </w:r>
            <w:r w:rsidRPr="00185DE5">
              <w:rPr>
                <w:rFonts w:ascii="Times New Roman" w:hAnsi="Times New Roman" w:cs="Times New Roman"/>
                <w:b/>
                <w:sz w:val="24"/>
                <w:szCs w:val="24"/>
                <w:highlight w:val="yellow"/>
              </w:rPr>
              <w:t>5</w:t>
            </w:r>
            <w:r w:rsidRPr="00185DE5">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La Dirección General de Vinculación y Servicio será la encargada de diseñar políticas de servicio universitario para </w:t>
            </w:r>
            <w:r>
              <w:rPr>
                <w:rFonts w:ascii="Times New Roman" w:hAnsi="Times New Roman" w:cs="Times New Roman"/>
                <w:bCs/>
                <w:sz w:val="24"/>
                <w:szCs w:val="24"/>
                <w:highlight w:val="yellow"/>
              </w:rPr>
              <w:t>desarrollar</w:t>
            </w:r>
            <w:r w:rsidRPr="001D0C36">
              <w:rPr>
                <w:rFonts w:ascii="Times New Roman" w:hAnsi="Times New Roman" w:cs="Times New Roman"/>
                <w:bCs/>
                <w:sz w:val="24"/>
                <w:szCs w:val="24"/>
                <w:highlight w:val="yellow"/>
              </w:rPr>
              <w:t xml:space="preserve"> y asesorar proyectos comunitarios de los sectores sociales que lo soliciten, y establecerá políticas de vinculación con comunidades, instituciones públicas y privadas enfocadas en el desarrollo del campo y de las comunidades rurales, tanto en el ámbito nacional como internacional.</w:t>
            </w:r>
          </w:p>
          <w:p w14:paraId="694EDD75" w14:textId="036FB856" w:rsidR="00F47968" w:rsidRPr="001D0C36" w:rsidRDefault="00F47968" w:rsidP="00F47968">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 xml:space="preserve">Adicionalmente, esta instancia será </w:t>
            </w:r>
            <w:r w:rsidRPr="001D0C36">
              <w:rPr>
                <w:rFonts w:ascii="Times New Roman" w:hAnsi="Times New Roman" w:cs="Times New Roman"/>
                <w:bCs/>
                <w:sz w:val="24"/>
                <w:szCs w:val="24"/>
                <w:highlight w:val="yellow"/>
              </w:rPr>
              <w:t xml:space="preserve">la </w:t>
            </w:r>
            <w:r>
              <w:rPr>
                <w:rFonts w:ascii="Times New Roman" w:hAnsi="Times New Roman" w:cs="Times New Roman"/>
                <w:bCs/>
                <w:sz w:val="24"/>
                <w:szCs w:val="24"/>
                <w:highlight w:val="yellow"/>
              </w:rPr>
              <w:t>responsable</w:t>
            </w:r>
            <w:r w:rsidRPr="001D0C36">
              <w:rPr>
                <w:rFonts w:ascii="Times New Roman" w:hAnsi="Times New Roman" w:cs="Times New Roman"/>
                <w:bCs/>
                <w:sz w:val="24"/>
                <w:szCs w:val="24"/>
                <w:highlight w:val="yellow"/>
              </w:rPr>
              <w:t xml:space="preserve"> de generar e instrumentar políticas de vinculación e innovación tecnológica efectivas de la Universidad con la sociedad</w:t>
            </w:r>
            <w:r>
              <w:rPr>
                <w:rFonts w:ascii="Times New Roman" w:hAnsi="Times New Roman" w:cs="Times New Roman"/>
                <w:bCs/>
                <w:sz w:val="24"/>
                <w:szCs w:val="24"/>
                <w:highlight w:val="yellow"/>
              </w:rPr>
              <w:t>, así como c</w:t>
            </w:r>
            <w:r w:rsidRPr="001D0C36">
              <w:rPr>
                <w:rFonts w:ascii="Times New Roman" w:hAnsi="Times New Roman" w:cs="Times New Roman"/>
                <w:bCs/>
                <w:sz w:val="24"/>
                <w:szCs w:val="24"/>
                <w:highlight w:val="yellow"/>
              </w:rPr>
              <w:t xml:space="preserve">onsolidar </w:t>
            </w:r>
            <w:r>
              <w:rPr>
                <w:rFonts w:ascii="Times New Roman" w:hAnsi="Times New Roman" w:cs="Times New Roman"/>
                <w:bCs/>
                <w:sz w:val="24"/>
                <w:szCs w:val="24"/>
                <w:highlight w:val="yellow"/>
              </w:rPr>
              <w:t>la vinculación y el s</w:t>
            </w:r>
            <w:r w:rsidRPr="001D0C36">
              <w:rPr>
                <w:rFonts w:ascii="Times New Roman" w:hAnsi="Times New Roman" w:cs="Times New Roman"/>
                <w:bCs/>
                <w:sz w:val="24"/>
                <w:szCs w:val="24"/>
                <w:highlight w:val="yellow"/>
              </w:rPr>
              <w:t xml:space="preserve">ervicio </w:t>
            </w:r>
            <w:r>
              <w:rPr>
                <w:rFonts w:ascii="Times New Roman" w:hAnsi="Times New Roman" w:cs="Times New Roman"/>
                <w:bCs/>
                <w:sz w:val="24"/>
                <w:szCs w:val="24"/>
                <w:highlight w:val="yellow"/>
              </w:rPr>
              <w:t>u</w:t>
            </w:r>
            <w:r w:rsidRPr="001D0C36">
              <w:rPr>
                <w:rFonts w:ascii="Times New Roman" w:hAnsi="Times New Roman" w:cs="Times New Roman"/>
                <w:bCs/>
                <w:sz w:val="24"/>
                <w:szCs w:val="24"/>
                <w:highlight w:val="yellow"/>
              </w:rPr>
              <w:t>niversitario como mecanismos de retroalimentación del conocimiento del medio rural y renovación del compromiso social de la U</w:t>
            </w:r>
            <w:r>
              <w:rPr>
                <w:rFonts w:ascii="Times New Roman" w:hAnsi="Times New Roman" w:cs="Times New Roman"/>
                <w:bCs/>
                <w:sz w:val="24"/>
                <w:szCs w:val="24"/>
                <w:highlight w:val="yellow"/>
              </w:rPr>
              <w:t>niversidad.</w:t>
            </w:r>
          </w:p>
          <w:p w14:paraId="3534E43A" w14:textId="6219D4AD" w:rsidR="00F47968" w:rsidRPr="001D0C36" w:rsidRDefault="00F47968" w:rsidP="00F47968">
            <w:pPr>
              <w:keepNext/>
              <w:jc w:val="both"/>
              <w:rPr>
                <w:rFonts w:ascii="Times New Roman" w:hAnsi="Times New Roman" w:cs="Times New Roman"/>
                <w:bCs/>
                <w:color w:val="000000"/>
                <w:sz w:val="24"/>
                <w:szCs w:val="24"/>
                <w:highlight w:val="yellow"/>
              </w:rPr>
            </w:pPr>
            <w:r w:rsidRPr="001D0C36">
              <w:rPr>
                <w:rFonts w:ascii="Times New Roman" w:hAnsi="Times New Roman" w:cs="Times New Roman"/>
                <w:bCs/>
                <w:sz w:val="24"/>
                <w:szCs w:val="24"/>
                <w:highlight w:val="yellow"/>
              </w:rPr>
              <w:t>Deberá establecer la normatividad referente al Servicio remunerado</w:t>
            </w:r>
            <w:r w:rsidRPr="00750C4B">
              <w:rPr>
                <w:rFonts w:ascii="Times New Roman" w:hAnsi="Times New Roman" w:cs="Times New Roman"/>
                <w:bCs/>
                <w:sz w:val="24"/>
                <w:szCs w:val="24"/>
                <w:highlight w:val="yellow"/>
              </w:rPr>
              <w:t xml:space="preserve">, </w:t>
            </w:r>
            <w:r w:rsidR="00163640" w:rsidRPr="00750C4B">
              <w:rPr>
                <w:rFonts w:ascii="Times New Roman" w:hAnsi="Times New Roman" w:cs="Times New Roman"/>
                <w:bCs/>
                <w:sz w:val="24"/>
                <w:szCs w:val="24"/>
                <w:highlight w:val="yellow"/>
              </w:rPr>
              <w:t xml:space="preserve">la </w:t>
            </w:r>
            <w:r w:rsidRPr="008C2840">
              <w:rPr>
                <w:rFonts w:ascii="Times New Roman" w:hAnsi="Times New Roman" w:cs="Times New Roman"/>
                <w:bCs/>
                <w:sz w:val="24"/>
                <w:szCs w:val="24"/>
                <w:highlight w:val="yellow"/>
              </w:rPr>
              <w:t>cual será sancionada en plebiscito por la comunidad universitaria.</w:t>
            </w:r>
          </w:p>
        </w:tc>
        <w:tc>
          <w:tcPr>
            <w:tcW w:w="2978" w:type="dxa"/>
            <w:gridSpan w:val="2"/>
            <w:shd w:val="clear" w:color="auto" w:fill="FFFFFF" w:themeFill="background1"/>
          </w:tcPr>
          <w:p w14:paraId="4598800D"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Artículo nuevo.</w:t>
            </w:r>
          </w:p>
          <w:p w14:paraId="492453AB" w14:textId="28B7ED45" w:rsidR="00F47968" w:rsidRPr="007C65DC" w:rsidRDefault="00F47968" w:rsidP="00F47968">
            <w:pPr>
              <w:keepNext/>
              <w:jc w:val="both"/>
              <w:rPr>
                <w:rFonts w:ascii="Times New Roman" w:hAnsi="Times New Roman" w:cs="Times New Roman"/>
                <w:sz w:val="24"/>
                <w:szCs w:val="24"/>
              </w:rPr>
            </w:pPr>
            <w:r w:rsidRPr="00D10116">
              <w:rPr>
                <w:rFonts w:ascii="Times New Roman" w:hAnsi="Times New Roman" w:cs="Times New Roman"/>
                <w:sz w:val="24"/>
                <w:szCs w:val="24"/>
              </w:rPr>
              <w:t>Se retoman ideas propuestas en el Plan de Desarrollo Institucional 2009-2025. Tercer Objetivo Estratégico. Eje Estratégico 9. UPOM, Universidad Autónoma Chapingo. México 2009 (Pág. 171-176), y en el Proyecto para la Creación de la Dirección Gen</w:t>
            </w:r>
            <w:r>
              <w:rPr>
                <w:rFonts w:ascii="Times New Roman" w:hAnsi="Times New Roman" w:cs="Times New Roman"/>
                <w:sz w:val="24"/>
                <w:szCs w:val="24"/>
              </w:rPr>
              <w:t>eral de Vinculación y Servicio.</w:t>
            </w:r>
          </w:p>
        </w:tc>
      </w:tr>
      <w:tr w:rsidR="00F47968" w:rsidRPr="00D10116" w14:paraId="2196521D" w14:textId="77777777" w:rsidTr="00A147C1">
        <w:trPr>
          <w:cantSplit/>
        </w:trPr>
        <w:tc>
          <w:tcPr>
            <w:tcW w:w="4391" w:type="dxa"/>
            <w:shd w:val="clear" w:color="auto" w:fill="FFFFFF" w:themeFill="background1"/>
          </w:tcPr>
          <w:p w14:paraId="096610BD" w14:textId="77777777" w:rsidR="00F47968" w:rsidRPr="00D10116" w:rsidRDefault="00F47968" w:rsidP="00F47968">
            <w:pPr>
              <w:keepNext/>
              <w:rPr>
                <w:rFonts w:ascii="Times New Roman" w:hAnsi="Times New Roman" w:cs="Times New Roman"/>
                <w:sz w:val="24"/>
                <w:szCs w:val="24"/>
              </w:rPr>
            </w:pPr>
          </w:p>
        </w:tc>
        <w:tc>
          <w:tcPr>
            <w:tcW w:w="6378" w:type="dxa"/>
            <w:gridSpan w:val="3"/>
            <w:shd w:val="clear" w:color="auto" w:fill="FFFFFF" w:themeFill="background1"/>
          </w:tcPr>
          <w:p w14:paraId="53EB0085" w14:textId="28B3942E" w:rsidR="00F47968" w:rsidRPr="001D0C36" w:rsidRDefault="00F47968" w:rsidP="00F47968">
            <w:pPr>
              <w:keepNext/>
              <w:jc w:val="both"/>
              <w:rPr>
                <w:rFonts w:ascii="Times New Roman" w:hAnsi="Times New Roman" w:cs="Times New Roman"/>
                <w:bCs/>
                <w:sz w:val="24"/>
                <w:szCs w:val="24"/>
                <w:highlight w:val="yellow"/>
              </w:rPr>
            </w:pPr>
            <w:r w:rsidRPr="00242052">
              <w:rPr>
                <w:rFonts w:ascii="Times New Roman" w:hAnsi="Times New Roman" w:cs="Times New Roman"/>
                <w:b/>
                <w:sz w:val="24"/>
                <w:szCs w:val="24"/>
                <w:highlight w:val="yellow"/>
              </w:rPr>
              <w:t xml:space="preserve">Artículo 90º bis </w:t>
            </w:r>
            <w:r>
              <w:rPr>
                <w:rFonts w:ascii="Times New Roman" w:hAnsi="Times New Roman" w:cs="Times New Roman"/>
                <w:b/>
                <w:sz w:val="24"/>
                <w:szCs w:val="24"/>
                <w:highlight w:val="yellow"/>
              </w:rPr>
              <w:t>6</w:t>
            </w:r>
            <w:r w:rsidRPr="00185DE5">
              <w:rPr>
                <w:rFonts w:ascii="Times New Roman" w:hAnsi="Times New Roman" w:cs="Times New Roman"/>
                <w:bCs/>
                <w:sz w:val="24"/>
                <w:szCs w:val="24"/>
                <w:highlight w:val="yellow"/>
              </w:rPr>
              <w:t>.</w:t>
            </w:r>
            <w:r>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 xml:space="preserve">Para cumplir con su </w:t>
            </w:r>
            <w:r>
              <w:rPr>
                <w:rFonts w:ascii="Times New Roman" w:hAnsi="Times New Roman" w:cs="Times New Roman"/>
                <w:bCs/>
                <w:sz w:val="24"/>
                <w:szCs w:val="24"/>
                <w:highlight w:val="yellow"/>
              </w:rPr>
              <w:t>objetivo</w:t>
            </w:r>
            <w:r w:rsidRPr="001D0C36">
              <w:rPr>
                <w:rFonts w:ascii="Times New Roman" w:hAnsi="Times New Roman" w:cs="Times New Roman"/>
                <w:bCs/>
                <w:sz w:val="24"/>
                <w:szCs w:val="24"/>
                <w:highlight w:val="yellow"/>
              </w:rPr>
              <w:t>, la Dirección General de Vinculación y Servicio se apoyará de las siguientes instancias:</w:t>
            </w:r>
          </w:p>
          <w:p w14:paraId="797FE06E" w14:textId="77777777"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I. Subdirección de Vinculación y Servicio.</w:t>
            </w:r>
          </w:p>
          <w:p w14:paraId="39D1CE4D" w14:textId="28F8829E"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II. Subdirección de Vinculación con el Sector Educativo</w:t>
            </w:r>
            <w:r>
              <w:rPr>
                <w:rFonts w:ascii="Times New Roman" w:hAnsi="Times New Roman" w:cs="Times New Roman"/>
                <w:bCs/>
                <w:sz w:val="24"/>
                <w:szCs w:val="24"/>
                <w:highlight w:val="yellow"/>
              </w:rPr>
              <w:t xml:space="preserve"> y Productivo</w:t>
            </w:r>
            <w:r w:rsidRPr="001D0C36">
              <w:rPr>
                <w:rFonts w:ascii="Times New Roman" w:hAnsi="Times New Roman" w:cs="Times New Roman"/>
                <w:bCs/>
                <w:sz w:val="24"/>
                <w:szCs w:val="24"/>
                <w:highlight w:val="yellow"/>
              </w:rPr>
              <w:t>.</w:t>
            </w:r>
          </w:p>
          <w:p w14:paraId="40E44101" w14:textId="07A58654" w:rsidR="00F47968" w:rsidRPr="001D0C36" w:rsidRDefault="00F47968" w:rsidP="002154E0">
            <w:pPr>
              <w:keepNext/>
              <w:jc w:val="both"/>
              <w:rPr>
                <w:rFonts w:ascii="Times New Roman" w:hAnsi="Times New Roman" w:cs="Times New Roman"/>
                <w:bCs/>
                <w:sz w:val="24"/>
                <w:szCs w:val="24"/>
                <w:highlight w:val="yellow"/>
              </w:rPr>
            </w:pPr>
            <w:r w:rsidRPr="001D0C36">
              <w:rPr>
                <w:rFonts w:ascii="Times New Roman" w:hAnsi="Times New Roman" w:cs="Times New Roman"/>
                <w:bCs/>
                <w:sz w:val="24"/>
                <w:szCs w:val="24"/>
                <w:highlight w:val="yellow"/>
              </w:rPr>
              <w:t>II. Aquellas que sean necesarias para su funcionamiento, previa sanción del</w:t>
            </w:r>
            <w:r>
              <w:rPr>
                <w:rFonts w:ascii="Times New Roman" w:hAnsi="Times New Roman" w:cs="Times New Roman"/>
                <w:bCs/>
                <w:sz w:val="24"/>
                <w:szCs w:val="24"/>
                <w:highlight w:val="yellow"/>
              </w:rPr>
              <w:t xml:space="preserve"> </w:t>
            </w:r>
            <w:r w:rsidRPr="001D0C36">
              <w:rPr>
                <w:rFonts w:ascii="Times New Roman" w:hAnsi="Times New Roman" w:cs="Times New Roman"/>
                <w:bCs/>
                <w:sz w:val="24"/>
                <w:szCs w:val="24"/>
                <w:highlight w:val="yellow"/>
              </w:rPr>
              <w:t>Consejo universitario.</w:t>
            </w:r>
          </w:p>
          <w:p w14:paraId="2B9CE353" w14:textId="77777777" w:rsidR="00F47968" w:rsidRPr="001D0C36" w:rsidRDefault="00F47968" w:rsidP="00F47968">
            <w:pPr>
              <w:keepNext/>
              <w:jc w:val="both"/>
              <w:rPr>
                <w:rFonts w:ascii="Times New Roman" w:hAnsi="Times New Roman" w:cs="Times New Roman"/>
                <w:bCs/>
                <w:sz w:val="24"/>
                <w:szCs w:val="24"/>
                <w:highlight w:val="yellow"/>
              </w:rPr>
            </w:pPr>
          </w:p>
        </w:tc>
        <w:tc>
          <w:tcPr>
            <w:tcW w:w="2978" w:type="dxa"/>
            <w:gridSpan w:val="2"/>
            <w:shd w:val="clear" w:color="auto" w:fill="FFFFFF" w:themeFill="background1"/>
          </w:tcPr>
          <w:p w14:paraId="0F9EA5D3"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Artículo nuevo.</w:t>
            </w:r>
          </w:p>
          <w:p w14:paraId="544C36B0" w14:textId="77777777"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Se propone el cambio de nombre, en lugar de subdirección de Servicio y Extensión por el de Vinculación y Servicio.</w:t>
            </w:r>
          </w:p>
          <w:p w14:paraId="0ADAF022" w14:textId="77777777" w:rsidR="00F47968" w:rsidRPr="00D10116" w:rsidRDefault="00F47968" w:rsidP="00F47968">
            <w:pPr>
              <w:keepNext/>
              <w:jc w:val="both"/>
              <w:rPr>
                <w:rFonts w:ascii="Times New Roman" w:hAnsi="Times New Roman" w:cs="Times New Roman"/>
                <w:bCs/>
                <w:sz w:val="24"/>
                <w:szCs w:val="24"/>
              </w:rPr>
            </w:pPr>
          </w:p>
          <w:p w14:paraId="0C3AF4F0" w14:textId="77777777" w:rsidR="00F47968" w:rsidRPr="00D10116" w:rsidRDefault="00F47968" w:rsidP="00F47968">
            <w:pPr>
              <w:keepNext/>
              <w:jc w:val="both"/>
              <w:rPr>
                <w:rFonts w:ascii="Times New Roman" w:hAnsi="Times New Roman" w:cs="Times New Roman"/>
                <w:bCs/>
                <w:sz w:val="24"/>
                <w:szCs w:val="24"/>
              </w:rPr>
            </w:pPr>
          </w:p>
          <w:p w14:paraId="3CC9B7A0" w14:textId="230AA346" w:rsidR="00F47968" w:rsidRPr="00D10116" w:rsidRDefault="00F47968" w:rsidP="00F47968">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Esta instancia se traslada de la Dirección General de Investigación </w:t>
            </w:r>
          </w:p>
        </w:tc>
      </w:tr>
      <w:tr w:rsidR="00F47968" w:rsidRPr="00D10116" w14:paraId="4BC84722" w14:textId="77777777" w:rsidTr="005A5949">
        <w:trPr>
          <w:cantSplit/>
        </w:trPr>
        <w:tc>
          <w:tcPr>
            <w:tcW w:w="4391" w:type="dxa"/>
            <w:shd w:val="clear" w:color="auto" w:fill="D1D1D1" w:themeFill="background2" w:themeFillShade="E6"/>
          </w:tcPr>
          <w:p w14:paraId="7287DA13" w14:textId="77777777" w:rsidR="00F47968" w:rsidRPr="00D10116" w:rsidRDefault="00F47968" w:rsidP="00F47968">
            <w:pPr>
              <w:keepNext/>
              <w:jc w:val="both"/>
              <w:rPr>
                <w:rFonts w:ascii="Times New Roman" w:hAnsi="Times New Roman" w:cs="Times New Roman"/>
                <w:bCs/>
                <w:sz w:val="24"/>
                <w:szCs w:val="24"/>
              </w:rPr>
            </w:pPr>
          </w:p>
        </w:tc>
        <w:tc>
          <w:tcPr>
            <w:tcW w:w="6378" w:type="dxa"/>
            <w:gridSpan w:val="3"/>
            <w:shd w:val="clear" w:color="auto" w:fill="D1D1D1" w:themeFill="background2" w:themeFillShade="E6"/>
          </w:tcPr>
          <w:p w14:paraId="4A9CAE5F" w14:textId="77777777" w:rsidR="00F47968" w:rsidRPr="00D10116" w:rsidRDefault="00F47968" w:rsidP="00F47968">
            <w:pPr>
              <w:keepNext/>
              <w:spacing w:line="360" w:lineRule="auto"/>
              <w:ind w:left="57"/>
              <w:jc w:val="center"/>
              <w:rPr>
                <w:rFonts w:ascii="Times New Roman" w:hAnsi="Times New Roman" w:cs="Times New Roman"/>
                <w:b/>
                <w:sz w:val="24"/>
                <w:szCs w:val="24"/>
              </w:rPr>
            </w:pPr>
            <w:r w:rsidRPr="00D10116">
              <w:rPr>
                <w:rFonts w:ascii="Times New Roman" w:hAnsi="Times New Roman" w:cs="Times New Roman"/>
                <w:b/>
                <w:sz w:val="24"/>
                <w:szCs w:val="24"/>
              </w:rPr>
              <w:t>CAPÍTULO X</w:t>
            </w:r>
          </w:p>
          <w:p w14:paraId="60C60E66" w14:textId="77DA48E7" w:rsidR="00F47968" w:rsidRPr="00242052" w:rsidRDefault="00F47968" w:rsidP="00F47968">
            <w:pPr>
              <w:keepNext/>
              <w:spacing w:line="360" w:lineRule="auto"/>
              <w:jc w:val="center"/>
              <w:rPr>
                <w:rFonts w:ascii="Times New Roman" w:hAnsi="Times New Roman" w:cs="Times New Roman"/>
                <w:b/>
                <w:sz w:val="24"/>
                <w:szCs w:val="24"/>
                <w:highlight w:val="yellow"/>
              </w:rPr>
            </w:pPr>
            <w:r w:rsidRPr="00882995">
              <w:rPr>
                <w:rFonts w:ascii="Times New Roman" w:hAnsi="Times New Roman" w:cs="Times New Roman"/>
                <w:b/>
                <w:sz w:val="24"/>
                <w:szCs w:val="24"/>
                <w:highlight w:val="yellow"/>
              </w:rPr>
              <w:t>DE LA CONTRALORÍA GENERAL</w:t>
            </w:r>
          </w:p>
        </w:tc>
        <w:tc>
          <w:tcPr>
            <w:tcW w:w="2978" w:type="dxa"/>
            <w:gridSpan w:val="2"/>
            <w:shd w:val="clear" w:color="auto" w:fill="D1D1D1" w:themeFill="background2" w:themeFillShade="E6"/>
          </w:tcPr>
          <w:p w14:paraId="292356DE" w14:textId="60366E2A" w:rsidR="00F47968" w:rsidRPr="00D10116" w:rsidRDefault="00F47968" w:rsidP="00F47968">
            <w:pPr>
              <w:keepNext/>
              <w:jc w:val="both"/>
              <w:rPr>
                <w:rFonts w:ascii="Times New Roman" w:hAnsi="Times New Roman" w:cs="Times New Roman"/>
                <w:bCs/>
                <w:sz w:val="24"/>
                <w:szCs w:val="24"/>
              </w:rPr>
            </w:pPr>
            <w:r w:rsidRPr="005A5949">
              <w:rPr>
                <w:rFonts w:ascii="Times New Roman" w:hAnsi="Times New Roman" w:cs="Times New Roman"/>
                <w:bCs/>
                <w:sz w:val="24"/>
                <w:szCs w:val="24"/>
              </w:rPr>
              <w:t>Se da nombre al Capítulo de acuerdo con el contenido de la función administrativa a desarrollar</w:t>
            </w:r>
          </w:p>
        </w:tc>
      </w:tr>
      <w:tr w:rsidR="00F47968" w:rsidRPr="00D10116" w14:paraId="6A505F83" w14:textId="77777777" w:rsidTr="00A147C1">
        <w:trPr>
          <w:cantSplit/>
        </w:trPr>
        <w:tc>
          <w:tcPr>
            <w:tcW w:w="4391" w:type="dxa"/>
            <w:shd w:val="clear" w:color="auto" w:fill="FFFFFF" w:themeFill="background1"/>
          </w:tcPr>
          <w:p w14:paraId="501766D2" w14:textId="1EC4E34F" w:rsidR="00F47968" w:rsidRPr="00D10116" w:rsidRDefault="00F47968" w:rsidP="00F47968">
            <w:pPr>
              <w:keepNext/>
              <w:rPr>
                <w:rFonts w:ascii="Times New Roman" w:hAnsi="Times New Roman" w:cs="Times New Roman"/>
                <w:sz w:val="24"/>
                <w:szCs w:val="24"/>
              </w:rPr>
            </w:pPr>
          </w:p>
        </w:tc>
        <w:tc>
          <w:tcPr>
            <w:tcW w:w="6378" w:type="dxa"/>
            <w:gridSpan w:val="3"/>
            <w:shd w:val="clear" w:color="auto" w:fill="FFFFFF" w:themeFill="background1"/>
          </w:tcPr>
          <w:p w14:paraId="2CD07257" w14:textId="1400ED3B" w:rsidR="00F47968" w:rsidRPr="00882995" w:rsidRDefault="00F47968" w:rsidP="002154E0">
            <w:pPr>
              <w:keepNext/>
              <w:ind w:left="57"/>
              <w:jc w:val="both"/>
              <w:rPr>
                <w:rFonts w:ascii="Times New Roman" w:hAnsi="Times New Roman" w:cs="Times New Roman"/>
                <w:sz w:val="24"/>
                <w:szCs w:val="24"/>
                <w:highlight w:val="yellow"/>
              </w:rPr>
            </w:pPr>
            <w:r w:rsidRPr="00242052">
              <w:rPr>
                <w:rFonts w:ascii="Times New Roman" w:hAnsi="Times New Roman" w:cs="Times New Roman"/>
                <w:b/>
                <w:sz w:val="24"/>
                <w:szCs w:val="24"/>
                <w:highlight w:val="yellow"/>
              </w:rPr>
              <w:t xml:space="preserve">Artículo 90º bis </w:t>
            </w:r>
            <w:r w:rsidRPr="00185DE5">
              <w:rPr>
                <w:rFonts w:ascii="Times New Roman" w:hAnsi="Times New Roman" w:cs="Times New Roman"/>
                <w:b/>
                <w:sz w:val="24"/>
                <w:szCs w:val="24"/>
                <w:highlight w:val="yellow"/>
              </w:rPr>
              <w:t>7</w:t>
            </w:r>
            <w:r w:rsidRPr="00185DE5">
              <w:rPr>
                <w:rFonts w:ascii="Times New Roman" w:hAnsi="Times New Roman" w:cs="Times New Roman"/>
                <w:bCs/>
                <w:sz w:val="24"/>
                <w:szCs w:val="24"/>
                <w:highlight w:val="yellow"/>
              </w:rPr>
              <w:t>.</w:t>
            </w:r>
            <w:r w:rsidRPr="00185DE5">
              <w:rPr>
                <w:rFonts w:ascii="Times New Roman" w:hAnsi="Times New Roman" w:cs="Times New Roman"/>
                <w:b/>
                <w:sz w:val="24"/>
                <w:szCs w:val="24"/>
                <w:highlight w:val="yellow"/>
              </w:rPr>
              <w:t xml:space="preserve"> </w:t>
            </w:r>
            <w:r w:rsidRPr="00882995">
              <w:rPr>
                <w:rFonts w:ascii="Times New Roman" w:hAnsi="Times New Roman" w:cs="Times New Roman"/>
                <w:bCs/>
                <w:sz w:val="24"/>
                <w:szCs w:val="24"/>
                <w:highlight w:val="yellow"/>
              </w:rPr>
              <w:t xml:space="preserve">La Contraloría </w:t>
            </w:r>
            <w:r w:rsidRPr="00750C4B">
              <w:rPr>
                <w:rFonts w:ascii="Times New Roman" w:hAnsi="Times New Roman" w:cs="Times New Roman"/>
                <w:bCs/>
                <w:sz w:val="24"/>
                <w:szCs w:val="24"/>
                <w:highlight w:val="yellow"/>
              </w:rPr>
              <w:t xml:space="preserve">General será la instancia responsable de vigilar el uso correcto y honesto de </w:t>
            </w:r>
            <w:r w:rsidRPr="00882995">
              <w:rPr>
                <w:rFonts w:ascii="Times New Roman" w:hAnsi="Times New Roman" w:cs="Times New Roman"/>
                <w:bCs/>
                <w:sz w:val="24"/>
                <w:szCs w:val="24"/>
                <w:highlight w:val="yellow"/>
              </w:rPr>
              <w:t xml:space="preserve">los recursos financieros, materiales y culturales tangibles e intangibles de la Universidad. </w:t>
            </w:r>
          </w:p>
        </w:tc>
        <w:tc>
          <w:tcPr>
            <w:tcW w:w="2978" w:type="dxa"/>
            <w:gridSpan w:val="2"/>
            <w:shd w:val="clear" w:color="auto" w:fill="FFFFFF" w:themeFill="background1"/>
          </w:tcPr>
          <w:p w14:paraId="15950F2F" w14:textId="77777777"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Artículo nuevo.</w:t>
            </w:r>
          </w:p>
          <w:p w14:paraId="12743659" w14:textId="77777777"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La Contraloría debe hacer posible la mayor transparencia en la administración y uso de los recursos y patrimonio económico y cultural con que cuenta la Universidad; así como aquellos a los que pueda acceder en el futuro.</w:t>
            </w:r>
          </w:p>
          <w:p w14:paraId="53BF3B3C" w14:textId="6377FB6C"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510ED559" w14:textId="77777777" w:rsidTr="00A147C1">
        <w:trPr>
          <w:cantSplit/>
        </w:trPr>
        <w:tc>
          <w:tcPr>
            <w:tcW w:w="4391" w:type="dxa"/>
            <w:shd w:val="clear" w:color="auto" w:fill="FFFFFF" w:themeFill="background1"/>
          </w:tcPr>
          <w:p w14:paraId="7EADB15A" w14:textId="0F55B79F"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6879B344" w14:textId="2C6C7056" w:rsidR="00F47968" w:rsidRPr="00882995" w:rsidRDefault="00F47968" w:rsidP="002154E0">
            <w:pPr>
              <w:keepNext/>
              <w:jc w:val="both"/>
              <w:rPr>
                <w:rFonts w:ascii="Times New Roman" w:hAnsi="Times New Roman" w:cs="Times New Roman"/>
                <w:sz w:val="24"/>
                <w:szCs w:val="24"/>
                <w:highlight w:val="yellow"/>
              </w:rPr>
            </w:pPr>
            <w:r w:rsidRPr="00242052">
              <w:rPr>
                <w:rFonts w:ascii="Times New Roman" w:hAnsi="Times New Roman" w:cs="Times New Roman"/>
                <w:b/>
                <w:sz w:val="24"/>
                <w:szCs w:val="24"/>
                <w:highlight w:val="yellow"/>
              </w:rPr>
              <w:t>Artículo 90º bis</w:t>
            </w:r>
            <w:r>
              <w:rPr>
                <w:rFonts w:ascii="Times New Roman" w:hAnsi="Times New Roman" w:cs="Times New Roman"/>
                <w:b/>
                <w:sz w:val="24"/>
                <w:szCs w:val="24"/>
                <w:highlight w:val="yellow"/>
              </w:rPr>
              <w:t xml:space="preserve"> </w:t>
            </w:r>
            <w:r w:rsidRPr="00185DE5">
              <w:rPr>
                <w:rFonts w:ascii="Times New Roman" w:hAnsi="Times New Roman" w:cs="Times New Roman"/>
                <w:b/>
                <w:sz w:val="24"/>
                <w:szCs w:val="24"/>
                <w:highlight w:val="yellow"/>
              </w:rPr>
              <w:t>8</w:t>
            </w:r>
            <w:r w:rsidRPr="00185DE5">
              <w:rPr>
                <w:rFonts w:ascii="Times New Roman" w:hAnsi="Times New Roman" w:cs="Times New Roman"/>
                <w:bCs/>
                <w:sz w:val="24"/>
                <w:szCs w:val="24"/>
                <w:highlight w:val="yellow"/>
              </w:rPr>
              <w:t>.</w:t>
            </w:r>
            <w:r w:rsidRPr="00185DE5">
              <w:rPr>
                <w:rFonts w:ascii="Times New Roman" w:hAnsi="Times New Roman" w:cs="Times New Roman"/>
                <w:b/>
                <w:sz w:val="24"/>
                <w:szCs w:val="24"/>
                <w:highlight w:val="yellow"/>
              </w:rPr>
              <w:t xml:space="preserve"> </w:t>
            </w:r>
            <w:r w:rsidRPr="00882995">
              <w:rPr>
                <w:rFonts w:ascii="Times New Roman" w:hAnsi="Times New Roman" w:cs="Times New Roman"/>
                <w:bCs/>
                <w:sz w:val="24"/>
                <w:szCs w:val="24"/>
                <w:highlight w:val="yellow"/>
              </w:rPr>
              <w:t xml:space="preserve">El Contralor General será elegido por la Comunidad </w:t>
            </w:r>
            <w:r>
              <w:rPr>
                <w:rFonts w:ascii="Times New Roman" w:hAnsi="Times New Roman" w:cs="Times New Roman"/>
                <w:bCs/>
                <w:sz w:val="24"/>
                <w:szCs w:val="24"/>
                <w:highlight w:val="yellow"/>
              </w:rPr>
              <w:t>U</w:t>
            </w:r>
            <w:r w:rsidRPr="00882995">
              <w:rPr>
                <w:rFonts w:ascii="Times New Roman" w:hAnsi="Times New Roman" w:cs="Times New Roman"/>
                <w:bCs/>
                <w:sz w:val="24"/>
                <w:szCs w:val="24"/>
                <w:highlight w:val="yellow"/>
              </w:rPr>
              <w:t>niversitaria a través de un plebiscito, previa convocatoria abierta a la comunidad de profesores</w:t>
            </w:r>
            <w:r>
              <w:rPr>
                <w:rFonts w:ascii="Times New Roman" w:hAnsi="Times New Roman" w:cs="Times New Roman"/>
                <w:bCs/>
                <w:sz w:val="24"/>
                <w:szCs w:val="24"/>
                <w:highlight w:val="yellow"/>
              </w:rPr>
              <w:t xml:space="preserve"> y/o investigadores</w:t>
            </w:r>
            <w:r w:rsidRPr="00882995">
              <w:rPr>
                <w:rFonts w:ascii="Times New Roman" w:hAnsi="Times New Roman" w:cs="Times New Roman"/>
                <w:bCs/>
                <w:sz w:val="24"/>
                <w:szCs w:val="24"/>
                <w:highlight w:val="yellow"/>
              </w:rPr>
              <w:t xml:space="preserve"> y emitida por el Consejo de Asambleas, Plebiscitos y Consultas. Durará en su cargo 4 años.</w:t>
            </w:r>
          </w:p>
        </w:tc>
        <w:tc>
          <w:tcPr>
            <w:tcW w:w="2978" w:type="dxa"/>
            <w:gridSpan w:val="2"/>
            <w:shd w:val="clear" w:color="auto" w:fill="FFFFFF" w:themeFill="background1"/>
          </w:tcPr>
          <w:p w14:paraId="4976556D" w14:textId="77777777"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Artículo nuevo.</w:t>
            </w:r>
          </w:p>
          <w:p w14:paraId="1FDF355C" w14:textId="5BB81A8D" w:rsidR="00F47968" w:rsidRPr="00D10116" w:rsidRDefault="00F47968" w:rsidP="002154E0">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Esto ayudará a garantizar la transparencia e imparcialidad de la Contraloría General.</w:t>
            </w:r>
          </w:p>
        </w:tc>
      </w:tr>
      <w:tr w:rsidR="00F47968" w:rsidRPr="00D10116" w14:paraId="3B171C87" w14:textId="77777777" w:rsidTr="00C14E37">
        <w:trPr>
          <w:cantSplit/>
        </w:trPr>
        <w:tc>
          <w:tcPr>
            <w:tcW w:w="13747" w:type="dxa"/>
            <w:gridSpan w:val="6"/>
            <w:shd w:val="clear" w:color="auto" w:fill="D1D1D1" w:themeFill="background2" w:themeFillShade="E6"/>
          </w:tcPr>
          <w:p w14:paraId="753588B3" w14:textId="77777777" w:rsidR="00F47968" w:rsidRPr="005A5949" w:rsidRDefault="00F47968" w:rsidP="002154E0">
            <w:pPr>
              <w:keepNext/>
              <w:spacing w:line="360" w:lineRule="auto"/>
              <w:jc w:val="both"/>
              <w:rPr>
                <w:rFonts w:ascii="Times New Roman" w:hAnsi="Times New Roman" w:cs="Times New Roman"/>
                <w:b/>
                <w:sz w:val="24"/>
                <w:szCs w:val="24"/>
              </w:rPr>
            </w:pPr>
            <w:r w:rsidRPr="005A5949">
              <w:rPr>
                <w:rFonts w:ascii="Times New Roman" w:hAnsi="Times New Roman" w:cs="Times New Roman"/>
                <w:b/>
                <w:sz w:val="24"/>
                <w:szCs w:val="24"/>
              </w:rPr>
              <w:t>CAPITULO XI</w:t>
            </w:r>
          </w:p>
          <w:p w14:paraId="60B92D98" w14:textId="21CA2787" w:rsidR="00F47968" w:rsidRPr="00D10116" w:rsidRDefault="00F47968" w:rsidP="002154E0">
            <w:pPr>
              <w:keepNext/>
              <w:jc w:val="both"/>
              <w:rPr>
                <w:rFonts w:ascii="Times New Roman" w:hAnsi="Times New Roman" w:cs="Times New Roman"/>
                <w:bCs/>
                <w:sz w:val="24"/>
                <w:szCs w:val="24"/>
              </w:rPr>
            </w:pPr>
            <w:r w:rsidRPr="005A5949">
              <w:rPr>
                <w:rFonts w:ascii="Times New Roman" w:hAnsi="Times New Roman" w:cs="Times New Roman"/>
                <w:b/>
                <w:sz w:val="24"/>
                <w:szCs w:val="24"/>
              </w:rPr>
              <w:t>DE LAS UNIDADES REGIONALES UNIVERSITARIAS</w:t>
            </w:r>
          </w:p>
        </w:tc>
      </w:tr>
      <w:tr w:rsidR="00F47968" w:rsidRPr="00D10116" w14:paraId="47E4AE50" w14:textId="77777777" w:rsidTr="00A147C1">
        <w:trPr>
          <w:cantSplit/>
        </w:trPr>
        <w:tc>
          <w:tcPr>
            <w:tcW w:w="4391" w:type="dxa"/>
            <w:shd w:val="clear" w:color="auto" w:fill="FFFFFF" w:themeFill="background1"/>
          </w:tcPr>
          <w:p w14:paraId="727D6C14" w14:textId="141B25FB" w:rsidR="00F47968" w:rsidRPr="00D10116" w:rsidRDefault="00F47968" w:rsidP="00F47968">
            <w:pPr>
              <w:keepNext/>
              <w:ind w:left="57"/>
              <w:rPr>
                <w:rFonts w:ascii="Times New Roman" w:hAnsi="Times New Roman" w:cs="Times New Roman"/>
                <w:sz w:val="24"/>
                <w:szCs w:val="24"/>
              </w:rPr>
            </w:pPr>
            <w:r w:rsidRPr="007C65DC">
              <w:rPr>
                <w:rFonts w:ascii="Times New Roman" w:hAnsi="Times New Roman" w:cs="Times New Roman"/>
                <w:b/>
                <w:bCs/>
                <w:sz w:val="24"/>
                <w:szCs w:val="24"/>
              </w:rPr>
              <w:t>Artículo 91º</w:t>
            </w:r>
            <w:r>
              <w:rPr>
                <w:rFonts w:ascii="Times New Roman" w:hAnsi="Times New Roman" w:cs="Times New Roman"/>
                <w:bCs/>
                <w:sz w:val="24"/>
                <w:szCs w:val="24"/>
              </w:rPr>
              <w:t xml:space="preserve">. </w:t>
            </w:r>
            <w:r w:rsidRPr="00D10116">
              <w:rPr>
                <w:rFonts w:ascii="Times New Roman" w:hAnsi="Times New Roman" w:cs="Times New Roman"/>
                <w:bCs/>
                <w:sz w:val="24"/>
                <w:szCs w:val="24"/>
              </w:rPr>
              <w:t>La Unidad Regional contará con su sistema administrativo que responderá a las necesidades de la Unidad, haciendo uso y recibiendo beneficio de la Administración Central. Esta estructura estará bajo la responsabilidad de los funcionarios a cargo de la Unidad Regional respectiva.</w:t>
            </w:r>
          </w:p>
        </w:tc>
        <w:tc>
          <w:tcPr>
            <w:tcW w:w="6378" w:type="dxa"/>
            <w:gridSpan w:val="3"/>
            <w:shd w:val="clear" w:color="auto" w:fill="FFFFFF" w:themeFill="background1"/>
          </w:tcPr>
          <w:p w14:paraId="2F595F91" w14:textId="18071E85" w:rsidR="00F47968" w:rsidRPr="00D10116" w:rsidRDefault="00F47968" w:rsidP="002154E0">
            <w:pPr>
              <w:keepNext/>
              <w:jc w:val="both"/>
              <w:rPr>
                <w:rFonts w:ascii="Times New Roman" w:hAnsi="Times New Roman" w:cs="Times New Roman"/>
                <w:bCs/>
                <w:sz w:val="24"/>
                <w:szCs w:val="24"/>
              </w:rPr>
            </w:pPr>
            <w:r w:rsidRPr="007C65DC">
              <w:rPr>
                <w:rFonts w:ascii="Times New Roman" w:hAnsi="Times New Roman" w:cs="Times New Roman"/>
                <w:b/>
                <w:bCs/>
                <w:sz w:val="24"/>
                <w:szCs w:val="24"/>
              </w:rPr>
              <w:t>Artículo 91º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 xml:space="preserve">Las Unidades Regionales crearán las instancias administrativas necesarias para su </w:t>
            </w:r>
            <w:r w:rsidRPr="00750C4B">
              <w:rPr>
                <w:rFonts w:ascii="Times New Roman" w:hAnsi="Times New Roman" w:cs="Times New Roman"/>
                <w:bCs/>
                <w:sz w:val="24"/>
                <w:szCs w:val="24"/>
                <w:highlight w:val="yellow"/>
              </w:rPr>
              <w:t>funcionamiento</w:t>
            </w:r>
            <w:r w:rsidR="00163640" w:rsidRPr="00750C4B">
              <w:rPr>
                <w:rFonts w:ascii="Times New Roman" w:hAnsi="Times New Roman" w:cs="Times New Roman"/>
                <w:bCs/>
                <w:sz w:val="24"/>
                <w:szCs w:val="24"/>
                <w:highlight w:val="yellow"/>
              </w:rPr>
              <w:t xml:space="preserve"> y</w:t>
            </w:r>
            <w:r w:rsidRPr="00750C4B">
              <w:rPr>
                <w:rFonts w:ascii="Times New Roman" w:hAnsi="Times New Roman" w:cs="Times New Roman"/>
                <w:bCs/>
                <w:sz w:val="24"/>
                <w:szCs w:val="24"/>
                <w:highlight w:val="yellow"/>
              </w:rPr>
              <w:t xml:space="preserve"> estarán </w:t>
            </w:r>
            <w:r w:rsidRPr="00882995">
              <w:rPr>
                <w:rFonts w:ascii="Times New Roman" w:hAnsi="Times New Roman" w:cs="Times New Roman"/>
                <w:bCs/>
                <w:sz w:val="24"/>
                <w:szCs w:val="24"/>
                <w:highlight w:val="yellow"/>
              </w:rPr>
              <w:t>sujetas a la normatividad aplicable por las respectivas Direcciones Generales universitarias.</w:t>
            </w:r>
          </w:p>
          <w:p w14:paraId="50A82ECE" w14:textId="77777777" w:rsidR="00F47968" w:rsidRPr="00D10116" w:rsidRDefault="00F47968" w:rsidP="002154E0">
            <w:pPr>
              <w:keepNext/>
              <w:ind w:left="57"/>
              <w:jc w:val="both"/>
              <w:rPr>
                <w:rFonts w:ascii="Times New Roman" w:hAnsi="Times New Roman" w:cs="Times New Roman"/>
                <w:b/>
                <w:sz w:val="24"/>
                <w:szCs w:val="24"/>
              </w:rPr>
            </w:pPr>
          </w:p>
        </w:tc>
        <w:tc>
          <w:tcPr>
            <w:tcW w:w="2978" w:type="dxa"/>
            <w:gridSpan w:val="2"/>
            <w:shd w:val="clear" w:color="auto" w:fill="FFFFFF" w:themeFill="background1"/>
          </w:tcPr>
          <w:p w14:paraId="5F187245" w14:textId="1E5F1E03"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Se adecúa la redacción y se especifica la función de toda Unidad Regional, así como la normatividad a la que deberán estar sujetas las instancias administrativas que lleguen a crear.</w:t>
            </w:r>
          </w:p>
        </w:tc>
      </w:tr>
      <w:tr w:rsidR="00F47968" w:rsidRPr="00D10116" w14:paraId="0A9CE75F" w14:textId="77777777" w:rsidTr="00A147C1">
        <w:trPr>
          <w:cantSplit/>
        </w:trPr>
        <w:tc>
          <w:tcPr>
            <w:tcW w:w="4391" w:type="dxa"/>
            <w:shd w:val="clear" w:color="auto" w:fill="FFFFFF" w:themeFill="background1"/>
          </w:tcPr>
          <w:p w14:paraId="2FBB5E48" w14:textId="3A01F013" w:rsidR="00F47968" w:rsidRPr="00D10116" w:rsidRDefault="00F47968" w:rsidP="00F47968">
            <w:pPr>
              <w:keepNext/>
              <w:rPr>
                <w:rFonts w:ascii="Times New Roman" w:hAnsi="Times New Roman" w:cs="Times New Roman"/>
                <w:bCs/>
                <w:sz w:val="24"/>
                <w:szCs w:val="24"/>
              </w:rPr>
            </w:pPr>
            <w:r w:rsidRPr="007C65DC">
              <w:rPr>
                <w:rFonts w:ascii="Times New Roman" w:hAnsi="Times New Roman" w:cs="Times New Roman"/>
                <w:b/>
                <w:bCs/>
                <w:sz w:val="24"/>
                <w:szCs w:val="24"/>
              </w:rPr>
              <w:lastRenderedPageBreak/>
              <w:t>Artículo 92º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La estructura administrativa de la Unidad Regional para su funcionamiento, contará con los siguientes órganos: </w:t>
            </w:r>
          </w:p>
          <w:p w14:paraId="421CCE6B" w14:textId="77777777"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 xml:space="preserve">I. Vicerrectoría. </w:t>
            </w:r>
          </w:p>
          <w:p w14:paraId="6627A5AD" w14:textId="77777777" w:rsidR="00F47968" w:rsidRPr="00D10116" w:rsidRDefault="00F47968" w:rsidP="00F47968">
            <w:pPr>
              <w:keepNext/>
              <w:rPr>
                <w:rFonts w:ascii="Times New Roman" w:hAnsi="Times New Roman" w:cs="Times New Roman"/>
                <w:bCs/>
                <w:sz w:val="24"/>
                <w:szCs w:val="24"/>
              </w:rPr>
            </w:pPr>
            <w:r w:rsidRPr="00D10116">
              <w:rPr>
                <w:rFonts w:ascii="Times New Roman" w:hAnsi="Times New Roman" w:cs="Times New Roman"/>
                <w:bCs/>
                <w:sz w:val="24"/>
                <w:szCs w:val="24"/>
              </w:rPr>
              <w:t xml:space="preserve">II. Subdirección del Patronato Universitario. </w:t>
            </w:r>
          </w:p>
          <w:p w14:paraId="218CF5D6" w14:textId="1A0BD0A4" w:rsidR="00F47968" w:rsidRPr="00D10116" w:rsidRDefault="00F47968" w:rsidP="00F47968">
            <w:pPr>
              <w:keepNext/>
              <w:ind w:left="27"/>
              <w:rPr>
                <w:rFonts w:ascii="Times New Roman" w:hAnsi="Times New Roman" w:cs="Times New Roman"/>
                <w:sz w:val="24"/>
                <w:szCs w:val="24"/>
              </w:rPr>
            </w:pPr>
            <w:r w:rsidRPr="00D10116">
              <w:rPr>
                <w:rFonts w:ascii="Times New Roman" w:hAnsi="Times New Roman" w:cs="Times New Roman"/>
                <w:bCs/>
                <w:sz w:val="24"/>
                <w:szCs w:val="24"/>
              </w:rPr>
              <w:t xml:space="preserve">III. </w:t>
            </w:r>
            <w:proofErr w:type="gramStart"/>
            <w:r w:rsidRPr="00D10116">
              <w:rPr>
                <w:rFonts w:ascii="Times New Roman" w:hAnsi="Times New Roman" w:cs="Times New Roman"/>
                <w:bCs/>
                <w:sz w:val="24"/>
                <w:szCs w:val="24"/>
              </w:rPr>
              <w:t>Director</w:t>
            </w:r>
            <w:proofErr w:type="gramEnd"/>
            <w:r w:rsidRPr="00D10116">
              <w:rPr>
                <w:rFonts w:ascii="Times New Roman" w:hAnsi="Times New Roman" w:cs="Times New Roman"/>
                <w:bCs/>
                <w:sz w:val="24"/>
                <w:szCs w:val="24"/>
              </w:rPr>
              <w:t xml:space="preserve"> de Difusión Cultural</w:t>
            </w:r>
          </w:p>
        </w:tc>
        <w:tc>
          <w:tcPr>
            <w:tcW w:w="6378" w:type="dxa"/>
            <w:gridSpan w:val="3"/>
            <w:shd w:val="clear" w:color="auto" w:fill="FFFFFF" w:themeFill="background1"/>
          </w:tcPr>
          <w:p w14:paraId="703DA58E" w14:textId="794EC169" w:rsidR="00F47968" w:rsidRPr="00D10116" w:rsidRDefault="00F47968" w:rsidP="002154E0">
            <w:pPr>
              <w:keepNext/>
              <w:jc w:val="both"/>
              <w:rPr>
                <w:rFonts w:ascii="Times New Roman" w:hAnsi="Times New Roman" w:cs="Times New Roman"/>
                <w:bCs/>
                <w:sz w:val="24"/>
                <w:szCs w:val="24"/>
              </w:rPr>
            </w:pPr>
            <w:r w:rsidRPr="007C65DC">
              <w:rPr>
                <w:rFonts w:ascii="Times New Roman" w:hAnsi="Times New Roman" w:cs="Times New Roman"/>
                <w:b/>
                <w:bCs/>
                <w:sz w:val="24"/>
                <w:szCs w:val="24"/>
              </w:rPr>
              <w:t>Artículo 92º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Para lograr sus fines administrativos</w:t>
            </w:r>
            <w:r>
              <w:rPr>
                <w:rFonts w:ascii="Times New Roman" w:hAnsi="Times New Roman" w:cs="Times New Roman"/>
                <w:bCs/>
                <w:sz w:val="24"/>
                <w:szCs w:val="24"/>
                <w:highlight w:val="yellow"/>
              </w:rPr>
              <w:t>,</w:t>
            </w:r>
            <w:r w:rsidRPr="00882995">
              <w:rPr>
                <w:rFonts w:ascii="Times New Roman" w:hAnsi="Times New Roman" w:cs="Times New Roman"/>
                <w:bCs/>
                <w:sz w:val="24"/>
                <w:szCs w:val="24"/>
                <w:highlight w:val="yellow"/>
              </w:rPr>
              <w:t xml:space="preserve"> toda Unidad Regional deberá disponer de las siguientes instancias:</w:t>
            </w:r>
          </w:p>
          <w:p w14:paraId="08053B44"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I. Vicerrectoría.</w:t>
            </w:r>
          </w:p>
          <w:p w14:paraId="4BBF4AC9"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II. Dirección de Patronato Regional.</w:t>
            </w:r>
          </w:p>
          <w:p w14:paraId="04A4EBDF"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III. Dirección Académica Regional.</w:t>
            </w:r>
          </w:p>
          <w:p w14:paraId="45F97E3D"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IV. Dirección de Administración Regional.</w:t>
            </w:r>
          </w:p>
          <w:p w14:paraId="0F6CB4CB"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V. Dirección de Investigación Regional.</w:t>
            </w:r>
          </w:p>
          <w:p w14:paraId="58607FEC" w14:textId="77777777" w:rsidR="00F47968" w:rsidRPr="008D4D1B" w:rsidRDefault="00F47968" w:rsidP="002154E0">
            <w:pPr>
              <w:keepNext/>
              <w:jc w:val="both"/>
              <w:rPr>
                <w:rFonts w:ascii="Times New Roman" w:hAnsi="Times New Roman" w:cs="Times New Roman"/>
                <w:bCs/>
                <w:sz w:val="24"/>
                <w:szCs w:val="24"/>
                <w:highlight w:val="yellow"/>
              </w:rPr>
            </w:pPr>
            <w:r w:rsidRPr="008D4D1B">
              <w:rPr>
                <w:rFonts w:ascii="Times New Roman" w:hAnsi="Times New Roman" w:cs="Times New Roman"/>
                <w:bCs/>
                <w:sz w:val="24"/>
                <w:szCs w:val="24"/>
                <w:highlight w:val="yellow"/>
              </w:rPr>
              <w:t>VI. Dirección de Difusión de la Cultura Regional.</w:t>
            </w:r>
          </w:p>
          <w:p w14:paraId="09187913" w14:textId="77777777" w:rsidR="00F47968" w:rsidRPr="00882995" w:rsidRDefault="00F47968" w:rsidP="002154E0">
            <w:pPr>
              <w:keepNext/>
              <w:jc w:val="both"/>
              <w:rPr>
                <w:rFonts w:ascii="Times New Roman" w:hAnsi="Times New Roman" w:cs="Times New Roman"/>
                <w:bCs/>
                <w:sz w:val="24"/>
                <w:szCs w:val="24"/>
              </w:rPr>
            </w:pPr>
            <w:r w:rsidRPr="008D4D1B">
              <w:rPr>
                <w:rFonts w:ascii="Times New Roman" w:hAnsi="Times New Roman" w:cs="Times New Roman"/>
                <w:bCs/>
                <w:sz w:val="24"/>
                <w:szCs w:val="24"/>
                <w:highlight w:val="yellow"/>
              </w:rPr>
              <w:t>VII Dirección de Vinculación y Servicio Regional</w:t>
            </w:r>
            <w:r w:rsidRPr="00882995">
              <w:rPr>
                <w:rFonts w:ascii="Times New Roman" w:hAnsi="Times New Roman" w:cs="Times New Roman"/>
                <w:bCs/>
                <w:sz w:val="24"/>
                <w:szCs w:val="24"/>
                <w:highlight w:val="yellow"/>
              </w:rPr>
              <w:t>.</w:t>
            </w:r>
          </w:p>
          <w:p w14:paraId="37BFD7AD" w14:textId="3C8672EE" w:rsidR="00F47968" w:rsidRPr="00D10116" w:rsidRDefault="00F47968" w:rsidP="002154E0">
            <w:pPr>
              <w:keepNext/>
              <w:jc w:val="both"/>
              <w:rPr>
                <w:rFonts w:ascii="Times New Roman" w:hAnsi="Times New Roman" w:cs="Times New Roman"/>
                <w:sz w:val="24"/>
                <w:szCs w:val="24"/>
              </w:rPr>
            </w:pPr>
            <w:r w:rsidRPr="00D10116">
              <w:rPr>
                <w:rFonts w:ascii="Times New Roman" w:hAnsi="Times New Roman" w:cs="Times New Roman"/>
                <w:bCs/>
                <w:sz w:val="24"/>
                <w:szCs w:val="24"/>
              </w:rPr>
              <w:t>VIII. Aquellas que la Unidad Regional considere necesarias para su buen funcionamiento, previa aprobación del Consejo Regional.</w:t>
            </w:r>
          </w:p>
        </w:tc>
        <w:tc>
          <w:tcPr>
            <w:tcW w:w="2978" w:type="dxa"/>
            <w:gridSpan w:val="2"/>
            <w:shd w:val="clear" w:color="auto" w:fill="FFFFFF" w:themeFill="background1"/>
          </w:tcPr>
          <w:p w14:paraId="55C1E5E2" w14:textId="39718ACB" w:rsidR="00F47968" w:rsidRPr="00D10116" w:rsidRDefault="00F47968" w:rsidP="002154E0">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 xml:space="preserve">Se enuncian las instancias administrativas que son responsables del correcto funcionamiento académico-administrativo de cada Unidad Regional Universitaria. </w:t>
            </w:r>
          </w:p>
        </w:tc>
      </w:tr>
      <w:tr w:rsidR="00F47968" w:rsidRPr="00D10116" w14:paraId="59EC8F01" w14:textId="77777777" w:rsidTr="00A147C1">
        <w:trPr>
          <w:cantSplit/>
        </w:trPr>
        <w:tc>
          <w:tcPr>
            <w:tcW w:w="4391" w:type="dxa"/>
            <w:shd w:val="clear" w:color="auto" w:fill="FFFFFF" w:themeFill="background1"/>
          </w:tcPr>
          <w:p w14:paraId="6F3F0825" w14:textId="3578C4B5" w:rsidR="00F47968" w:rsidRPr="00B4400B" w:rsidRDefault="00F47968" w:rsidP="00F47968">
            <w:pPr>
              <w:keepNext/>
              <w:jc w:val="both"/>
              <w:rPr>
                <w:rFonts w:ascii="Times New Roman" w:hAnsi="Times New Roman" w:cs="Times New Roman"/>
                <w:bCs/>
                <w:sz w:val="24"/>
                <w:szCs w:val="24"/>
              </w:rPr>
            </w:pPr>
            <w:r>
              <w:rPr>
                <w:rFonts w:ascii="Times New Roman" w:hAnsi="Times New Roman" w:cs="Times New Roman"/>
                <w:b/>
                <w:bCs/>
                <w:sz w:val="24"/>
                <w:szCs w:val="24"/>
              </w:rPr>
              <w:t>Artículo 93</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B4400B">
              <w:rPr>
                <w:rFonts w:ascii="Times New Roman" w:hAnsi="Times New Roman" w:cs="Times New Roman"/>
                <w:bCs/>
                <w:sz w:val="24"/>
                <w:szCs w:val="24"/>
              </w:rPr>
              <w:t>El funcionamiento de la estructura administrativa regional estará reglamentado y supeditado a las decisiones del Consejo Regional</w:t>
            </w:r>
          </w:p>
        </w:tc>
        <w:tc>
          <w:tcPr>
            <w:tcW w:w="6378" w:type="dxa"/>
            <w:gridSpan w:val="3"/>
            <w:shd w:val="clear" w:color="auto" w:fill="FFFFFF" w:themeFill="background1"/>
          </w:tcPr>
          <w:p w14:paraId="1EF4D0C6" w14:textId="69A197A3" w:rsidR="00F47968" w:rsidRPr="00B4400B" w:rsidRDefault="00F47968" w:rsidP="002154E0">
            <w:pPr>
              <w:keepNext/>
              <w:jc w:val="both"/>
              <w:rPr>
                <w:rFonts w:ascii="Times New Roman" w:hAnsi="Times New Roman" w:cs="Times New Roman"/>
                <w:bCs/>
                <w:sz w:val="24"/>
                <w:szCs w:val="24"/>
              </w:rPr>
            </w:pPr>
            <w:r>
              <w:rPr>
                <w:rFonts w:ascii="Times New Roman" w:hAnsi="Times New Roman" w:cs="Times New Roman"/>
                <w:b/>
                <w:bCs/>
                <w:sz w:val="24"/>
                <w:szCs w:val="24"/>
              </w:rPr>
              <w:t>Artículo 93</w:t>
            </w:r>
            <w:r w:rsidRPr="00185DE5">
              <w:rPr>
                <w:rFonts w:ascii="Times New Roman" w:hAnsi="Times New Roman" w:cs="Times New Roman"/>
                <w:b/>
                <w:bCs/>
                <w:sz w:val="24"/>
                <w:szCs w:val="24"/>
              </w:rPr>
              <w:t>º</w:t>
            </w:r>
            <w:r w:rsidR="00695502" w:rsidRPr="00185DE5">
              <w:rPr>
                <w:rFonts w:ascii="Times New Roman" w:hAnsi="Times New Roman" w:cs="Times New Roman"/>
                <w:sz w:val="24"/>
                <w:szCs w:val="24"/>
              </w:rPr>
              <w:t>.</w:t>
            </w:r>
            <w:r w:rsidRPr="00B4400B">
              <w:rPr>
                <w:rFonts w:ascii="Times New Roman" w:hAnsi="Times New Roman" w:cs="Times New Roman"/>
                <w:bCs/>
                <w:sz w:val="24"/>
                <w:szCs w:val="24"/>
              </w:rPr>
              <w:t xml:space="preserve"> El funcionamiento de la estructura administrativa regional estará reglamentado </w:t>
            </w:r>
            <w:r w:rsidRPr="008C2840">
              <w:rPr>
                <w:rFonts w:ascii="Times New Roman" w:hAnsi="Times New Roman" w:cs="Times New Roman"/>
                <w:bCs/>
                <w:sz w:val="24"/>
                <w:szCs w:val="24"/>
                <w:highlight w:val="yellow"/>
              </w:rPr>
              <w:t>y deberá ser sancionado</w:t>
            </w:r>
            <w:r>
              <w:rPr>
                <w:rFonts w:ascii="Times New Roman" w:hAnsi="Times New Roman" w:cs="Times New Roman"/>
                <w:bCs/>
                <w:sz w:val="24"/>
                <w:szCs w:val="24"/>
              </w:rPr>
              <w:t xml:space="preserve"> </w:t>
            </w:r>
            <w:r w:rsidRPr="00B4400B">
              <w:rPr>
                <w:rFonts w:ascii="Times New Roman" w:hAnsi="Times New Roman" w:cs="Times New Roman"/>
                <w:bCs/>
                <w:sz w:val="24"/>
                <w:szCs w:val="24"/>
              </w:rPr>
              <w:t>por el Consejo Regional.</w:t>
            </w:r>
          </w:p>
          <w:p w14:paraId="602862B5" w14:textId="77777777" w:rsidR="00F47968" w:rsidRPr="00B4400B" w:rsidRDefault="00F47968" w:rsidP="002154E0">
            <w:pPr>
              <w:keepNext/>
              <w:jc w:val="both"/>
              <w:rPr>
                <w:rFonts w:ascii="Times New Roman" w:hAnsi="Times New Roman" w:cs="Times New Roman"/>
                <w:bCs/>
                <w:sz w:val="24"/>
                <w:szCs w:val="24"/>
              </w:rPr>
            </w:pPr>
          </w:p>
        </w:tc>
        <w:tc>
          <w:tcPr>
            <w:tcW w:w="2978" w:type="dxa"/>
            <w:gridSpan w:val="2"/>
            <w:shd w:val="clear" w:color="auto" w:fill="FFFFFF" w:themeFill="background1"/>
          </w:tcPr>
          <w:p w14:paraId="085FAFEB" w14:textId="30F9F181" w:rsidR="00F47968" w:rsidRPr="00D10116" w:rsidRDefault="00F47968" w:rsidP="002154E0">
            <w:pPr>
              <w:keepNext/>
              <w:autoSpaceDE w:val="0"/>
              <w:autoSpaceDN w:val="0"/>
              <w:adjustRightInd w:val="0"/>
              <w:jc w:val="both"/>
              <w:rPr>
                <w:rFonts w:ascii="Times New Roman" w:hAnsi="Times New Roman" w:cs="Times New Roman"/>
                <w:bCs/>
                <w:sz w:val="24"/>
                <w:szCs w:val="24"/>
              </w:rPr>
            </w:pPr>
            <w:r w:rsidRPr="00EA54D5">
              <w:rPr>
                <w:rFonts w:ascii="Times New Roman" w:hAnsi="Times New Roman" w:cs="Times New Roman"/>
                <w:bCs/>
                <w:sz w:val="24"/>
                <w:szCs w:val="24"/>
              </w:rPr>
              <w:t>Se adecua redacción.</w:t>
            </w:r>
          </w:p>
        </w:tc>
      </w:tr>
      <w:tr w:rsidR="00F47968" w:rsidRPr="00D10116" w14:paraId="3ABCFB7D" w14:textId="77777777" w:rsidTr="00A147C1">
        <w:trPr>
          <w:cantSplit/>
        </w:trPr>
        <w:tc>
          <w:tcPr>
            <w:tcW w:w="4391" w:type="dxa"/>
            <w:shd w:val="clear" w:color="auto" w:fill="FFFFFF" w:themeFill="background1"/>
          </w:tcPr>
          <w:p w14:paraId="47C12046" w14:textId="0BCE2D73" w:rsidR="00F47968" w:rsidRPr="00D10116" w:rsidRDefault="00F47968" w:rsidP="00F47968">
            <w:pPr>
              <w:keepNext/>
              <w:ind w:left="57"/>
              <w:rPr>
                <w:rFonts w:ascii="Times New Roman" w:hAnsi="Times New Roman" w:cs="Times New Roman"/>
                <w:sz w:val="24"/>
                <w:szCs w:val="24"/>
              </w:rPr>
            </w:pPr>
            <w:r w:rsidRPr="007C65DC">
              <w:rPr>
                <w:rFonts w:ascii="Times New Roman" w:hAnsi="Times New Roman" w:cs="Times New Roman"/>
                <w:b/>
                <w:bCs/>
                <w:sz w:val="24"/>
                <w:szCs w:val="24"/>
              </w:rPr>
              <w:t>Artículo 94º</w:t>
            </w:r>
            <w:r>
              <w:rPr>
                <w:rFonts w:ascii="Times New Roman" w:hAnsi="Times New Roman" w:cs="Times New Roman"/>
                <w:bCs/>
                <w:sz w:val="24"/>
                <w:szCs w:val="24"/>
              </w:rPr>
              <w:t xml:space="preserve">. </w:t>
            </w:r>
            <w:r w:rsidRPr="00D10116">
              <w:rPr>
                <w:rFonts w:ascii="Times New Roman" w:hAnsi="Times New Roman" w:cs="Times New Roman"/>
                <w:bCs/>
                <w:sz w:val="24"/>
                <w:szCs w:val="24"/>
              </w:rPr>
              <w:t>El Vicerrector es el funcionario administrativo central de la Unidad Regional.</w:t>
            </w:r>
          </w:p>
        </w:tc>
        <w:tc>
          <w:tcPr>
            <w:tcW w:w="6378" w:type="dxa"/>
            <w:gridSpan w:val="3"/>
            <w:shd w:val="clear" w:color="auto" w:fill="FFFFFF" w:themeFill="background1"/>
          </w:tcPr>
          <w:p w14:paraId="56FFF6F8" w14:textId="4A81A8E7" w:rsidR="00F47968" w:rsidRPr="00D10116" w:rsidRDefault="00F47968" w:rsidP="002154E0">
            <w:pPr>
              <w:keepNext/>
              <w:ind w:left="57"/>
              <w:jc w:val="both"/>
              <w:rPr>
                <w:rFonts w:ascii="Times New Roman" w:hAnsi="Times New Roman" w:cs="Times New Roman"/>
                <w:sz w:val="24"/>
                <w:szCs w:val="24"/>
              </w:rPr>
            </w:pPr>
            <w:r w:rsidRPr="007C65DC">
              <w:rPr>
                <w:rFonts w:ascii="Times New Roman" w:hAnsi="Times New Roman" w:cs="Times New Roman"/>
                <w:b/>
                <w:bCs/>
                <w:sz w:val="24"/>
                <w:szCs w:val="24"/>
              </w:rPr>
              <w:t>Artículo 94º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El Vicerrector será el representante legal y responsable del correcto funcionamiento administrativo de la Unidad Regional correspondiente</w:t>
            </w:r>
            <w:r w:rsidRPr="00D10116">
              <w:rPr>
                <w:rFonts w:ascii="Times New Roman" w:hAnsi="Times New Roman" w:cs="Times New Roman"/>
                <w:bCs/>
                <w:sz w:val="24"/>
                <w:szCs w:val="24"/>
              </w:rPr>
              <w:t>.</w:t>
            </w:r>
          </w:p>
        </w:tc>
        <w:tc>
          <w:tcPr>
            <w:tcW w:w="2978" w:type="dxa"/>
            <w:gridSpan w:val="2"/>
            <w:shd w:val="clear" w:color="auto" w:fill="FFFFFF" w:themeFill="background1"/>
          </w:tcPr>
          <w:p w14:paraId="34B26442" w14:textId="4987ABBA" w:rsidR="00F47968" w:rsidRPr="00D10116" w:rsidRDefault="00F47968" w:rsidP="002154E0">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Se especifican la función y responsabilidad del Vicerrector.</w:t>
            </w:r>
          </w:p>
        </w:tc>
      </w:tr>
      <w:tr w:rsidR="00F47968" w:rsidRPr="00D10116" w14:paraId="0BD3AED7" w14:textId="77777777" w:rsidTr="00A147C1">
        <w:trPr>
          <w:cantSplit/>
        </w:trPr>
        <w:tc>
          <w:tcPr>
            <w:tcW w:w="4391" w:type="dxa"/>
            <w:shd w:val="clear" w:color="auto" w:fill="FFFFFF" w:themeFill="background1"/>
          </w:tcPr>
          <w:p w14:paraId="7BD4C053" w14:textId="2FD39048" w:rsidR="00F47968" w:rsidRPr="00D10116" w:rsidRDefault="00F47968" w:rsidP="00F47968">
            <w:pPr>
              <w:keepNext/>
              <w:spacing w:before="240"/>
              <w:jc w:val="both"/>
              <w:rPr>
                <w:rFonts w:ascii="Times New Roman" w:hAnsi="Times New Roman" w:cs="Times New Roman"/>
                <w:bCs/>
                <w:sz w:val="24"/>
                <w:szCs w:val="24"/>
              </w:rPr>
            </w:pPr>
            <w:r w:rsidRPr="007C65DC">
              <w:rPr>
                <w:rFonts w:ascii="Times New Roman" w:hAnsi="Times New Roman" w:cs="Times New Roman"/>
                <w:b/>
                <w:bCs/>
                <w:sz w:val="24"/>
                <w:szCs w:val="24"/>
              </w:rPr>
              <w:t>Artículo 95º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El Vicerrector para cumplir con lo establecido en el a artículo anterior, se auxiliará de: </w:t>
            </w:r>
          </w:p>
          <w:p w14:paraId="66FB8B84" w14:textId="77777777" w:rsidR="00F47968"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I. Unidad de Planeación, Organización y Métodos (U.P.O.M.) </w:t>
            </w:r>
          </w:p>
          <w:p w14:paraId="2BE330CE" w14:textId="699A7EB3"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II. Departamento Jurídico. </w:t>
            </w:r>
          </w:p>
          <w:p w14:paraId="45D42408" w14:textId="77777777" w:rsidR="00F47968" w:rsidRPr="00D10116" w:rsidRDefault="00F47968" w:rsidP="00F47968">
            <w:pPr>
              <w:keepNext/>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t xml:space="preserve">III. Dirección Administrativa. </w:t>
            </w:r>
          </w:p>
          <w:p w14:paraId="2A431D3D" w14:textId="76770E89" w:rsidR="00F47968" w:rsidRPr="00D10116" w:rsidRDefault="00F47968" w:rsidP="00F47968">
            <w:pPr>
              <w:keepNext/>
              <w:spacing w:before="240"/>
              <w:rPr>
                <w:rFonts w:ascii="Times New Roman" w:hAnsi="Times New Roman" w:cs="Times New Roman"/>
                <w:sz w:val="24"/>
                <w:szCs w:val="24"/>
              </w:rPr>
            </w:pPr>
            <w:r w:rsidRPr="00D10116">
              <w:rPr>
                <w:rFonts w:ascii="Times New Roman" w:hAnsi="Times New Roman" w:cs="Times New Roman"/>
                <w:bCs/>
                <w:sz w:val="24"/>
                <w:szCs w:val="24"/>
              </w:rPr>
              <w:t>IV. Dirección Académica</w:t>
            </w:r>
          </w:p>
        </w:tc>
        <w:tc>
          <w:tcPr>
            <w:tcW w:w="6378" w:type="dxa"/>
            <w:gridSpan w:val="3"/>
            <w:shd w:val="clear" w:color="auto" w:fill="FFFFFF" w:themeFill="background1"/>
          </w:tcPr>
          <w:p w14:paraId="0815D5EF" w14:textId="05E5E371" w:rsidR="00F47968" w:rsidRPr="00882995" w:rsidRDefault="00F47968" w:rsidP="002154E0">
            <w:pPr>
              <w:keepNext/>
              <w:spacing w:before="240"/>
              <w:jc w:val="both"/>
              <w:rPr>
                <w:rFonts w:ascii="Times New Roman" w:hAnsi="Times New Roman" w:cs="Times New Roman"/>
                <w:bCs/>
                <w:sz w:val="24"/>
                <w:szCs w:val="24"/>
                <w:highlight w:val="yellow"/>
              </w:rPr>
            </w:pPr>
            <w:r w:rsidRPr="007C65DC">
              <w:rPr>
                <w:rFonts w:ascii="Times New Roman" w:hAnsi="Times New Roman" w:cs="Times New Roman"/>
                <w:b/>
                <w:bCs/>
                <w:sz w:val="24"/>
                <w:szCs w:val="24"/>
              </w:rPr>
              <w:t>Artículo 95º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Para cumplir con su responsabilidad administrativa el Vicerrector se auxiliará de las siguientes instancias:</w:t>
            </w:r>
          </w:p>
          <w:p w14:paraId="48BCDEDB" w14:textId="2786D80C" w:rsidR="00F47968" w:rsidRPr="00882995" w:rsidRDefault="00F47968" w:rsidP="002154E0">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 El Consejo Regional.</w:t>
            </w:r>
          </w:p>
          <w:p w14:paraId="10BE57C5" w14:textId="77777777" w:rsidR="00F47968" w:rsidRPr="00882995" w:rsidRDefault="00F47968" w:rsidP="002154E0">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II. La Dirección de Patronato Regional.</w:t>
            </w:r>
          </w:p>
          <w:p w14:paraId="7139DCBB" w14:textId="77777777" w:rsidR="00F47968" w:rsidRPr="00882995" w:rsidRDefault="00F47968" w:rsidP="002154E0">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III. La Dirección Académica Regional.</w:t>
            </w:r>
          </w:p>
          <w:p w14:paraId="53D5ECAA" w14:textId="0377A7F5" w:rsidR="00F47968" w:rsidRDefault="00F47968" w:rsidP="002154E0">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w:t>
            </w:r>
            <w:r>
              <w:rPr>
                <w:rFonts w:ascii="Times New Roman" w:hAnsi="Times New Roman" w:cs="Times New Roman"/>
                <w:bCs/>
                <w:sz w:val="24"/>
                <w:szCs w:val="24"/>
                <w:highlight w:val="yellow"/>
              </w:rPr>
              <w:t>V</w:t>
            </w:r>
            <w:r w:rsidRPr="00882995">
              <w:rPr>
                <w:rFonts w:ascii="Times New Roman" w:hAnsi="Times New Roman" w:cs="Times New Roman"/>
                <w:bCs/>
                <w:sz w:val="24"/>
                <w:szCs w:val="24"/>
                <w:highlight w:val="yellow"/>
              </w:rPr>
              <w:t>. La Dirección Administrativa Regional.</w:t>
            </w:r>
          </w:p>
          <w:p w14:paraId="2FB61128" w14:textId="5EF65CFE" w:rsidR="00F47968" w:rsidRDefault="00F47968" w:rsidP="002154E0">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V. La Dirección de Investigación Regional</w:t>
            </w:r>
          </w:p>
          <w:p w14:paraId="4B75EF8F" w14:textId="32E23C21" w:rsidR="00F47968" w:rsidRPr="008C2840" w:rsidRDefault="00F47968" w:rsidP="002154E0">
            <w:pPr>
              <w:keepNext/>
              <w:jc w:val="both"/>
              <w:rPr>
                <w:rFonts w:ascii="Times New Roman" w:hAnsi="Times New Roman" w:cs="Times New Roman"/>
                <w:bCs/>
                <w:sz w:val="24"/>
                <w:szCs w:val="24"/>
                <w:highlight w:val="yellow"/>
              </w:rPr>
            </w:pPr>
            <w:r w:rsidRPr="008C2840">
              <w:rPr>
                <w:rFonts w:ascii="Times New Roman" w:hAnsi="Times New Roman" w:cs="Times New Roman"/>
                <w:bCs/>
                <w:sz w:val="24"/>
                <w:szCs w:val="24"/>
                <w:highlight w:val="yellow"/>
              </w:rPr>
              <w:t>VI.  La Dirección de Difusión de la Cultura Regional.</w:t>
            </w:r>
          </w:p>
          <w:p w14:paraId="02278880" w14:textId="478663AC" w:rsidR="00F47968" w:rsidRPr="00882995" w:rsidRDefault="00F47968" w:rsidP="002154E0">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VII. La Dirección de Vinculación y Servicio Regional</w:t>
            </w:r>
          </w:p>
          <w:p w14:paraId="50E523FA" w14:textId="09AA8D70" w:rsidR="00F47968" w:rsidRPr="00882995" w:rsidRDefault="00F47968" w:rsidP="002154E0">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VIII</w:t>
            </w:r>
            <w:r w:rsidRPr="00882995">
              <w:rPr>
                <w:rFonts w:ascii="Times New Roman" w:hAnsi="Times New Roman" w:cs="Times New Roman"/>
                <w:bCs/>
                <w:sz w:val="24"/>
                <w:szCs w:val="24"/>
                <w:highlight w:val="yellow"/>
              </w:rPr>
              <w:t>. La Contraloría General.</w:t>
            </w:r>
          </w:p>
          <w:p w14:paraId="01A20F15" w14:textId="07277B2B" w:rsidR="00F47968" w:rsidRPr="00D10116" w:rsidRDefault="00F47968" w:rsidP="002154E0">
            <w:pPr>
              <w:keepNext/>
              <w:jc w:val="both"/>
              <w:rPr>
                <w:rFonts w:ascii="Times New Roman" w:hAnsi="Times New Roman" w:cs="Times New Roman"/>
                <w:bCs/>
                <w:sz w:val="24"/>
                <w:szCs w:val="24"/>
              </w:rPr>
            </w:pPr>
            <w:r>
              <w:rPr>
                <w:rFonts w:ascii="Times New Roman" w:hAnsi="Times New Roman" w:cs="Times New Roman"/>
                <w:bCs/>
                <w:sz w:val="24"/>
                <w:szCs w:val="24"/>
                <w:highlight w:val="yellow"/>
              </w:rPr>
              <w:t>IX</w:t>
            </w:r>
            <w:r w:rsidRPr="00882995">
              <w:rPr>
                <w:rFonts w:ascii="Times New Roman" w:hAnsi="Times New Roman" w:cs="Times New Roman"/>
                <w:bCs/>
                <w:sz w:val="24"/>
                <w:szCs w:val="24"/>
                <w:highlight w:val="yellow"/>
              </w:rPr>
              <w:t>. La Unidad de Asuntos Jurídicos</w:t>
            </w:r>
            <w:r w:rsidRPr="00D10116">
              <w:rPr>
                <w:rFonts w:ascii="Times New Roman" w:hAnsi="Times New Roman" w:cs="Times New Roman"/>
                <w:bCs/>
                <w:sz w:val="24"/>
                <w:szCs w:val="24"/>
              </w:rPr>
              <w:t>.</w:t>
            </w:r>
          </w:p>
          <w:p w14:paraId="6BC57743" w14:textId="5075907C" w:rsidR="00F47968" w:rsidRPr="00D10116" w:rsidRDefault="00F47968" w:rsidP="002154E0">
            <w:pPr>
              <w:keepNext/>
              <w:spacing w:before="240"/>
              <w:ind w:left="57"/>
              <w:jc w:val="both"/>
              <w:rPr>
                <w:rFonts w:ascii="Times New Roman" w:hAnsi="Times New Roman" w:cs="Times New Roman"/>
                <w:sz w:val="24"/>
                <w:szCs w:val="24"/>
              </w:rPr>
            </w:pPr>
          </w:p>
        </w:tc>
        <w:tc>
          <w:tcPr>
            <w:tcW w:w="2978" w:type="dxa"/>
            <w:gridSpan w:val="2"/>
            <w:shd w:val="clear" w:color="auto" w:fill="FFFFFF" w:themeFill="background1"/>
          </w:tcPr>
          <w:p w14:paraId="117D37D5" w14:textId="41294343" w:rsidR="00F47968" w:rsidRPr="00D10116" w:rsidRDefault="00F47968" w:rsidP="002154E0">
            <w:pPr>
              <w:keepNext/>
              <w:autoSpaceDE w:val="0"/>
              <w:autoSpaceDN w:val="0"/>
              <w:adjustRightInd w:val="0"/>
              <w:spacing w:before="240"/>
              <w:jc w:val="both"/>
              <w:rPr>
                <w:rFonts w:ascii="Times New Roman" w:hAnsi="Times New Roman" w:cs="Times New Roman"/>
                <w:sz w:val="24"/>
                <w:szCs w:val="24"/>
              </w:rPr>
            </w:pPr>
            <w:r w:rsidRPr="00D10116">
              <w:rPr>
                <w:rFonts w:ascii="Times New Roman" w:hAnsi="Times New Roman" w:cs="Times New Roman"/>
                <w:bCs/>
                <w:sz w:val="24"/>
                <w:szCs w:val="24"/>
              </w:rPr>
              <w:lastRenderedPageBreak/>
              <w:t xml:space="preserve">Se enuncian las instancias administrativas que son esenciales para el correcto funcionamiento de las Unidades Regionales. </w:t>
            </w:r>
          </w:p>
        </w:tc>
      </w:tr>
      <w:tr w:rsidR="00F47968" w:rsidRPr="00D10116" w14:paraId="7B339777" w14:textId="77777777" w:rsidTr="00A147C1">
        <w:trPr>
          <w:cantSplit/>
        </w:trPr>
        <w:tc>
          <w:tcPr>
            <w:tcW w:w="4391" w:type="dxa"/>
            <w:shd w:val="clear" w:color="auto" w:fill="FFFFFF" w:themeFill="background1"/>
          </w:tcPr>
          <w:p w14:paraId="51E624D2" w14:textId="559B31DA" w:rsidR="00F47968" w:rsidRPr="007C65DC" w:rsidRDefault="00F47968" w:rsidP="00F47968">
            <w:pPr>
              <w:keepNext/>
              <w:jc w:val="both"/>
              <w:rPr>
                <w:rFonts w:ascii="Times New Roman" w:hAnsi="Times New Roman" w:cs="Times New Roman"/>
                <w:b/>
                <w:bCs/>
                <w:sz w:val="24"/>
                <w:szCs w:val="24"/>
              </w:rPr>
            </w:pPr>
            <w:r w:rsidRPr="00E368C6">
              <w:rPr>
                <w:rFonts w:ascii="Times New Roman" w:hAnsi="Times New Roman" w:cs="Times New Roman"/>
                <w:b/>
                <w:bCs/>
                <w:sz w:val="24"/>
                <w:szCs w:val="24"/>
              </w:rPr>
              <w:t xml:space="preserve">Artículo 96º.- </w:t>
            </w:r>
            <w:r w:rsidRPr="00E368C6">
              <w:rPr>
                <w:rFonts w:ascii="Times New Roman" w:hAnsi="Times New Roman" w:cs="Times New Roman"/>
                <w:sz w:val="24"/>
                <w:szCs w:val="24"/>
              </w:rPr>
              <w:t>La U.P.O.M. tendrá como funciones las de planificar y racionalizar los recursos, planear el presupuesto y auxiliar a los Departamentos y Divisiones en la elaboración de planes específicos, a petición de éstos.</w:t>
            </w:r>
          </w:p>
        </w:tc>
        <w:tc>
          <w:tcPr>
            <w:tcW w:w="6378" w:type="dxa"/>
            <w:gridSpan w:val="3"/>
            <w:shd w:val="clear" w:color="auto" w:fill="FFFFFF" w:themeFill="background1"/>
          </w:tcPr>
          <w:p w14:paraId="051F623C" w14:textId="6B287A2C" w:rsidR="00F47968" w:rsidRPr="00E368C6" w:rsidRDefault="00F47968" w:rsidP="002154E0">
            <w:pPr>
              <w:keepNext/>
              <w:jc w:val="both"/>
              <w:rPr>
                <w:rFonts w:ascii="Times New Roman" w:hAnsi="Times New Roman" w:cs="Times New Roman"/>
                <w:sz w:val="24"/>
                <w:szCs w:val="24"/>
              </w:rPr>
            </w:pPr>
            <w:r w:rsidRPr="00E368C6">
              <w:rPr>
                <w:rFonts w:ascii="Times New Roman" w:hAnsi="Times New Roman" w:cs="Times New Roman"/>
                <w:b/>
                <w:bCs/>
                <w:sz w:val="24"/>
                <w:szCs w:val="24"/>
              </w:rPr>
              <w:t>Artículo 96</w:t>
            </w:r>
            <w:r w:rsidRPr="00236238">
              <w:rPr>
                <w:rFonts w:ascii="Times New Roman" w:hAnsi="Times New Roman" w:cs="Times New Roman"/>
                <w:b/>
                <w:bCs/>
                <w:sz w:val="24"/>
                <w:szCs w:val="24"/>
              </w:rPr>
              <w:t>º</w:t>
            </w:r>
            <w:r w:rsidRPr="00236238">
              <w:rPr>
                <w:rFonts w:ascii="Times New Roman" w:hAnsi="Times New Roman" w:cs="Times New Roman"/>
                <w:sz w:val="24"/>
                <w:szCs w:val="24"/>
              </w:rPr>
              <w:t>.</w:t>
            </w:r>
            <w:r>
              <w:rPr>
                <w:rFonts w:ascii="Times New Roman" w:hAnsi="Times New Roman" w:cs="Times New Roman"/>
                <w:b/>
                <w:bCs/>
                <w:sz w:val="24"/>
                <w:szCs w:val="24"/>
              </w:rPr>
              <w:t xml:space="preserve"> </w:t>
            </w:r>
            <w:r>
              <w:rPr>
                <w:rFonts w:ascii="Times New Roman" w:hAnsi="Times New Roman" w:cs="Times New Roman"/>
                <w:sz w:val="24"/>
                <w:szCs w:val="24"/>
              </w:rPr>
              <w:t>Se deroga</w:t>
            </w:r>
          </w:p>
        </w:tc>
        <w:tc>
          <w:tcPr>
            <w:tcW w:w="2978" w:type="dxa"/>
            <w:gridSpan w:val="2"/>
            <w:shd w:val="clear" w:color="auto" w:fill="FFFFFF" w:themeFill="background1"/>
          </w:tcPr>
          <w:p w14:paraId="20085863" w14:textId="71C1CC53" w:rsidR="00F47968" w:rsidRPr="00D10116" w:rsidRDefault="00F47968" w:rsidP="002154E0">
            <w:pPr>
              <w:keepNext/>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 xml:space="preserve">Ya está considerada dentro de las instancias de apoyo de la Dirección General Académica como </w:t>
            </w:r>
          </w:p>
        </w:tc>
      </w:tr>
      <w:tr w:rsidR="00F47968" w:rsidRPr="00D10116" w14:paraId="2758B525" w14:textId="77777777" w:rsidTr="00A147C1">
        <w:trPr>
          <w:cantSplit/>
        </w:trPr>
        <w:tc>
          <w:tcPr>
            <w:tcW w:w="4391" w:type="dxa"/>
            <w:shd w:val="clear" w:color="auto" w:fill="FFFFFF" w:themeFill="background1"/>
          </w:tcPr>
          <w:p w14:paraId="3DE77376" w14:textId="2FEA9F3E" w:rsidR="00F47968" w:rsidRPr="00E368C6" w:rsidRDefault="00F47968" w:rsidP="00F47968">
            <w:pPr>
              <w:keepNext/>
              <w:jc w:val="both"/>
              <w:rPr>
                <w:rFonts w:ascii="Times New Roman" w:hAnsi="Times New Roman" w:cs="Times New Roman"/>
                <w:b/>
                <w:bCs/>
                <w:sz w:val="24"/>
                <w:szCs w:val="24"/>
              </w:rPr>
            </w:pPr>
            <w:r w:rsidRPr="003C6F35">
              <w:rPr>
                <w:rFonts w:ascii="Times New Roman" w:hAnsi="Times New Roman" w:cs="Times New Roman"/>
                <w:b/>
                <w:bCs/>
                <w:sz w:val="24"/>
                <w:szCs w:val="24"/>
              </w:rPr>
              <w:t xml:space="preserve">Artículo 97º.- </w:t>
            </w:r>
            <w:r w:rsidRPr="003C6F35">
              <w:rPr>
                <w:rFonts w:ascii="Times New Roman" w:hAnsi="Times New Roman" w:cs="Times New Roman"/>
                <w:sz w:val="24"/>
                <w:szCs w:val="24"/>
              </w:rPr>
              <w:t xml:space="preserve">El Departamento Jurídico será el cuerpo asesor en todos los aspectos legales de la Unidad Regional, así como de auxiliar en la vigilancia de los reglamentos de </w:t>
            </w:r>
            <w:proofErr w:type="gramStart"/>
            <w:r w:rsidRPr="003C6F35">
              <w:rPr>
                <w:rFonts w:ascii="Times New Roman" w:hAnsi="Times New Roman" w:cs="Times New Roman"/>
                <w:sz w:val="24"/>
                <w:szCs w:val="24"/>
              </w:rPr>
              <w:t>la misma</w:t>
            </w:r>
            <w:proofErr w:type="gramEnd"/>
            <w:r w:rsidRPr="003C6F35">
              <w:rPr>
                <w:rFonts w:ascii="Times New Roman" w:hAnsi="Times New Roman" w:cs="Times New Roman"/>
                <w:sz w:val="24"/>
                <w:szCs w:val="24"/>
              </w:rPr>
              <w:t>.</w:t>
            </w:r>
          </w:p>
        </w:tc>
        <w:tc>
          <w:tcPr>
            <w:tcW w:w="6378" w:type="dxa"/>
            <w:gridSpan w:val="3"/>
            <w:shd w:val="clear" w:color="auto" w:fill="FFFFFF" w:themeFill="background1"/>
          </w:tcPr>
          <w:p w14:paraId="7345594B" w14:textId="70DD38DD" w:rsidR="00F47968" w:rsidRPr="003C6F35" w:rsidRDefault="00F47968" w:rsidP="002154E0">
            <w:pPr>
              <w:keepNext/>
              <w:jc w:val="both"/>
              <w:rPr>
                <w:rFonts w:ascii="Times New Roman" w:hAnsi="Times New Roman" w:cs="Times New Roman"/>
                <w:sz w:val="24"/>
                <w:szCs w:val="24"/>
              </w:rPr>
            </w:pPr>
            <w:r w:rsidRPr="003C6F35">
              <w:rPr>
                <w:rFonts w:ascii="Times New Roman" w:hAnsi="Times New Roman" w:cs="Times New Roman"/>
                <w:b/>
                <w:bCs/>
                <w:sz w:val="24"/>
                <w:szCs w:val="24"/>
              </w:rPr>
              <w:t>Artículo 97º</w:t>
            </w:r>
            <w:r>
              <w:rPr>
                <w:rFonts w:ascii="Times New Roman" w:hAnsi="Times New Roman" w:cs="Times New Roman"/>
                <w:sz w:val="24"/>
                <w:szCs w:val="24"/>
              </w:rPr>
              <w:t>. Se trasladó a la Unidad de Asuntos Jurídicos</w:t>
            </w:r>
          </w:p>
        </w:tc>
        <w:tc>
          <w:tcPr>
            <w:tcW w:w="2978" w:type="dxa"/>
            <w:gridSpan w:val="2"/>
            <w:shd w:val="clear" w:color="auto" w:fill="FFFFFF" w:themeFill="background1"/>
          </w:tcPr>
          <w:p w14:paraId="467F93DF" w14:textId="0AB4892D" w:rsidR="00F47968" w:rsidRDefault="00F47968" w:rsidP="002154E0">
            <w:pPr>
              <w:keepNext/>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Con las adecuaciones respectivas.</w:t>
            </w:r>
          </w:p>
        </w:tc>
      </w:tr>
      <w:tr w:rsidR="00F47968" w:rsidRPr="00D10116" w14:paraId="22A0CD77" w14:textId="77777777" w:rsidTr="00A147C1">
        <w:trPr>
          <w:cantSplit/>
        </w:trPr>
        <w:tc>
          <w:tcPr>
            <w:tcW w:w="4391" w:type="dxa"/>
            <w:shd w:val="clear" w:color="auto" w:fill="FFFFFF" w:themeFill="background1"/>
          </w:tcPr>
          <w:p w14:paraId="6288AEC4" w14:textId="031731C1" w:rsidR="00F47968" w:rsidRDefault="00F47968" w:rsidP="00F47968">
            <w:pPr>
              <w:keepNext/>
              <w:ind w:left="57"/>
              <w:rPr>
                <w:rFonts w:ascii="Times New Roman" w:hAnsi="Times New Roman" w:cs="Times New Roman"/>
                <w:b/>
                <w:bCs/>
                <w:sz w:val="24"/>
                <w:szCs w:val="24"/>
              </w:rPr>
            </w:pPr>
            <w:r w:rsidRPr="00566C32">
              <w:rPr>
                <w:rFonts w:ascii="Times New Roman" w:hAnsi="Times New Roman" w:cs="Times New Roman"/>
                <w:b/>
                <w:bCs/>
                <w:sz w:val="24"/>
                <w:szCs w:val="24"/>
              </w:rPr>
              <w:t xml:space="preserve">Artículo 98º.- </w:t>
            </w:r>
            <w:r w:rsidRPr="00566C32">
              <w:rPr>
                <w:rFonts w:ascii="Times New Roman" w:hAnsi="Times New Roman" w:cs="Times New Roman"/>
                <w:sz w:val="24"/>
                <w:szCs w:val="24"/>
              </w:rPr>
              <w:t>La Dirección Administrativa, tendrá la función de registrar y controlar todos los asuntos administrativos de la Unidad Regional</w:t>
            </w:r>
            <w:r w:rsidRPr="00566C32">
              <w:rPr>
                <w:rFonts w:ascii="Times New Roman" w:hAnsi="Times New Roman" w:cs="Times New Roman"/>
                <w:b/>
                <w:bCs/>
                <w:sz w:val="24"/>
                <w:szCs w:val="24"/>
              </w:rPr>
              <w:t>.</w:t>
            </w:r>
          </w:p>
        </w:tc>
        <w:tc>
          <w:tcPr>
            <w:tcW w:w="6378" w:type="dxa"/>
            <w:gridSpan w:val="3"/>
            <w:shd w:val="clear" w:color="auto" w:fill="FFFFFF" w:themeFill="background1"/>
          </w:tcPr>
          <w:p w14:paraId="617C631C" w14:textId="642A847E" w:rsidR="00F47968" w:rsidRPr="00D10116" w:rsidRDefault="00F47968" w:rsidP="002154E0">
            <w:pPr>
              <w:keepNext/>
              <w:jc w:val="both"/>
              <w:rPr>
                <w:rFonts w:ascii="Times New Roman" w:hAnsi="Times New Roman" w:cs="Times New Roman"/>
                <w:bCs/>
                <w:sz w:val="24"/>
                <w:szCs w:val="24"/>
              </w:rPr>
            </w:pPr>
            <w:r w:rsidRPr="001D6A4C">
              <w:rPr>
                <w:rFonts w:ascii="Times New Roman" w:hAnsi="Times New Roman" w:cs="Times New Roman"/>
                <w:b/>
                <w:bCs/>
                <w:sz w:val="24"/>
                <w:szCs w:val="24"/>
              </w:rPr>
              <w:t>Artículo 98</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La Dirección de Administración </w:t>
            </w:r>
            <w:r w:rsidRPr="008D4D1B">
              <w:rPr>
                <w:rFonts w:ascii="Times New Roman" w:hAnsi="Times New Roman" w:cs="Times New Roman"/>
                <w:bCs/>
                <w:sz w:val="24"/>
                <w:szCs w:val="24"/>
                <w:highlight w:val="yellow"/>
              </w:rPr>
              <w:t>Regional se apoyará en las instancias administrativas ya existente</w:t>
            </w:r>
            <w:r w:rsidRPr="00B277F6">
              <w:rPr>
                <w:rFonts w:ascii="Times New Roman" w:hAnsi="Times New Roman" w:cs="Times New Roman"/>
                <w:bCs/>
                <w:sz w:val="24"/>
                <w:szCs w:val="24"/>
                <w:highlight w:val="yellow"/>
              </w:rPr>
              <w:t>s</w:t>
            </w:r>
            <w:r w:rsidR="00163640" w:rsidRPr="00B277F6">
              <w:rPr>
                <w:rFonts w:ascii="Times New Roman" w:hAnsi="Times New Roman" w:cs="Times New Roman"/>
                <w:bCs/>
                <w:sz w:val="24"/>
                <w:szCs w:val="24"/>
                <w:highlight w:val="yellow"/>
              </w:rPr>
              <w:t>;</w:t>
            </w:r>
            <w:r w:rsidRPr="00B277F6">
              <w:rPr>
                <w:rFonts w:ascii="Times New Roman" w:hAnsi="Times New Roman" w:cs="Times New Roman"/>
                <w:bCs/>
                <w:sz w:val="24"/>
                <w:szCs w:val="24"/>
                <w:highlight w:val="yellow"/>
              </w:rPr>
              <w:t xml:space="preserve"> </w:t>
            </w:r>
            <w:r w:rsidRPr="008D4D1B">
              <w:rPr>
                <w:rFonts w:ascii="Times New Roman" w:hAnsi="Times New Roman" w:cs="Times New Roman"/>
                <w:bCs/>
                <w:sz w:val="24"/>
                <w:szCs w:val="24"/>
                <w:highlight w:val="yellow"/>
              </w:rPr>
              <w:t>tendrá la función de planear y supervisar</w:t>
            </w:r>
            <w:r w:rsidRPr="00D10116">
              <w:rPr>
                <w:rFonts w:ascii="Times New Roman" w:hAnsi="Times New Roman" w:cs="Times New Roman"/>
                <w:bCs/>
                <w:sz w:val="24"/>
                <w:szCs w:val="24"/>
              </w:rPr>
              <w:t xml:space="preserve"> los asuntos administrativos de la Unidad Regional.</w:t>
            </w:r>
          </w:p>
          <w:p w14:paraId="30A5891E" w14:textId="5F33CE40" w:rsidR="00F47968" w:rsidRPr="003C6F35" w:rsidRDefault="00F47968" w:rsidP="002154E0">
            <w:pPr>
              <w:keepNext/>
              <w:jc w:val="both"/>
              <w:rPr>
                <w:rFonts w:ascii="Times New Roman" w:hAnsi="Times New Roman" w:cs="Times New Roman"/>
                <w:sz w:val="24"/>
                <w:szCs w:val="24"/>
              </w:rPr>
            </w:pPr>
          </w:p>
        </w:tc>
        <w:tc>
          <w:tcPr>
            <w:tcW w:w="2978" w:type="dxa"/>
            <w:gridSpan w:val="2"/>
            <w:shd w:val="clear" w:color="auto" w:fill="FFFFFF" w:themeFill="background1"/>
          </w:tcPr>
          <w:p w14:paraId="598A1DA9" w14:textId="38EC0C0B" w:rsidR="00F47968" w:rsidRPr="00D10116" w:rsidRDefault="00F47968" w:rsidP="002154E0">
            <w:pPr>
              <w:keepNext/>
              <w:autoSpaceDE w:val="0"/>
              <w:autoSpaceDN w:val="0"/>
              <w:adjustRightInd w:val="0"/>
              <w:jc w:val="both"/>
              <w:rPr>
                <w:rFonts w:ascii="Times New Roman" w:hAnsi="Times New Roman" w:cs="Times New Roman"/>
                <w:bCs/>
                <w:sz w:val="24"/>
                <w:szCs w:val="24"/>
              </w:rPr>
            </w:pPr>
            <w:r w:rsidRPr="00D10116">
              <w:rPr>
                <w:rFonts w:ascii="Times New Roman" w:hAnsi="Times New Roman" w:cs="Times New Roman"/>
                <w:bCs/>
                <w:sz w:val="24"/>
                <w:szCs w:val="24"/>
              </w:rPr>
              <w:t xml:space="preserve">Se especifica que se trata de la Dirección Administrativa Regional. </w:t>
            </w:r>
          </w:p>
        </w:tc>
      </w:tr>
      <w:tr w:rsidR="00F47968" w:rsidRPr="00D10116" w14:paraId="57D0034E" w14:textId="77777777" w:rsidTr="00A147C1">
        <w:trPr>
          <w:cantSplit/>
        </w:trPr>
        <w:tc>
          <w:tcPr>
            <w:tcW w:w="4391" w:type="dxa"/>
            <w:shd w:val="clear" w:color="auto" w:fill="FFFFFF" w:themeFill="background1"/>
          </w:tcPr>
          <w:p w14:paraId="6990F3CF" w14:textId="77777777"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b/>
                <w:bCs/>
                <w:sz w:val="24"/>
                <w:szCs w:val="24"/>
              </w:rPr>
              <w:t xml:space="preserve">Artículo 99º.- </w:t>
            </w:r>
            <w:r w:rsidRPr="003C6F35">
              <w:rPr>
                <w:rFonts w:ascii="Times New Roman" w:hAnsi="Times New Roman" w:cs="Times New Roman"/>
                <w:sz w:val="24"/>
                <w:szCs w:val="24"/>
              </w:rPr>
              <w:t xml:space="preserve">Para su funcionamiento la Dirección Administrativa contará con: </w:t>
            </w:r>
          </w:p>
          <w:p w14:paraId="78E63386" w14:textId="47DF3240"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t xml:space="preserve">I. Departamento de Recursos Materiales, cuya función será la de adquirir, almacenar, distribuir e inventariar los bienes de la Unidad Regional. </w:t>
            </w:r>
          </w:p>
          <w:p w14:paraId="244FEE09" w14:textId="12634BD5"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t xml:space="preserve">II. Departamento de Recursos Humanos, cuya función será la de control, registro y capacitación del personal académico, administrativo y manual de la Unidad Regional. </w:t>
            </w:r>
          </w:p>
          <w:p w14:paraId="296BA510" w14:textId="77777777"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lastRenderedPageBreak/>
              <w:t xml:space="preserve">III. Departamento de Servicios Asistenciales, cuya función será la de proporcionar los servicios necesarios y de que disponga la institución para la comunidad regional y sus trabajadores. </w:t>
            </w:r>
          </w:p>
          <w:p w14:paraId="4C3FA9C3" w14:textId="77777777"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t xml:space="preserve">IV. Departamento de Servicios Generales, cuya función será la de mantener en buenas condiciones las instalaciones de la Unidad Regional, incluyendo el control y mantenimiento de vehículos y maquinaria de la Unidad Regional. </w:t>
            </w:r>
          </w:p>
          <w:p w14:paraId="2DD634A2" w14:textId="77777777"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t xml:space="preserve">V. Departamento de Contabilidad, será el encargado de llevar el registro contable de la Unidad Regional. </w:t>
            </w:r>
          </w:p>
          <w:p w14:paraId="353F9612" w14:textId="0660E0C8" w:rsidR="00F47968" w:rsidRPr="00566C32" w:rsidRDefault="00F47968" w:rsidP="00F47968">
            <w:pPr>
              <w:keepNext/>
              <w:spacing w:before="240"/>
              <w:ind w:left="57"/>
              <w:rPr>
                <w:rFonts w:ascii="Times New Roman" w:hAnsi="Times New Roman" w:cs="Times New Roman"/>
                <w:b/>
                <w:bCs/>
                <w:sz w:val="24"/>
                <w:szCs w:val="24"/>
              </w:rPr>
            </w:pPr>
            <w:r w:rsidRPr="003C6F35">
              <w:rPr>
                <w:rFonts w:ascii="Times New Roman" w:hAnsi="Times New Roman" w:cs="Times New Roman"/>
                <w:sz w:val="24"/>
                <w:szCs w:val="24"/>
              </w:rPr>
              <w:t xml:space="preserve">VI. Y todos los que se considere necesarios para el funcionamiento de la Unidad Regional, previo acuerdo del Consejo Regional. </w:t>
            </w:r>
          </w:p>
        </w:tc>
        <w:tc>
          <w:tcPr>
            <w:tcW w:w="6378" w:type="dxa"/>
            <w:gridSpan w:val="3"/>
            <w:shd w:val="clear" w:color="auto" w:fill="FFFFFF" w:themeFill="background1"/>
          </w:tcPr>
          <w:p w14:paraId="7CC21D59" w14:textId="77777777" w:rsidR="00F47968" w:rsidRDefault="00F47968" w:rsidP="002154E0">
            <w:pPr>
              <w:keepNext/>
              <w:spacing w:before="240"/>
              <w:jc w:val="both"/>
              <w:rPr>
                <w:rFonts w:ascii="Times New Roman" w:hAnsi="Times New Roman" w:cs="Times New Roman"/>
                <w:bCs/>
                <w:sz w:val="24"/>
                <w:szCs w:val="24"/>
              </w:rPr>
            </w:pPr>
            <w:r w:rsidRPr="001D6A4C">
              <w:rPr>
                <w:rFonts w:ascii="Times New Roman" w:hAnsi="Times New Roman" w:cs="Times New Roman"/>
                <w:b/>
                <w:bCs/>
                <w:sz w:val="24"/>
                <w:szCs w:val="24"/>
              </w:rPr>
              <w:lastRenderedPageBreak/>
              <w:t>Artículo 99</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 xml:space="preserve">La Dirección de Administración Regional se apoyará de las </w:t>
            </w:r>
            <w:r>
              <w:rPr>
                <w:rFonts w:ascii="Times New Roman" w:hAnsi="Times New Roman" w:cs="Times New Roman"/>
                <w:bCs/>
                <w:sz w:val="24"/>
                <w:szCs w:val="24"/>
                <w:highlight w:val="yellow"/>
              </w:rPr>
              <w:t xml:space="preserve">siguientes </w:t>
            </w:r>
            <w:r w:rsidRPr="00882995">
              <w:rPr>
                <w:rFonts w:ascii="Times New Roman" w:hAnsi="Times New Roman" w:cs="Times New Roman"/>
                <w:bCs/>
                <w:sz w:val="24"/>
                <w:szCs w:val="24"/>
                <w:highlight w:val="yellow"/>
              </w:rPr>
              <w:t>instancias administrativas</w:t>
            </w:r>
            <w:r>
              <w:rPr>
                <w:rFonts w:ascii="Times New Roman" w:hAnsi="Times New Roman" w:cs="Times New Roman"/>
                <w:bCs/>
                <w:sz w:val="24"/>
                <w:szCs w:val="24"/>
              </w:rPr>
              <w:t xml:space="preserve">: </w:t>
            </w:r>
          </w:p>
          <w:p w14:paraId="3DECD233" w14:textId="77777777"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I. Departamento de Recursos Materiales, cuya función será la de adquirir, almacenar, distribuir e inventariar los bienes de la Unidad Regional. </w:t>
            </w:r>
          </w:p>
          <w:p w14:paraId="4148B389" w14:textId="77777777"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II. Departamento de Recursos Humanos, cuya función será la de control, registro y capacitación del personal académico, administrativo y manual de la Unidad Regional. </w:t>
            </w:r>
          </w:p>
          <w:p w14:paraId="1D1C73C6" w14:textId="644BB1A4"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III. Departamento de Servicios Asistenciale</w:t>
            </w:r>
            <w:r w:rsidRPr="00252341">
              <w:rPr>
                <w:rFonts w:ascii="Times New Roman" w:hAnsi="Times New Roman" w:cs="Times New Roman"/>
                <w:bCs/>
                <w:sz w:val="24"/>
                <w:szCs w:val="24"/>
                <w:highlight w:val="yellow"/>
              </w:rPr>
              <w:t>s</w:t>
            </w:r>
            <w:r w:rsidR="00163640" w:rsidRPr="00252341">
              <w:rPr>
                <w:rFonts w:ascii="Times New Roman" w:hAnsi="Times New Roman" w:cs="Times New Roman"/>
                <w:bCs/>
                <w:sz w:val="24"/>
                <w:szCs w:val="24"/>
                <w:highlight w:val="yellow"/>
              </w:rPr>
              <w:t>,</w:t>
            </w:r>
            <w:r w:rsidRPr="00D10116">
              <w:rPr>
                <w:rFonts w:ascii="Times New Roman" w:hAnsi="Times New Roman" w:cs="Times New Roman"/>
                <w:bCs/>
                <w:sz w:val="24"/>
                <w:szCs w:val="24"/>
              </w:rPr>
              <w:t xml:space="preserve"> cuya función será la de proporcionar los servicios necesarios y de que disponga la institución para la comunidad regional y sus trabajadores.</w:t>
            </w:r>
          </w:p>
          <w:p w14:paraId="67924712" w14:textId="77777777"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 xml:space="preserve">IV. Departamento de Servicios Generales cuya función será la de mantener en buenas condiciones las instalaciones de la Unidad </w:t>
            </w:r>
            <w:r w:rsidRPr="00D10116">
              <w:rPr>
                <w:rFonts w:ascii="Times New Roman" w:hAnsi="Times New Roman" w:cs="Times New Roman"/>
                <w:bCs/>
                <w:sz w:val="24"/>
                <w:szCs w:val="24"/>
              </w:rPr>
              <w:lastRenderedPageBreak/>
              <w:t xml:space="preserve">Regional, incluyendo el control y mantenimiento de vehículos y maquinaria de la Unidad Regional. </w:t>
            </w:r>
          </w:p>
          <w:p w14:paraId="71BD7D10" w14:textId="74469DFC" w:rsidR="00F47968" w:rsidRPr="00D10116" w:rsidRDefault="00F47968" w:rsidP="002154E0">
            <w:pPr>
              <w:keepNext/>
              <w:jc w:val="both"/>
              <w:rPr>
                <w:rFonts w:ascii="Times New Roman" w:hAnsi="Times New Roman" w:cs="Times New Roman"/>
                <w:bCs/>
                <w:sz w:val="24"/>
                <w:szCs w:val="24"/>
              </w:rPr>
            </w:pPr>
            <w:r w:rsidRPr="00D10116">
              <w:rPr>
                <w:rFonts w:ascii="Times New Roman" w:hAnsi="Times New Roman" w:cs="Times New Roman"/>
                <w:bCs/>
                <w:sz w:val="24"/>
                <w:szCs w:val="24"/>
              </w:rPr>
              <w:t>V. Departamento de Contabilidad</w:t>
            </w:r>
            <w:r w:rsidR="00163640">
              <w:rPr>
                <w:rFonts w:ascii="Times New Roman" w:hAnsi="Times New Roman" w:cs="Times New Roman"/>
                <w:bCs/>
                <w:sz w:val="24"/>
                <w:szCs w:val="24"/>
              </w:rPr>
              <w:t xml:space="preserve">, </w:t>
            </w:r>
            <w:r w:rsidR="00163640" w:rsidRPr="00750C4B">
              <w:rPr>
                <w:rFonts w:ascii="Times New Roman" w:hAnsi="Times New Roman" w:cs="Times New Roman"/>
                <w:bCs/>
                <w:sz w:val="24"/>
                <w:szCs w:val="24"/>
                <w:highlight w:val="yellow"/>
              </w:rPr>
              <w:t>cuya función será</w:t>
            </w:r>
            <w:r w:rsidR="00163640">
              <w:rPr>
                <w:rFonts w:ascii="Times New Roman" w:hAnsi="Times New Roman" w:cs="Times New Roman"/>
                <w:bCs/>
                <w:sz w:val="24"/>
                <w:szCs w:val="24"/>
              </w:rPr>
              <w:t xml:space="preserve"> </w:t>
            </w:r>
            <w:r w:rsidRPr="00D10116">
              <w:rPr>
                <w:rFonts w:ascii="Times New Roman" w:hAnsi="Times New Roman" w:cs="Times New Roman"/>
                <w:bCs/>
                <w:sz w:val="24"/>
                <w:szCs w:val="24"/>
              </w:rPr>
              <w:t>llevar el registro contable de la Unidad Regional.</w:t>
            </w:r>
          </w:p>
          <w:p w14:paraId="636CF4F2" w14:textId="7F280730" w:rsidR="00F47968" w:rsidRPr="003C6F35" w:rsidRDefault="00F47968" w:rsidP="002154E0">
            <w:pPr>
              <w:keepNext/>
              <w:jc w:val="both"/>
              <w:rPr>
                <w:rFonts w:ascii="Times New Roman" w:hAnsi="Times New Roman" w:cs="Times New Roman"/>
                <w:sz w:val="24"/>
                <w:szCs w:val="24"/>
              </w:rPr>
            </w:pPr>
            <w:r w:rsidRPr="00D10116">
              <w:rPr>
                <w:rFonts w:ascii="Times New Roman" w:hAnsi="Times New Roman" w:cs="Times New Roman"/>
                <w:bCs/>
                <w:sz w:val="24"/>
                <w:szCs w:val="24"/>
              </w:rPr>
              <w:t>VI. Y todos los que se considere</w:t>
            </w:r>
            <w:r w:rsidR="00E237A9" w:rsidRPr="00750C4B">
              <w:rPr>
                <w:rFonts w:ascii="Times New Roman" w:hAnsi="Times New Roman" w:cs="Times New Roman"/>
                <w:bCs/>
                <w:sz w:val="24"/>
                <w:szCs w:val="24"/>
                <w:highlight w:val="yellow"/>
              </w:rPr>
              <w:t>n</w:t>
            </w:r>
            <w:r w:rsidRPr="00D10116">
              <w:rPr>
                <w:rFonts w:ascii="Times New Roman" w:hAnsi="Times New Roman" w:cs="Times New Roman"/>
                <w:bCs/>
                <w:sz w:val="24"/>
                <w:szCs w:val="24"/>
              </w:rPr>
              <w:t xml:space="preserve"> necesarios para el funcionamiento de la Unidad Regional previo acuerdo del Consejo Regional.</w:t>
            </w:r>
          </w:p>
        </w:tc>
        <w:tc>
          <w:tcPr>
            <w:tcW w:w="2978" w:type="dxa"/>
            <w:gridSpan w:val="2"/>
            <w:shd w:val="clear" w:color="auto" w:fill="FFFFFF" w:themeFill="background1"/>
          </w:tcPr>
          <w:p w14:paraId="65FDE1E5" w14:textId="070B2E5C" w:rsidR="00F47968" w:rsidRPr="00D10116" w:rsidRDefault="00F47968" w:rsidP="002154E0">
            <w:pPr>
              <w:keepNext/>
              <w:autoSpaceDE w:val="0"/>
              <w:autoSpaceDN w:val="0"/>
              <w:adjustRightInd w:val="0"/>
              <w:spacing w:before="240"/>
              <w:jc w:val="both"/>
              <w:rPr>
                <w:rFonts w:ascii="Times New Roman" w:hAnsi="Times New Roman" w:cs="Times New Roman"/>
                <w:bCs/>
                <w:sz w:val="24"/>
                <w:szCs w:val="24"/>
              </w:rPr>
            </w:pPr>
            <w:r w:rsidRPr="00D10116">
              <w:rPr>
                <w:rFonts w:ascii="Times New Roman" w:hAnsi="Times New Roman" w:cs="Times New Roman"/>
                <w:bCs/>
                <w:sz w:val="24"/>
                <w:szCs w:val="24"/>
              </w:rPr>
              <w:lastRenderedPageBreak/>
              <w:t>Se especifica la atribución de la Dirección Regional Universitaria</w:t>
            </w:r>
            <w:r>
              <w:rPr>
                <w:rFonts w:ascii="Times New Roman" w:hAnsi="Times New Roman" w:cs="Times New Roman"/>
                <w:bCs/>
                <w:sz w:val="24"/>
                <w:szCs w:val="24"/>
              </w:rPr>
              <w:t xml:space="preserve"> y se establecen las instancias específicas en que deber apoyarse, según el Estatuto Original y </w:t>
            </w:r>
            <w:proofErr w:type="gramStart"/>
            <w:r>
              <w:rPr>
                <w:rFonts w:ascii="Times New Roman" w:hAnsi="Times New Roman" w:cs="Times New Roman"/>
                <w:bCs/>
                <w:sz w:val="24"/>
                <w:szCs w:val="24"/>
              </w:rPr>
              <w:t>de acuerdo a</w:t>
            </w:r>
            <w:proofErr w:type="gramEnd"/>
            <w:r>
              <w:rPr>
                <w:rFonts w:ascii="Times New Roman" w:hAnsi="Times New Roman" w:cs="Times New Roman"/>
                <w:bCs/>
                <w:sz w:val="24"/>
                <w:szCs w:val="24"/>
              </w:rPr>
              <w:t xml:space="preserve"> las </w:t>
            </w:r>
            <w:r w:rsidRPr="00D10116">
              <w:rPr>
                <w:rFonts w:ascii="Times New Roman" w:hAnsi="Times New Roman" w:cs="Times New Roman"/>
                <w:bCs/>
                <w:sz w:val="24"/>
                <w:szCs w:val="24"/>
              </w:rPr>
              <w:t xml:space="preserve">instancias administrativas </w:t>
            </w:r>
            <w:r>
              <w:rPr>
                <w:rFonts w:ascii="Times New Roman" w:hAnsi="Times New Roman" w:cs="Times New Roman"/>
                <w:bCs/>
                <w:sz w:val="24"/>
                <w:szCs w:val="24"/>
              </w:rPr>
              <w:t xml:space="preserve">en </w:t>
            </w:r>
            <w:r w:rsidRPr="00D10116">
              <w:rPr>
                <w:rFonts w:ascii="Times New Roman" w:hAnsi="Times New Roman" w:cs="Times New Roman"/>
                <w:bCs/>
                <w:sz w:val="24"/>
                <w:szCs w:val="24"/>
              </w:rPr>
              <w:t>la Dirección General de Administración</w:t>
            </w:r>
            <w:r>
              <w:rPr>
                <w:rFonts w:ascii="Times New Roman" w:hAnsi="Times New Roman" w:cs="Times New Roman"/>
                <w:bCs/>
                <w:sz w:val="24"/>
                <w:szCs w:val="24"/>
              </w:rPr>
              <w:t>.</w:t>
            </w:r>
          </w:p>
        </w:tc>
      </w:tr>
      <w:tr w:rsidR="00F47968" w:rsidRPr="00D10116" w14:paraId="4CB80DC0" w14:textId="77777777" w:rsidTr="00A147C1">
        <w:trPr>
          <w:cantSplit/>
        </w:trPr>
        <w:tc>
          <w:tcPr>
            <w:tcW w:w="4391" w:type="dxa"/>
            <w:shd w:val="clear" w:color="auto" w:fill="FFFFFF" w:themeFill="background1"/>
          </w:tcPr>
          <w:p w14:paraId="41D43290" w14:textId="77777777" w:rsidR="00F47968" w:rsidRPr="003C6F35" w:rsidRDefault="00F47968" w:rsidP="00F47968">
            <w:pPr>
              <w:keepNext/>
              <w:ind w:left="57"/>
              <w:rPr>
                <w:rFonts w:ascii="Times New Roman" w:hAnsi="Times New Roman" w:cs="Times New Roman"/>
                <w:b/>
                <w:bCs/>
                <w:sz w:val="24"/>
                <w:szCs w:val="24"/>
              </w:rPr>
            </w:pPr>
          </w:p>
        </w:tc>
        <w:tc>
          <w:tcPr>
            <w:tcW w:w="6378" w:type="dxa"/>
            <w:gridSpan w:val="3"/>
            <w:shd w:val="clear" w:color="auto" w:fill="FFFFFF" w:themeFill="background1"/>
          </w:tcPr>
          <w:p w14:paraId="636E0589" w14:textId="77777777" w:rsidR="00F47968" w:rsidRDefault="00F47968" w:rsidP="00F47968">
            <w:pPr>
              <w:keepNext/>
              <w:jc w:val="both"/>
              <w:rPr>
                <w:rFonts w:ascii="Times New Roman" w:hAnsi="Times New Roman" w:cs="Times New Roman"/>
                <w:bCs/>
                <w:sz w:val="24"/>
                <w:szCs w:val="24"/>
              </w:rPr>
            </w:pPr>
            <w:r w:rsidRPr="005F1B92">
              <w:rPr>
                <w:rFonts w:ascii="Times New Roman" w:hAnsi="Times New Roman" w:cs="Times New Roman"/>
                <w:b/>
                <w:sz w:val="24"/>
                <w:szCs w:val="24"/>
                <w:highlight w:val="yellow"/>
              </w:rPr>
              <w:t>Artículo 99º bis 1</w:t>
            </w:r>
            <w:r>
              <w:rPr>
                <w:rFonts w:ascii="Times New Roman" w:hAnsi="Times New Roman" w:cs="Times New Roman"/>
                <w:bCs/>
                <w:sz w:val="24"/>
                <w:szCs w:val="24"/>
                <w:highlight w:val="yellow"/>
              </w:rPr>
              <w:t xml:space="preserve">. </w:t>
            </w:r>
            <w:r w:rsidRPr="00882995">
              <w:rPr>
                <w:rFonts w:ascii="Times New Roman" w:hAnsi="Times New Roman" w:cs="Times New Roman"/>
                <w:bCs/>
                <w:sz w:val="24"/>
                <w:szCs w:val="24"/>
                <w:highlight w:val="yellow"/>
              </w:rPr>
              <w:t>La Dirección de Investigación Regional tendrá como función promover y fortalecer la Investigación científica, tecnológica y de las humanidades que contribuyan al desarrollo del medio rural regional.</w:t>
            </w:r>
          </w:p>
          <w:p w14:paraId="04A49FBA" w14:textId="4D9C0730" w:rsidR="00F47968" w:rsidRPr="003C6F35" w:rsidRDefault="00F47968" w:rsidP="00F47968">
            <w:pPr>
              <w:keepNext/>
              <w:jc w:val="both"/>
              <w:rPr>
                <w:rFonts w:ascii="Times New Roman" w:hAnsi="Times New Roman" w:cs="Times New Roman"/>
                <w:b/>
                <w:bCs/>
                <w:sz w:val="24"/>
                <w:szCs w:val="24"/>
              </w:rPr>
            </w:pPr>
          </w:p>
        </w:tc>
        <w:tc>
          <w:tcPr>
            <w:tcW w:w="2978" w:type="dxa"/>
            <w:gridSpan w:val="2"/>
            <w:shd w:val="clear" w:color="auto" w:fill="FFFFFF" w:themeFill="background1"/>
          </w:tcPr>
          <w:p w14:paraId="3A904BC8" w14:textId="7EF8DBF2" w:rsidR="00F47968" w:rsidRDefault="00F47968" w:rsidP="00F47968">
            <w:pPr>
              <w:keepNext/>
              <w:autoSpaceDE w:val="0"/>
              <w:autoSpaceDN w:val="0"/>
              <w:adjustRightInd w:val="0"/>
              <w:rPr>
                <w:rFonts w:ascii="Times New Roman" w:hAnsi="Times New Roman" w:cs="Times New Roman"/>
                <w:bCs/>
                <w:sz w:val="24"/>
                <w:szCs w:val="24"/>
              </w:rPr>
            </w:pPr>
            <w:r w:rsidRPr="00D10116">
              <w:rPr>
                <w:rFonts w:ascii="Times New Roman" w:hAnsi="Times New Roman" w:cs="Times New Roman"/>
                <w:bCs/>
                <w:sz w:val="24"/>
                <w:szCs w:val="24"/>
              </w:rPr>
              <w:t xml:space="preserve">Artículo nuevo. </w:t>
            </w:r>
          </w:p>
        </w:tc>
      </w:tr>
      <w:tr w:rsidR="00F47968" w:rsidRPr="00D10116" w14:paraId="6678A812" w14:textId="77777777" w:rsidTr="00A147C1">
        <w:trPr>
          <w:cantSplit/>
        </w:trPr>
        <w:tc>
          <w:tcPr>
            <w:tcW w:w="4391" w:type="dxa"/>
            <w:shd w:val="clear" w:color="auto" w:fill="FFFFFF" w:themeFill="background1"/>
          </w:tcPr>
          <w:p w14:paraId="5D9AA014" w14:textId="77777777" w:rsidR="00F47968" w:rsidRPr="003C6F35" w:rsidRDefault="00F47968" w:rsidP="00F47968">
            <w:pPr>
              <w:keepNext/>
              <w:ind w:left="57"/>
              <w:rPr>
                <w:rFonts w:ascii="Times New Roman" w:hAnsi="Times New Roman" w:cs="Times New Roman"/>
                <w:b/>
                <w:bCs/>
                <w:sz w:val="24"/>
                <w:szCs w:val="24"/>
              </w:rPr>
            </w:pPr>
          </w:p>
        </w:tc>
        <w:tc>
          <w:tcPr>
            <w:tcW w:w="6378" w:type="dxa"/>
            <w:gridSpan w:val="3"/>
            <w:shd w:val="clear" w:color="auto" w:fill="FFFFFF" w:themeFill="background1"/>
          </w:tcPr>
          <w:p w14:paraId="2C1AC5C8" w14:textId="77777777" w:rsidR="00F47968" w:rsidRDefault="00F47968" w:rsidP="00F47968">
            <w:pPr>
              <w:keepNext/>
              <w:jc w:val="both"/>
              <w:rPr>
                <w:rFonts w:ascii="Times New Roman" w:hAnsi="Times New Roman" w:cs="Times New Roman"/>
                <w:bCs/>
                <w:sz w:val="24"/>
                <w:szCs w:val="24"/>
              </w:rPr>
            </w:pPr>
            <w:r w:rsidRPr="005F1B92">
              <w:rPr>
                <w:rFonts w:ascii="Times New Roman" w:hAnsi="Times New Roman" w:cs="Times New Roman"/>
                <w:b/>
                <w:sz w:val="24"/>
                <w:szCs w:val="24"/>
                <w:highlight w:val="yellow"/>
              </w:rPr>
              <w:t xml:space="preserve">Artículo 99º bis </w:t>
            </w:r>
            <w:r>
              <w:rPr>
                <w:rFonts w:ascii="Times New Roman" w:hAnsi="Times New Roman" w:cs="Times New Roman"/>
                <w:b/>
                <w:sz w:val="24"/>
                <w:szCs w:val="24"/>
                <w:highlight w:val="yellow"/>
              </w:rPr>
              <w:t>2</w:t>
            </w:r>
            <w:r>
              <w:rPr>
                <w:rFonts w:ascii="Times New Roman" w:hAnsi="Times New Roman" w:cs="Times New Roman"/>
                <w:bCs/>
                <w:sz w:val="24"/>
                <w:szCs w:val="24"/>
                <w:highlight w:val="yellow"/>
              </w:rPr>
              <w:t xml:space="preserve">. </w:t>
            </w:r>
            <w:r w:rsidRPr="00882995">
              <w:rPr>
                <w:rFonts w:ascii="Times New Roman" w:hAnsi="Times New Roman" w:cs="Times New Roman"/>
                <w:bCs/>
                <w:sz w:val="24"/>
                <w:szCs w:val="24"/>
                <w:highlight w:val="yellow"/>
              </w:rPr>
              <w:t xml:space="preserve">El </w:t>
            </w:r>
            <w:proofErr w:type="gramStart"/>
            <w:r w:rsidRPr="00882995">
              <w:rPr>
                <w:rFonts w:ascii="Times New Roman" w:hAnsi="Times New Roman" w:cs="Times New Roman"/>
                <w:bCs/>
                <w:sz w:val="24"/>
                <w:szCs w:val="24"/>
                <w:highlight w:val="yellow"/>
              </w:rPr>
              <w:t>Director</w:t>
            </w:r>
            <w:proofErr w:type="gramEnd"/>
            <w:r w:rsidRPr="00882995">
              <w:rPr>
                <w:rFonts w:ascii="Times New Roman" w:hAnsi="Times New Roman" w:cs="Times New Roman"/>
                <w:bCs/>
                <w:sz w:val="24"/>
                <w:szCs w:val="24"/>
                <w:highlight w:val="yellow"/>
              </w:rPr>
              <w:t xml:space="preserve"> de Investigación Regional será nombrado por el Consejo Regional a propuesta del Vicerrector.</w:t>
            </w:r>
          </w:p>
          <w:p w14:paraId="1A224EAB" w14:textId="77777777" w:rsidR="00F47968" w:rsidRPr="00E80AA9" w:rsidRDefault="00F47968" w:rsidP="00F47968">
            <w:pPr>
              <w:keepNext/>
              <w:jc w:val="both"/>
              <w:rPr>
                <w:rFonts w:ascii="Times New Roman" w:hAnsi="Times New Roman" w:cs="Times New Roman"/>
                <w:bCs/>
                <w:sz w:val="24"/>
                <w:szCs w:val="24"/>
                <w:highlight w:val="yellow"/>
              </w:rPr>
            </w:pPr>
            <w:r w:rsidRPr="00E80AA9">
              <w:rPr>
                <w:rFonts w:ascii="Times New Roman" w:hAnsi="Times New Roman" w:cs="Times New Roman"/>
                <w:bCs/>
                <w:sz w:val="24"/>
                <w:szCs w:val="24"/>
                <w:highlight w:val="yellow"/>
              </w:rPr>
              <w:t>Para el cumplimiento de sus funciones, se apoyará en las siguientes instancias:</w:t>
            </w:r>
          </w:p>
          <w:p w14:paraId="3130B4C3" w14:textId="77777777" w:rsidR="00F47968" w:rsidRPr="00E80AA9" w:rsidRDefault="00F47968" w:rsidP="00F47968">
            <w:pPr>
              <w:keepNext/>
              <w:jc w:val="both"/>
              <w:rPr>
                <w:rFonts w:ascii="Times New Roman" w:hAnsi="Times New Roman" w:cs="Times New Roman"/>
                <w:bCs/>
                <w:sz w:val="24"/>
                <w:szCs w:val="24"/>
                <w:highlight w:val="yellow"/>
              </w:rPr>
            </w:pPr>
            <w:r w:rsidRPr="00E80AA9">
              <w:rPr>
                <w:rFonts w:ascii="Times New Roman" w:hAnsi="Times New Roman" w:cs="Times New Roman"/>
                <w:bCs/>
                <w:sz w:val="24"/>
                <w:szCs w:val="24"/>
                <w:highlight w:val="yellow"/>
              </w:rPr>
              <w:lastRenderedPageBreak/>
              <w:t>I. Subdirección de Investigación Regional, que será el área responsable de la promoción, registro y supervisión de los programas y proyectos de investigación regional.</w:t>
            </w:r>
          </w:p>
          <w:p w14:paraId="7297A701" w14:textId="77777777" w:rsidR="00F47968" w:rsidRDefault="00F47968" w:rsidP="00F47968">
            <w:pPr>
              <w:keepNext/>
              <w:jc w:val="both"/>
              <w:rPr>
                <w:rFonts w:ascii="Times New Roman" w:hAnsi="Times New Roman" w:cs="Times New Roman"/>
                <w:bCs/>
                <w:sz w:val="24"/>
                <w:szCs w:val="24"/>
              </w:rPr>
            </w:pPr>
            <w:r w:rsidRPr="00E80AA9">
              <w:rPr>
                <w:rFonts w:ascii="Times New Roman" w:hAnsi="Times New Roman" w:cs="Times New Roman"/>
                <w:bCs/>
                <w:sz w:val="24"/>
                <w:szCs w:val="24"/>
                <w:highlight w:val="yellow"/>
              </w:rPr>
              <w:t>II. Todas las demás que juzgue necesarias para el debido cumplimiento de sus funciones.</w:t>
            </w:r>
            <w:r>
              <w:rPr>
                <w:rFonts w:ascii="Times New Roman" w:hAnsi="Times New Roman" w:cs="Times New Roman"/>
                <w:bCs/>
                <w:sz w:val="24"/>
                <w:szCs w:val="24"/>
              </w:rPr>
              <w:t xml:space="preserve"> </w:t>
            </w:r>
          </w:p>
          <w:p w14:paraId="0FFC1A00" w14:textId="75CC8E8E" w:rsidR="00F47968" w:rsidRPr="003C6F35" w:rsidRDefault="00F47968" w:rsidP="00F47968">
            <w:pPr>
              <w:keepNext/>
              <w:jc w:val="both"/>
              <w:rPr>
                <w:rFonts w:ascii="Times New Roman" w:hAnsi="Times New Roman" w:cs="Times New Roman"/>
                <w:b/>
                <w:bCs/>
                <w:sz w:val="24"/>
                <w:szCs w:val="24"/>
              </w:rPr>
            </w:pPr>
          </w:p>
        </w:tc>
        <w:tc>
          <w:tcPr>
            <w:tcW w:w="2978" w:type="dxa"/>
            <w:gridSpan w:val="2"/>
            <w:shd w:val="clear" w:color="auto" w:fill="FFFFFF" w:themeFill="background1"/>
          </w:tcPr>
          <w:p w14:paraId="557E39B5" w14:textId="17624CB7" w:rsidR="00F47968" w:rsidRDefault="00F47968" w:rsidP="00F47968">
            <w:pPr>
              <w:keepNext/>
              <w:autoSpaceDE w:val="0"/>
              <w:autoSpaceDN w:val="0"/>
              <w:adjustRightInd w:val="0"/>
              <w:rPr>
                <w:rFonts w:ascii="Times New Roman" w:hAnsi="Times New Roman" w:cs="Times New Roman"/>
                <w:bCs/>
                <w:sz w:val="24"/>
                <w:szCs w:val="24"/>
              </w:rPr>
            </w:pPr>
            <w:r w:rsidRPr="00D10116">
              <w:rPr>
                <w:rFonts w:ascii="Times New Roman" w:hAnsi="Times New Roman" w:cs="Times New Roman"/>
                <w:bCs/>
                <w:sz w:val="24"/>
                <w:szCs w:val="24"/>
              </w:rPr>
              <w:lastRenderedPageBreak/>
              <w:t>Artículo nuevo</w:t>
            </w:r>
          </w:p>
        </w:tc>
      </w:tr>
      <w:tr w:rsidR="00F47968" w:rsidRPr="00D10116" w14:paraId="3CE28E12" w14:textId="77777777" w:rsidTr="00A147C1">
        <w:trPr>
          <w:cantSplit/>
        </w:trPr>
        <w:tc>
          <w:tcPr>
            <w:tcW w:w="4391" w:type="dxa"/>
            <w:shd w:val="clear" w:color="auto" w:fill="FFFFFF" w:themeFill="background1"/>
          </w:tcPr>
          <w:p w14:paraId="66AECA40" w14:textId="77777777" w:rsidR="00F47968" w:rsidRDefault="00F47968" w:rsidP="00F47968">
            <w:pPr>
              <w:keepNext/>
              <w:ind w:left="57"/>
              <w:rPr>
                <w:rFonts w:ascii="Times New Roman" w:hAnsi="Times New Roman" w:cs="Times New Roman"/>
                <w:sz w:val="24"/>
                <w:szCs w:val="24"/>
              </w:rPr>
            </w:pPr>
            <w:r w:rsidRPr="003C6F35">
              <w:rPr>
                <w:rFonts w:ascii="Times New Roman" w:hAnsi="Times New Roman" w:cs="Times New Roman"/>
                <w:b/>
                <w:bCs/>
                <w:sz w:val="24"/>
                <w:szCs w:val="24"/>
              </w:rPr>
              <w:t xml:space="preserve">Artículo 100º.- </w:t>
            </w:r>
            <w:r w:rsidRPr="003C6F35">
              <w:rPr>
                <w:rFonts w:ascii="Times New Roman" w:hAnsi="Times New Roman" w:cs="Times New Roman"/>
                <w:sz w:val="24"/>
                <w:szCs w:val="24"/>
              </w:rPr>
              <w:t>La Dirección Académica tendrá la función de registrar y controlar todos los asuntos académicos de la Unidad Regional.</w:t>
            </w:r>
          </w:p>
          <w:p w14:paraId="291E2F8C" w14:textId="3C5925DE" w:rsidR="00F47968" w:rsidRPr="00566C32" w:rsidRDefault="00F47968" w:rsidP="00F47968">
            <w:pPr>
              <w:keepNext/>
              <w:ind w:left="57"/>
              <w:rPr>
                <w:rFonts w:ascii="Times New Roman" w:hAnsi="Times New Roman" w:cs="Times New Roman"/>
                <w:b/>
                <w:bCs/>
                <w:sz w:val="24"/>
                <w:szCs w:val="24"/>
              </w:rPr>
            </w:pPr>
          </w:p>
        </w:tc>
        <w:tc>
          <w:tcPr>
            <w:tcW w:w="6378" w:type="dxa"/>
            <w:gridSpan w:val="3"/>
            <w:shd w:val="clear" w:color="auto" w:fill="FFFFFF" w:themeFill="background1"/>
          </w:tcPr>
          <w:p w14:paraId="6E1F145A" w14:textId="77777777" w:rsidR="00F47968" w:rsidRPr="00D10116" w:rsidRDefault="00F47968" w:rsidP="00F47968">
            <w:pPr>
              <w:keepNext/>
              <w:jc w:val="both"/>
              <w:rPr>
                <w:rFonts w:ascii="Times New Roman" w:hAnsi="Times New Roman" w:cs="Times New Roman"/>
                <w:bCs/>
                <w:sz w:val="24"/>
                <w:szCs w:val="24"/>
              </w:rPr>
            </w:pPr>
            <w:r w:rsidRPr="007C65DC">
              <w:rPr>
                <w:rFonts w:ascii="Times New Roman" w:hAnsi="Times New Roman" w:cs="Times New Roman"/>
                <w:b/>
                <w:bCs/>
                <w:sz w:val="24"/>
                <w:szCs w:val="24"/>
              </w:rPr>
              <w:t>Artículo 100º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La Dirección Académica </w:t>
            </w:r>
            <w:r w:rsidRPr="00882995">
              <w:rPr>
                <w:rFonts w:ascii="Times New Roman" w:hAnsi="Times New Roman" w:cs="Times New Roman"/>
                <w:bCs/>
                <w:sz w:val="24"/>
                <w:szCs w:val="24"/>
                <w:highlight w:val="yellow"/>
              </w:rPr>
              <w:t>Regional</w:t>
            </w:r>
            <w:r w:rsidRPr="00D10116">
              <w:rPr>
                <w:rFonts w:ascii="Times New Roman" w:hAnsi="Times New Roman" w:cs="Times New Roman"/>
                <w:bCs/>
                <w:sz w:val="24"/>
                <w:szCs w:val="24"/>
              </w:rPr>
              <w:t xml:space="preserve"> tendrá la función </w:t>
            </w:r>
            <w:r w:rsidRPr="00882995">
              <w:rPr>
                <w:rFonts w:ascii="Times New Roman" w:hAnsi="Times New Roman" w:cs="Times New Roman"/>
                <w:bCs/>
                <w:sz w:val="24"/>
                <w:szCs w:val="24"/>
                <w:highlight w:val="yellow"/>
              </w:rPr>
              <w:t>de planear y supervisar</w:t>
            </w:r>
            <w:r w:rsidRPr="00D10116">
              <w:rPr>
                <w:rFonts w:ascii="Times New Roman" w:hAnsi="Times New Roman" w:cs="Times New Roman"/>
                <w:bCs/>
                <w:sz w:val="24"/>
                <w:szCs w:val="24"/>
              </w:rPr>
              <w:t xml:space="preserve"> los asuntos académicos de la Unidad Regional.</w:t>
            </w:r>
          </w:p>
          <w:p w14:paraId="0612C65C" w14:textId="608F222D" w:rsidR="00F47968" w:rsidRPr="00977145" w:rsidRDefault="00F47968" w:rsidP="00F47968">
            <w:pPr>
              <w:keepNext/>
              <w:jc w:val="both"/>
              <w:rPr>
                <w:rFonts w:ascii="Times New Roman" w:hAnsi="Times New Roman" w:cs="Times New Roman"/>
                <w:sz w:val="24"/>
                <w:szCs w:val="24"/>
              </w:rPr>
            </w:pPr>
          </w:p>
        </w:tc>
        <w:tc>
          <w:tcPr>
            <w:tcW w:w="2978" w:type="dxa"/>
            <w:gridSpan w:val="2"/>
            <w:shd w:val="clear" w:color="auto" w:fill="FFFFFF" w:themeFill="background1"/>
          </w:tcPr>
          <w:p w14:paraId="19506940" w14:textId="342AC2DB" w:rsidR="00F47968" w:rsidRPr="00D10116" w:rsidRDefault="00F47968" w:rsidP="002154E0">
            <w:pPr>
              <w:keepNext/>
              <w:autoSpaceDE w:val="0"/>
              <w:autoSpaceDN w:val="0"/>
              <w:adjustRightInd w:val="0"/>
              <w:jc w:val="both"/>
              <w:rPr>
                <w:rFonts w:ascii="Times New Roman" w:hAnsi="Times New Roman" w:cs="Times New Roman"/>
                <w:bCs/>
                <w:sz w:val="24"/>
                <w:szCs w:val="24"/>
              </w:rPr>
            </w:pPr>
            <w:r w:rsidRPr="00D10116">
              <w:rPr>
                <w:rFonts w:ascii="Times New Roman" w:hAnsi="Times New Roman" w:cs="Times New Roman"/>
                <w:bCs/>
                <w:sz w:val="24"/>
                <w:szCs w:val="24"/>
              </w:rPr>
              <w:t>Se especifica que se trata de la Dirección Académica Regional.</w:t>
            </w:r>
          </w:p>
        </w:tc>
      </w:tr>
      <w:tr w:rsidR="00F47968" w:rsidRPr="00D10116" w14:paraId="0581F80C" w14:textId="77777777" w:rsidTr="00A147C1">
        <w:trPr>
          <w:cantSplit/>
        </w:trPr>
        <w:tc>
          <w:tcPr>
            <w:tcW w:w="4391" w:type="dxa"/>
            <w:shd w:val="clear" w:color="auto" w:fill="FFFFFF" w:themeFill="background1"/>
          </w:tcPr>
          <w:p w14:paraId="1D42B756" w14:textId="77777777"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b/>
                <w:bCs/>
                <w:sz w:val="24"/>
                <w:szCs w:val="24"/>
              </w:rPr>
              <w:t xml:space="preserve">Artículo 101º.- </w:t>
            </w:r>
            <w:r w:rsidRPr="003C6F35">
              <w:rPr>
                <w:rFonts w:ascii="Times New Roman" w:hAnsi="Times New Roman" w:cs="Times New Roman"/>
                <w:sz w:val="24"/>
                <w:szCs w:val="24"/>
              </w:rPr>
              <w:t xml:space="preserve">Para su funcionamiento la Dirección Académica contará con los siguientes departamentos: </w:t>
            </w:r>
          </w:p>
          <w:p w14:paraId="02DB7587" w14:textId="64777D9A"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t xml:space="preserve">I. Departamento de Servicios Escolares, cuya función será la de llevar el control escolar de cada alumno de la Unidad Regional. </w:t>
            </w:r>
          </w:p>
          <w:p w14:paraId="38387BBC" w14:textId="77777777" w:rsidR="00F47968" w:rsidRPr="003C6F35" w:rsidRDefault="00F47968" w:rsidP="00F47968">
            <w:pPr>
              <w:keepNext/>
              <w:spacing w:before="240"/>
              <w:ind w:left="57"/>
              <w:rPr>
                <w:rFonts w:ascii="Times New Roman" w:hAnsi="Times New Roman" w:cs="Times New Roman"/>
                <w:sz w:val="24"/>
                <w:szCs w:val="24"/>
              </w:rPr>
            </w:pPr>
            <w:r w:rsidRPr="00CF3FC6">
              <w:rPr>
                <w:rFonts w:ascii="Times New Roman" w:hAnsi="Times New Roman" w:cs="Times New Roman"/>
                <w:sz w:val="24"/>
                <w:szCs w:val="24"/>
              </w:rPr>
              <w:t>II.</w:t>
            </w:r>
            <w:r w:rsidRPr="003C6F35">
              <w:rPr>
                <w:rFonts w:ascii="Times New Roman" w:hAnsi="Times New Roman" w:cs="Times New Roman"/>
                <w:sz w:val="24"/>
                <w:szCs w:val="24"/>
              </w:rPr>
              <w:t xml:space="preserve"> Departamento de Becas y Promoción, cuya función será la de dictaminar sobre la asignación de Becas y promoción de </w:t>
            </w:r>
            <w:proofErr w:type="gramStart"/>
            <w:r w:rsidRPr="003C6F35">
              <w:rPr>
                <w:rFonts w:ascii="Times New Roman" w:hAnsi="Times New Roman" w:cs="Times New Roman"/>
                <w:sz w:val="24"/>
                <w:szCs w:val="24"/>
              </w:rPr>
              <w:t>las mismas</w:t>
            </w:r>
            <w:proofErr w:type="gramEnd"/>
            <w:r w:rsidRPr="003C6F35">
              <w:rPr>
                <w:rFonts w:ascii="Times New Roman" w:hAnsi="Times New Roman" w:cs="Times New Roman"/>
                <w:sz w:val="24"/>
                <w:szCs w:val="24"/>
              </w:rPr>
              <w:t xml:space="preserve">, en base a la reglamentación correspondiente. </w:t>
            </w:r>
          </w:p>
          <w:p w14:paraId="4A0FDA8C" w14:textId="571A5DAD" w:rsidR="00F47968" w:rsidRPr="003C6F35" w:rsidRDefault="00F47968" w:rsidP="00F47968">
            <w:pPr>
              <w:keepNext/>
              <w:spacing w:before="240"/>
              <w:ind w:left="57"/>
              <w:rPr>
                <w:rFonts w:ascii="Times New Roman" w:hAnsi="Times New Roman" w:cs="Times New Roman"/>
                <w:sz w:val="24"/>
                <w:szCs w:val="24"/>
              </w:rPr>
            </w:pPr>
            <w:r w:rsidRPr="00CF3FC6">
              <w:rPr>
                <w:rFonts w:ascii="Times New Roman" w:hAnsi="Times New Roman" w:cs="Times New Roman"/>
                <w:sz w:val="24"/>
                <w:szCs w:val="24"/>
              </w:rPr>
              <w:t>III.</w:t>
            </w:r>
            <w:r w:rsidRPr="003C6F35">
              <w:rPr>
                <w:rFonts w:ascii="Times New Roman" w:hAnsi="Times New Roman" w:cs="Times New Roman"/>
                <w:sz w:val="24"/>
                <w:szCs w:val="24"/>
              </w:rPr>
              <w:t xml:space="preserve"> Departamento de Informática, que tendrá la función de llevar el control y manejo de bibliotecas y de los diferentes Centros de documentación existentes. </w:t>
            </w:r>
          </w:p>
          <w:p w14:paraId="7A87A721" w14:textId="2988A2CC" w:rsidR="00F47968" w:rsidRPr="003C6F35" w:rsidRDefault="00F47968" w:rsidP="00F47968">
            <w:pPr>
              <w:keepNext/>
              <w:spacing w:before="240"/>
              <w:ind w:left="57"/>
              <w:rPr>
                <w:rFonts w:ascii="Times New Roman" w:hAnsi="Times New Roman" w:cs="Times New Roman"/>
                <w:sz w:val="24"/>
                <w:szCs w:val="24"/>
              </w:rPr>
            </w:pPr>
            <w:r w:rsidRPr="003C6F35">
              <w:rPr>
                <w:rFonts w:ascii="Times New Roman" w:hAnsi="Times New Roman" w:cs="Times New Roman"/>
                <w:sz w:val="24"/>
                <w:szCs w:val="24"/>
              </w:rPr>
              <w:lastRenderedPageBreak/>
              <w:t xml:space="preserve">IV. Departamento de Trabajos de Campo Universitario, que tendrá la función de promover y coordinar los trabajos de campo. </w:t>
            </w:r>
          </w:p>
          <w:p w14:paraId="5B7043E7" w14:textId="79DA23A1" w:rsidR="00F47968" w:rsidRPr="003C6F35" w:rsidRDefault="00F47968" w:rsidP="00F47968">
            <w:pPr>
              <w:keepNext/>
              <w:spacing w:before="240"/>
              <w:ind w:left="57"/>
              <w:rPr>
                <w:rFonts w:ascii="Times New Roman" w:hAnsi="Times New Roman" w:cs="Times New Roman"/>
                <w:b/>
                <w:bCs/>
                <w:sz w:val="24"/>
                <w:szCs w:val="24"/>
              </w:rPr>
            </w:pPr>
            <w:r w:rsidRPr="003C6F35">
              <w:rPr>
                <w:rFonts w:ascii="Times New Roman" w:hAnsi="Times New Roman" w:cs="Times New Roman"/>
                <w:sz w:val="24"/>
                <w:szCs w:val="24"/>
              </w:rPr>
              <w:t xml:space="preserve">V. Y todos los demás que se consideren necesarios para el funcionamiento de la Unidad Regional, previo acuerdo del Consejo Regional. </w:t>
            </w:r>
          </w:p>
        </w:tc>
        <w:tc>
          <w:tcPr>
            <w:tcW w:w="6378" w:type="dxa"/>
            <w:gridSpan w:val="3"/>
            <w:shd w:val="clear" w:color="auto" w:fill="FFFFFF" w:themeFill="background1"/>
          </w:tcPr>
          <w:p w14:paraId="533D392F" w14:textId="7A951D3C" w:rsidR="00F47968" w:rsidRDefault="00F47968" w:rsidP="00F47968">
            <w:pPr>
              <w:keepNext/>
              <w:spacing w:before="240"/>
              <w:jc w:val="both"/>
              <w:rPr>
                <w:rFonts w:ascii="Times New Roman" w:hAnsi="Times New Roman" w:cs="Times New Roman"/>
                <w:bCs/>
                <w:sz w:val="24"/>
                <w:szCs w:val="24"/>
                <w:highlight w:val="yellow"/>
              </w:rPr>
            </w:pPr>
            <w:r w:rsidRPr="007C65DC">
              <w:rPr>
                <w:rFonts w:ascii="Times New Roman" w:hAnsi="Times New Roman" w:cs="Times New Roman"/>
                <w:b/>
                <w:bCs/>
                <w:sz w:val="24"/>
                <w:szCs w:val="24"/>
              </w:rPr>
              <w:lastRenderedPageBreak/>
              <w:t>Artículo 101º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 xml:space="preserve">La Dirección Académica Regional se apoyará en las instancias académicas ya existentes en la Dirección General </w:t>
            </w:r>
            <w:r w:rsidRPr="00750C4B">
              <w:rPr>
                <w:rFonts w:ascii="Times New Roman" w:hAnsi="Times New Roman" w:cs="Times New Roman"/>
                <w:bCs/>
                <w:sz w:val="24"/>
                <w:szCs w:val="24"/>
                <w:highlight w:val="yellow"/>
              </w:rPr>
              <w:t>Académica</w:t>
            </w:r>
            <w:r w:rsidR="00E237A9" w:rsidRPr="00750C4B">
              <w:rPr>
                <w:rFonts w:ascii="Times New Roman" w:hAnsi="Times New Roman" w:cs="Times New Roman"/>
                <w:bCs/>
                <w:sz w:val="24"/>
                <w:szCs w:val="24"/>
                <w:highlight w:val="yellow"/>
              </w:rPr>
              <w:t>. C</w:t>
            </w:r>
            <w:r w:rsidRPr="00750C4B">
              <w:rPr>
                <w:rFonts w:ascii="Times New Roman" w:hAnsi="Times New Roman" w:cs="Times New Roman"/>
                <w:bCs/>
                <w:sz w:val="24"/>
                <w:szCs w:val="24"/>
                <w:highlight w:val="yellow"/>
              </w:rPr>
              <w:t xml:space="preserve">ontará </w:t>
            </w:r>
            <w:r>
              <w:rPr>
                <w:rFonts w:ascii="Times New Roman" w:hAnsi="Times New Roman" w:cs="Times New Roman"/>
                <w:bCs/>
                <w:sz w:val="24"/>
                <w:szCs w:val="24"/>
                <w:highlight w:val="yellow"/>
              </w:rPr>
              <w:t xml:space="preserve">con los siguientes Departamentos: </w:t>
            </w:r>
          </w:p>
          <w:p w14:paraId="7BEF6617" w14:textId="20C82510" w:rsidR="00F47968" w:rsidRPr="00D10116" w:rsidRDefault="00F47968" w:rsidP="002154E0">
            <w:pPr>
              <w:keepNext/>
              <w:jc w:val="both"/>
              <w:rPr>
                <w:rFonts w:ascii="Times New Roman" w:hAnsi="Times New Roman" w:cs="Times New Roman"/>
                <w:bCs/>
                <w:sz w:val="24"/>
                <w:szCs w:val="24"/>
              </w:rPr>
            </w:pPr>
            <w:r w:rsidRPr="00531044">
              <w:rPr>
                <w:rFonts w:ascii="Times New Roman" w:hAnsi="Times New Roman" w:cs="Times New Roman"/>
                <w:bCs/>
                <w:sz w:val="24"/>
                <w:szCs w:val="24"/>
              </w:rPr>
              <w:t>I.</w:t>
            </w:r>
            <w:r w:rsidRPr="00D10116">
              <w:rPr>
                <w:rFonts w:ascii="Times New Roman" w:hAnsi="Times New Roman" w:cs="Times New Roman"/>
                <w:bCs/>
                <w:sz w:val="24"/>
                <w:szCs w:val="24"/>
              </w:rPr>
              <w:t xml:space="preserve"> Departamento de Servicios Escolares, cuya función será la de llevar el control escolar de cada </w:t>
            </w:r>
            <w:r w:rsidR="00403764" w:rsidRPr="00185DE5">
              <w:rPr>
                <w:rFonts w:ascii="Times New Roman" w:hAnsi="Times New Roman" w:cs="Times New Roman"/>
                <w:bCs/>
                <w:sz w:val="24"/>
                <w:szCs w:val="24"/>
                <w:highlight w:val="yellow"/>
              </w:rPr>
              <w:t>estudiante</w:t>
            </w:r>
            <w:r w:rsidRPr="00D10116">
              <w:rPr>
                <w:rFonts w:ascii="Times New Roman" w:hAnsi="Times New Roman" w:cs="Times New Roman"/>
                <w:bCs/>
                <w:sz w:val="24"/>
                <w:szCs w:val="24"/>
              </w:rPr>
              <w:t xml:space="preserve"> de la Unidad Regional. </w:t>
            </w:r>
          </w:p>
          <w:p w14:paraId="2A2C68E2" w14:textId="563BA967" w:rsidR="00F47968" w:rsidRDefault="00F47968" w:rsidP="002154E0">
            <w:pPr>
              <w:keepNext/>
              <w:jc w:val="both"/>
              <w:rPr>
                <w:rFonts w:ascii="Times New Roman" w:hAnsi="Times New Roman" w:cs="Times New Roman"/>
                <w:bCs/>
                <w:sz w:val="24"/>
                <w:szCs w:val="24"/>
              </w:rPr>
            </w:pPr>
            <w:r w:rsidRPr="00CF3FC6">
              <w:rPr>
                <w:rFonts w:ascii="Times New Roman" w:hAnsi="Times New Roman" w:cs="Times New Roman"/>
                <w:bCs/>
                <w:sz w:val="24"/>
                <w:szCs w:val="24"/>
              </w:rPr>
              <w:t>II.</w:t>
            </w:r>
            <w:r w:rsidRPr="00D10116">
              <w:rPr>
                <w:rFonts w:ascii="Times New Roman" w:hAnsi="Times New Roman" w:cs="Times New Roman"/>
                <w:bCs/>
                <w:sz w:val="24"/>
                <w:szCs w:val="24"/>
              </w:rPr>
              <w:t xml:space="preserve"> Departamento de Becas y Promoció</w:t>
            </w:r>
            <w:r w:rsidRPr="00252341">
              <w:rPr>
                <w:rFonts w:ascii="Times New Roman" w:hAnsi="Times New Roman" w:cs="Times New Roman"/>
                <w:bCs/>
                <w:sz w:val="24"/>
                <w:szCs w:val="24"/>
                <w:highlight w:val="yellow"/>
              </w:rPr>
              <w:t>n</w:t>
            </w:r>
            <w:r w:rsidR="00E237A9" w:rsidRPr="00252341">
              <w:rPr>
                <w:rFonts w:ascii="Times New Roman" w:hAnsi="Times New Roman" w:cs="Times New Roman"/>
                <w:bCs/>
                <w:sz w:val="24"/>
                <w:szCs w:val="24"/>
                <w:highlight w:val="yellow"/>
              </w:rPr>
              <w:t>,</w:t>
            </w:r>
            <w:r w:rsidRPr="00D10116">
              <w:rPr>
                <w:rFonts w:ascii="Times New Roman" w:hAnsi="Times New Roman" w:cs="Times New Roman"/>
                <w:bCs/>
                <w:sz w:val="24"/>
                <w:szCs w:val="24"/>
              </w:rPr>
              <w:t xml:space="preserve"> cuya función será la de dictaminar sobre la </w:t>
            </w:r>
            <w:r w:rsidRPr="00D92CC9">
              <w:rPr>
                <w:rFonts w:ascii="Times New Roman" w:hAnsi="Times New Roman" w:cs="Times New Roman"/>
                <w:bCs/>
                <w:sz w:val="24"/>
                <w:szCs w:val="24"/>
                <w:highlight w:val="yellow"/>
              </w:rPr>
              <w:t>promoción y asignación de Becas, con base</w:t>
            </w:r>
            <w:r w:rsidRPr="00D10116">
              <w:rPr>
                <w:rFonts w:ascii="Times New Roman" w:hAnsi="Times New Roman" w:cs="Times New Roman"/>
                <w:bCs/>
                <w:sz w:val="24"/>
                <w:szCs w:val="24"/>
              </w:rPr>
              <w:t xml:space="preserve"> </w:t>
            </w:r>
            <w:r w:rsidR="00E237A9" w:rsidRPr="00750C4B">
              <w:rPr>
                <w:rFonts w:ascii="Times New Roman" w:hAnsi="Times New Roman" w:cs="Times New Roman"/>
                <w:bCs/>
                <w:sz w:val="24"/>
                <w:szCs w:val="24"/>
                <w:highlight w:val="yellow"/>
              </w:rPr>
              <w:t>en</w:t>
            </w:r>
            <w:r w:rsidRPr="00D10116">
              <w:rPr>
                <w:rFonts w:ascii="Times New Roman" w:hAnsi="Times New Roman" w:cs="Times New Roman"/>
                <w:bCs/>
                <w:sz w:val="24"/>
                <w:szCs w:val="24"/>
              </w:rPr>
              <w:t xml:space="preserve"> la reglamentación correspondiente. </w:t>
            </w:r>
          </w:p>
          <w:p w14:paraId="64783A92" w14:textId="6FC61105" w:rsidR="00F47968" w:rsidRDefault="00F47968" w:rsidP="002154E0">
            <w:pPr>
              <w:keepNext/>
              <w:jc w:val="both"/>
              <w:rPr>
                <w:rFonts w:ascii="Times New Roman" w:hAnsi="Times New Roman" w:cs="Times New Roman"/>
                <w:bCs/>
                <w:sz w:val="24"/>
                <w:szCs w:val="24"/>
              </w:rPr>
            </w:pPr>
            <w:r w:rsidRPr="00CF3FC6">
              <w:rPr>
                <w:rFonts w:ascii="Times New Roman" w:hAnsi="Times New Roman" w:cs="Times New Roman"/>
                <w:bCs/>
                <w:sz w:val="24"/>
                <w:szCs w:val="24"/>
              </w:rPr>
              <w:t>III.</w:t>
            </w:r>
            <w:r w:rsidRPr="00D10116">
              <w:rPr>
                <w:rFonts w:ascii="Times New Roman" w:hAnsi="Times New Roman" w:cs="Times New Roman"/>
                <w:bCs/>
                <w:sz w:val="24"/>
                <w:szCs w:val="24"/>
              </w:rPr>
              <w:t xml:space="preserve"> Departamento de Informática, </w:t>
            </w:r>
            <w:r w:rsidR="00E237A9" w:rsidRPr="00750C4B">
              <w:rPr>
                <w:rFonts w:ascii="Times New Roman" w:hAnsi="Times New Roman" w:cs="Times New Roman"/>
                <w:bCs/>
                <w:sz w:val="24"/>
                <w:szCs w:val="24"/>
                <w:highlight w:val="yellow"/>
              </w:rPr>
              <w:t>cuya función será</w:t>
            </w:r>
            <w:r w:rsidRPr="00D10116">
              <w:rPr>
                <w:rFonts w:ascii="Times New Roman" w:hAnsi="Times New Roman" w:cs="Times New Roman"/>
                <w:bCs/>
                <w:sz w:val="24"/>
                <w:szCs w:val="24"/>
              </w:rPr>
              <w:t xml:space="preserve"> llevar el control y manejo de bibliotecas y de los diferentes Centros de documentación existentes. </w:t>
            </w:r>
          </w:p>
          <w:p w14:paraId="7CE9E2D6" w14:textId="0C85440C" w:rsidR="00F47968" w:rsidRPr="00977145" w:rsidRDefault="00F47968" w:rsidP="002154E0">
            <w:pPr>
              <w:keepNext/>
              <w:jc w:val="both"/>
              <w:rPr>
                <w:rFonts w:ascii="Times New Roman" w:hAnsi="Times New Roman" w:cs="Times New Roman"/>
                <w:sz w:val="24"/>
                <w:szCs w:val="24"/>
              </w:rPr>
            </w:pPr>
            <w:r w:rsidRPr="00D92CC9">
              <w:rPr>
                <w:rFonts w:ascii="Times New Roman" w:hAnsi="Times New Roman" w:cs="Times New Roman"/>
                <w:bCs/>
                <w:sz w:val="24"/>
                <w:szCs w:val="24"/>
                <w:highlight w:val="yellow"/>
              </w:rPr>
              <w:t>IV.</w:t>
            </w:r>
            <w:r w:rsidRPr="00D10116">
              <w:rPr>
                <w:rFonts w:ascii="Times New Roman" w:hAnsi="Times New Roman" w:cs="Times New Roman"/>
                <w:bCs/>
                <w:sz w:val="24"/>
                <w:szCs w:val="24"/>
              </w:rPr>
              <w:t xml:space="preserve"> Y todos los demás que se consideren necesarios para el funcionamiento de la Unidad Regional, previo acuerdo del Consejo Regional.</w:t>
            </w:r>
          </w:p>
        </w:tc>
        <w:tc>
          <w:tcPr>
            <w:tcW w:w="2978" w:type="dxa"/>
            <w:gridSpan w:val="2"/>
            <w:shd w:val="clear" w:color="auto" w:fill="FFFFFF" w:themeFill="background1"/>
          </w:tcPr>
          <w:p w14:paraId="6F903E53" w14:textId="77777777" w:rsidR="00F47968" w:rsidRDefault="00F47968" w:rsidP="002154E0">
            <w:pPr>
              <w:keepNext/>
              <w:autoSpaceDE w:val="0"/>
              <w:autoSpaceDN w:val="0"/>
              <w:adjustRightInd w:val="0"/>
              <w:spacing w:before="240"/>
              <w:jc w:val="both"/>
              <w:rPr>
                <w:rFonts w:ascii="Times New Roman" w:hAnsi="Times New Roman" w:cs="Times New Roman"/>
                <w:bCs/>
                <w:sz w:val="24"/>
                <w:szCs w:val="24"/>
              </w:rPr>
            </w:pPr>
            <w:r>
              <w:rPr>
                <w:rFonts w:ascii="Times New Roman" w:hAnsi="Times New Roman" w:cs="Times New Roman"/>
                <w:bCs/>
                <w:sz w:val="24"/>
                <w:szCs w:val="24"/>
              </w:rPr>
              <w:t>Se hace la respectiva adecuación a Dirección Académica Regional, con las instancias que ya opera y otras que puedan crearse con base a esta normatividad.</w:t>
            </w:r>
          </w:p>
          <w:p w14:paraId="33B0177D" w14:textId="0BB3D850" w:rsidR="00F47968" w:rsidRPr="00D10116" w:rsidRDefault="00F47968" w:rsidP="002154E0">
            <w:pPr>
              <w:keepNext/>
              <w:autoSpaceDE w:val="0"/>
              <w:autoSpaceDN w:val="0"/>
              <w:adjustRightInd w:val="0"/>
              <w:spacing w:before="240"/>
              <w:jc w:val="both"/>
              <w:rPr>
                <w:rFonts w:ascii="Times New Roman" w:hAnsi="Times New Roman" w:cs="Times New Roman"/>
                <w:bCs/>
                <w:sz w:val="24"/>
                <w:szCs w:val="24"/>
              </w:rPr>
            </w:pPr>
            <w:r>
              <w:rPr>
                <w:rFonts w:ascii="Times New Roman" w:hAnsi="Times New Roman" w:cs="Times New Roman"/>
                <w:bCs/>
                <w:sz w:val="24"/>
                <w:szCs w:val="24"/>
              </w:rPr>
              <w:t xml:space="preserve">Se traslada el Departamento de trabajos de campo a la Subdirección de Servicio y Difusión Cultural Regional. </w:t>
            </w:r>
          </w:p>
        </w:tc>
      </w:tr>
      <w:tr w:rsidR="00F47968" w:rsidRPr="00D10116" w14:paraId="140423EC" w14:textId="77777777" w:rsidTr="00A147C1">
        <w:trPr>
          <w:cantSplit/>
        </w:trPr>
        <w:tc>
          <w:tcPr>
            <w:tcW w:w="4391" w:type="dxa"/>
            <w:shd w:val="clear" w:color="auto" w:fill="FFFFFF" w:themeFill="background1"/>
          </w:tcPr>
          <w:p w14:paraId="0AACE9FE" w14:textId="77777777" w:rsidR="00F47968" w:rsidRDefault="00F47968" w:rsidP="00F47968">
            <w:pPr>
              <w:keepNext/>
              <w:ind w:left="57"/>
              <w:rPr>
                <w:rFonts w:ascii="Times New Roman" w:hAnsi="Times New Roman" w:cs="Times New Roman"/>
                <w:bCs/>
                <w:sz w:val="24"/>
                <w:szCs w:val="24"/>
              </w:rPr>
            </w:pPr>
            <w:r w:rsidRPr="007C65DC">
              <w:rPr>
                <w:rFonts w:ascii="Times New Roman" w:hAnsi="Times New Roman" w:cs="Times New Roman"/>
                <w:b/>
                <w:bCs/>
                <w:sz w:val="24"/>
                <w:szCs w:val="24"/>
              </w:rPr>
              <w:t>Artículo 102º</w:t>
            </w:r>
            <w:r>
              <w:rPr>
                <w:rFonts w:ascii="Times New Roman" w:hAnsi="Times New Roman" w:cs="Times New Roman"/>
                <w:bCs/>
                <w:sz w:val="24"/>
                <w:szCs w:val="24"/>
              </w:rPr>
              <w:t xml:space="preserve">. </w:t>
            </w:r>
            <w:r w:rsidRPr="00D10116">
              <w:rPr>
                <w:rFonts w:ascii="Times New Roman" w:hAnsi="Times New Roman" w:cs="Times New Roman"/>
                <w:bCs/>
                <w:sz w:val="24"/>
                <w:szCs w:val="24"/>
              </w:rPr>
              <w:t>La Subdirección del Patronato Universitario tendrá las funciones asignadas al Patronato Universitario en el ámbito de la Unidad Regional y bajo los lineamientos operativos del Patronato Universitario.</w:t>
            </w:r>
          </w:p>
          <w:p w14:paraId="16BDB2E0" w14:textId="296A51B3"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0683FCA4" w14:textId="1C87EDD8" w:rsidR="00F47968" w:rsidRPr="00D10116" w:rsidRDefault="00F47968" w:rsidP="002154E0">
            <w:pPr>
              <w:keepNext/>
              <w:ind w:left="57"/>
              <w:jc w:val="both"/>
              <w:rPr>
                <w:rFonts w:ascii="Times New Roman" w:hAnsi="Times New Roman" w:cs="Times New Roman"/>
                <w:sz w:val="24"/>
                <w:szCs w:val="24"/>
              </w:rPr>
            </w:pPr>
            <w:r w:rsidRPr="007C65DC">
              <w:rPr>
                <w:rFonts w:ascii="Times New Roman" w:hAnsi="Times New Roman" w:cs="Times New Roman"/>
                <w:b/>
                <w:bCs/>
                <w:sz w:val="24"/>
                <w:szCs w:val="24"/>
              </w:rPr>
              <w:t>Artículo 102º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La Dirección de Patronato Regional desarrollará sus funciones en el ámbito de su compe</w:t>
            </w:r>
            <w:r w:rsidRPr="00750C4B">
              <w:rPr>
                <w:rFonts w:ascii="Times New Roman" w:hAnsi="Times New Roman" w:cs="Times New Roman"/>
                <w:bCs/>
                <w:sz w:val="24"/>
                <w:szCs w:val="24"/>
                <w:highlight w:val="yellow"/>
              </w:rPr>
              <w:t xml:space="preserve">tencia </w:t>
            </w:r>
            <w:r w:rsidRPr="00882995">
              <w:rPr>
                <w:rFonts w:ascii="Times New Roman" w:hAnsi="Times New Roman" w:cs="Times New Roman"/>
                <w:bCs/>
                <w:sz w:val="24"/>
                <w:szCs w:val="24"/>
                <w:highlight w:val="yellow"/>
              </w:rPr>
              <w:t>y estará supeditada a la normatividad de la Dirección General de Patronato Universitario.</w:t>
            </w:r>
          </w:p>
        </w:tc>
        <w:tc>
          <w:tcPr>
            <w:tcW w:w="2978" w:type="dxa"/>
            <w:gridSpan w:val="2"/>
            <w:shd w:val="clear" w:color="auto" w:fill="FFFFFF" w:themeFill="background1"/>
          </w:tcPr>
          <w:p w14:paraId="107FDB13" w14:textId="3FC83EDF" w:rsidR="00F47968" w:rsidRPr="00D10116" w:rsidRDefault="00F47968" w:rsidP="002154E0">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Se adecúa redacción.</w:t>
            </w:r>
          </w:p>
        </w:tc>
      </w:tr>
      <w:tr w:rsidR="00F47968" w:rsidRPr="00D10116" w14:paraId="207C4F37" w14:textId="77777777" w:rsidTr="00A147C1">
        <w:trPr>
          <w:cantSplit/>
        </w:trPr>
        <w:tc>
          <w:tcPr>
            <w:tcW w:w="4391" w:type="dxa"/>
            <w:shd w:val="clear" w:color="auto" w:fill="FFFFFF" w:themeFill="background1"/>
          </w:tcPr>
          <w:p w14:paraId="46F577D4" w14:textId="27183F90" w:rsidR="00F47968" w:rsidRPr="00D10116" w:rsidRDefault="00F47968" w:rsidP="00F47968">
            <w:pPr>
              <w:keepNext/>
              <w:ind w:left="57"/>
              <w:rPr>
                <w:rFonts w:ascii="Times New Roman" w:hAnsi="Times New Roman" w:cs="Times New Roman"/>
                <w:sz w:val="24"/>
                <w:szCs w:val="24"/>
              </w:rPr>
            </w:pPr>
            <w:r w:rsidRPr="007C65DC">
              <w:rPr>
                <w:rFonts w:ascii="Times New Roman" w:hAnsi="Times New Roman" w:cs="Times New Roman"/>
                <w:b/>
                <w:bCs/>
                <w:sz w:val="24"/>
                <w:szCs w:val="24"/>
              </w:rPr>
              <w:t>Artículo 103º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El </w:t>
            </w:r>
            <w:proofErr w:type="gramStart"/>
            <w:r w:rsidRPr="00D10116">
              <w:rPr>
                <w:rFonts w:ascii="Times New Roman" w:hAnsi="Times New Roman" w:cs="Times New Roman"/>
                <w:bCs/>
                <w:sz w:val="24"/>
                <w:szCs w:val="24"/>
              </w:rPr>
              <w:t>Subdirector</w:t>
            </w:r>
            <w:proofErr w:type="gramEnd"/>
            <w:r w:rsidRPr="00D10116">
              <w:rPr>
                <w:rFonts w:ascii="Times New Roman" w:hAnsi="Times New Roman" w:cs="Times New Roman"/>
                <w:bCs/>
                <w:sz w:val="24"/>
                <w:szCs w:val="24"/>
              </w:rPr>
              <w:t xml:space="preserve"> del Patrimonio Universitario será nombrado a propuesta del Vicerrector Regional, por el Consejo Regional y propondrá al mismo, los funcionarios sub - alternos que serán: El Tesorero Regional, Contralor Regional y el Jefe del Departamento del Patrimonio Regional.</w:t>
            </w:r>
          </w:p>
        </w:tc>
        <w:tc>
          <w:tcPr>
            <w:tcW w:w="6378" w:type="dxa"/>
            <w:gridSpan w:val="3"/>
            <w:shd w:val="clear" w:color="auto" w:fill="FFFFFF" w:themeFill="background1"/>
          </w:tcPr>
          <w:p w14:paraId="6EABB0AD" w14:textId="72DEB770" w:rsidR="00F47968" w:rsidRPr="00882995" w:rsidRDefault="00F47968" w:rsidP="002154E0">
            <w:pPr>
              <w:keepNext/>
              <w:jc w:val="both"/>
              <w:rPr>
                <w:rFonts w:ascii="Times New Roman" w:hAnsi="Times New Roman" w:cs="Times New Roman"/>
                <w:bCs/>
                <w:sz w:val="24"/>
                <w:szCs w:val="24"/>
                <w:highlight w:val="yellow"/>
              </w:rPr>
            </w:pPr>
            <w:r w:rsidRPr="007C65DC">
              <w:rPr>
                <w:rFonts w:ascii="Times New Roman" w:hAnsi="Times New Roman" w:cs="Times New Roman"/>
                <w:b/>
                <w:bCs/>
                <w:sz w:val="24"/>
                <w:szCs w:val="24"/>
              </w:rPr>
              <w:t>Artículo 103º</w:t>
            </w:r>
            <w:r>
              <w:rPr>
                <w:rFonts w:ascii="Times New Roman" w:hAnsi="Times New Roman" w:cs="Times New Roman"/>
                <w:bCs/>
                <w:sz w:val="24"/>
                <w:szCs w:val="24"/>
              </w:rPr>
              <w:t xml:space="preserve">. </w:t>
            </w:r>
            <w:r w:rsidRPr="00882995">
              <w:rPr>
                <w:rFonts w:ascii="Times New Roman" w:hAnsi="Times New Roman" w:cs="Times New Roman"/>
                <w:bCs/>
                <w:sz w:val="24"/>
                <w:szCs w:val="24"/>
                <w:highlight w:val="yellow"/>
              </w:rPr>
              <w:t xml:space="preserve">El </w:t>
            </w:r>
            <w:proofErr w:type="gramStart"/>
            <w:r w:rsidRPr="00882995">
              <w:rPr>
                <w:rFonts w:ascii="Times New Roman" w:hAnsi="Times New Roman" w:cs="Times New Roman"/>
                <w:bCs/>
                <w:sz w:val="24"/>
                <w:szCs w:val="24"/>
                <w:highlight w:val="yellow"/>
              </w:rPr>
              <w:t>Director</w:t>
            </w:r>
            <w:proofErr w:type="gramEnd"/>
            <w:r w:rsidRPr="00882995">
              <w:rPr>
                <w:rFonts w:ascii="Times New Roman" w:hAnsi="Times New Roman" w:cs="Times New Roman"/>
                <w:bCs/>
                <w:sz w:val="24"/>
                <w:szCs w:val="24"/>
                <w:highlight w:val="yellow"/>
              </w:rPr>
              <w:t xml:space="preserve"> de Patronato Regional será propuesto por el Vicerrector al Consejo Regional para su aprobación y formará parte de su equipo de trabajo.</w:t>
            </w:r>
          </w:p>
          <w:p w14:paraId="12AEEA54" w14:textId="5FC960A8" w:rsidR="00F47968" w:rsidRPr="00882995" w:rsidRDefault="00F47968" w:rsidP="002154E0">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Para el desarrollo de sus funciones se auxiliará de las siguientes instancias administrativas:</w:t>
            </w:r>
          </w:p>
          <w:p w14:paraId="5B6055E1" w14:textId="77777777" w:rsidR="00F47968" w:rsidRPr="00882995" w:rsidRDefault="00F47968" w:rsidP="00330743">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 Tesorería Regional.</w:t>
            </w:r>
          </w:p>
          <w:p w14:paraId="19CB8FE0" w14:textId="77777777" w:rsidR="00F47968" w:rsidRPr="00882995" w:rsidRDefault="00F47968" w:rsidP="00330743">
            <w:pPr>
              <w:keepNext/>
              <w:jc w:val="both"/>
              <w:rPr>
                <w:rFonts w:ascii="Times New Roman" w:hAnsi="Times New Roman" w:cs="Times New Roman"/>
                <w:bCs/>
                <w:sz w:val="24"/>
                <w:szCs w:val="24"/>
                <w:highlight w:val="yellow"/>
              </w:rPr>
            </w:pPr>
            <w:r w:rsidRPr="00882995">
              <w:rPr>
                <w:rFonts w:ascii="Times New Roman" w:hAnsi="Times New Roman" w:cs="Times New Roman"/>
                <w:bCs/>
                <w:sz w:val="24"/>
                <w:szCs w:val="24"/>
                <w:highlight w:val="yellow"/>
              </w:rPr>
              <w:t>II. Finanzas Regional.</w:t>
            </w:r>
          </w:p>
          <w:p w14:paraId="5202D606" w14:textId="4095C82E" w:rsidR="00F47968" w:rsidRPr="00D10116" w:rsidRDefault="00F47968" w:rsidP="00330743">
            <w:pPr>
              <w:keepNext/>
              <w:jc w:val="both"/>
              <w:rPr>
                <w:rFonts w:ascii="Times New Roman" w:hAnsi="Times New Roman" w:cs="Times New Roman"/>
                <w:sz w:val="24"/>
                <w:szCs w:val="24"/>
              </w:rPr>
            </w:pPr>
            <w:r w:rsidRPr="00882995">
              <w:rPr>
                <w:rFonts w:ascii="Times New Roman" w:hAnsi="Times New Roman" w:cs="Times New Roman"/>
                <w:bCs/>
                <w:sz w:val="24"/>
                <w:szCs w:val="24"/>
                <w:highlight w:val="yellow"/>
              </w:rPr>
              <w:t>III. Patrimonio Regional.</w:t>
            </w:r>
          </w:p>
        </w:tc>
        <w:tc>
          <w:tcPr>
            <w:tcW w:w="2978" w:type="dxa"/>
            <w:gridSpan w:val="2"/>
            <w:shd w:val="clear" w:color="auto" w:fill="FFFFFF" w:themeFill="background1"/>
          </w:tcPr>
          <w:p w14:paraId="51D982D0" w14:textId="18208254" w:rsidR="00F47968" w:rsidRPr="00D10116" w:rsidRDefault="00F47968" w:rsidP="002154E0">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Se adecúa redacción.</w:t>
            </w:r>
          </w:p>
        </w:tc>
      </w:tr>
      <w:tr w:rsidR="00F47968" w:rsidRPr="00D10116" w14:paraId="6D7D6804" w14:textId="77777777" w:rsidTr="00A147C1">
        <w:trPr>
          <w:cantSplit/>
        </w:trPr>
        <w:tc>
          <w:tcPr>
            <w:tcW w:w="4391" w:type="dxa"/>
            <w:shd w:val="clear" w:color="auto" w:fill="FFFFFF" w:themeFill="background1"/>
          </w:tcPr>
          <w:p w14:paraId="337C18A9" w14:textId="77777777" w:rsidR="00F47968" w:rsidRDefault="00F47968" w:rsidP="00F47968">
            <w:pPr>
              <w:keepNext/>
              <w:ind w:left="57"/>
              <w:rPr>
                <w:rFonts w:ascii="Times New Roman" w:hAnsi="Times New Roman" w:cs="Times New Roman"/>
                <w:bCs/>
                <w:sz w:val="24"/>
                <w:szCs w:val="24"/>
              </w:rPr>
            </w:pPr>
            <w:r w:rsidRPr="001D6A4C">
              <w:rPr>
                <w:rFonts w:ascii="Times New Roman" w:hAnsi="Times New Roman" w:cs="Times New Roman"/>
                <w:b/>
                <w:bCs/>
                <w:sz w:val="24"/>
                <w:szCs w:val="24"/>
              </w:rPr>
              <w:t>Artículo 104</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La Dirección de Difusión Cultural, tendrá las funciones de promover y difundir las actividades culturales tanto al interior como al exterior de la Universidad.</w:t>
            </w:r>
          </w:p>
          <w:p w14:paraId="33ADC687" w14:textId="2EA5FD8A" w:rsidR="00F47968" w:rsidRPr="00D10116" w:rsidRDefault="00F47968" w:rsidP="00F47968">
            <w:pPr>
              <w:keepNext/>
              <w:ind w:left="57"/>
              <w:rPr>
                <w:rFonts w:ascii="Times New Roman" w:hAnsi="Times New Roman" w:cs="Times New Roman"/>
                <w:w w:val="105"/>
                <w:sz w:val="24"/>
                <w:szCs w:val="24"/>
              </w:rPr>
            </w:pPr>
          </w:p>
        </w:tc>
        <w:tc>
          <w:tcPr>
            <w:tcW w:w="6378" w:type="dxa"/>
            <w:gridSpan w:val="3"/>
            <w:shd w:val="clear" w:color="auto" w:fill="FFFFFF" w:themeFill="background1"/>
          </w:tcPr>
          <w:p w14:paraId="2CA5FADE" w14:textId="4D2D6DBE" w:rsidR="00F47968" w:rsidRPr="00D10116" w:rsidRDefault="00F47968" w:rsidP="00330743">
            <w:pPr>
              <w:keepNext/>
              <w:jc w:val="both"/>
              <w:rPr>
                <w:rFonts w:ascii="Times New Roman" w:hAnsi="Times New Roman" w:cs="Times New Roman"/>
                <w:w w:val="105"/>
                <w:sz w:val="24"/>
                <w:szCs w:val="24"/>
              </w:rPr>
            </w:pPr>
            <w:r w:rsidRPr="001D6A4C">
              <w:rPr>
                <w:rFonts w:ascii="Times New Roman" w:hAnsi="Times New Roman" w:cs="Times New Roman"/>
                <w:b/>
                <w:bCs/>
                <w:sz w:val="24"/>
                <w:szCs w:val="24"/>
              </w:rPr>
              <w:t>Artículo 104</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La </w:t>
            </w:r>
            <w:r w:rsidRPr="00882995">
              <w:rPr>
                <w:rFonts w:ascii="Times New Roman" w:hAnsi="Times New Roman" w:cs="Times New Roman"/>
                <w:bCs/>
                <w:sz w:val="24"/>
                <w:szCs w:val="24"/>
                <w:highlight w:val="yellow"/>
              </w:rPr>
              <w:t>Dirección de Difusión de la Cultura</w:t>
            </w:r>
            <w:r>
              <w:rPr>
                <w:rFonts w:ascii="Times New Roman" w:hAnsi="Times New Roman" w:cs="Times New Roman"/>
                <w:bCs/>
                <w:sz w:val="24"/>
                <w:szCs w:val="24"/>
                <w:highlight w:val="yellow"/>
              </w:rPr>
              <w:t xml:space="preserve">  </w:t>
            </w:r>
            <w:r w:rsidRPr="00882995">
              <w:rPr>
                <w:rFonts w:ascii="Times New Roman" w:hAnsi="Times New Roman" w:cs="Times New Roman"/>
                <w:bCs/>
                <w:sz w:val="24"/>
                <w:szCs w:val="24"/>
                <w:highlight w:val="yellow"/>
              </w:rPr>
              <w:t xml:space="preserve"> Regional</w:t>
            </w:r>
            <w:r w:rsidRPr="00882995">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tendrá las funciones de promover y difundir </w:t>
            </w:r>
            <w:r w:rsidRPr="00882995">
              <w:rPr>
                <w:rFonts w:ascii="Times New Roman" w:hAnsi="Times New Roman" w:cs="Times New Roman"/>
                <w:bCs/>
                <w:sz w:val="24"/>
                <w:szCs w:val="24"/>
                <w:highlight w:val="yellow"/>
              </w:rPr>
              <w:t>el conocimiento a través de actividades científicas y culturales, tanto al interior como al exterior de la Unidad Regional.</w:t>
            </w:r>
            <w:r>
              <w:rPr>
                <w:rFonts w:ascii="Times New Roman" w:hAnsi="Times New Roman" w:cs="Times New Roman"/>
                <w:bCs/>
                <w:sz w:val="24"/>
                <w:szCs w:val="24"/>
              </w:rPr>
              <w:t xml:space="preserve"> </w:t>
            </w:r>
          </w:p>
        </w:tc>
        <w:tc>
          <w:tcPr>
            <w:tcW w:w="2978" w:type="dxa"/>
            <w:gridSpan w:val="2"/>
            <w:shd w:val="clear" w:color="auto" w:fill="FFFFFF" w:themeFill="background1"/>
          </w:tcPr>
          <w:p w14:paraId="7695D79C" w14:textId="41994B2B" w:rsidR="00F47968" w:rsidRPr="00D10116" w:rsidRDefault="00F47968" w:rsidP="00330743">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bCs/>
                <w:sz w:val="24"/>
                <w:szCs w:val="24"/>
              </w:rPr>
              <w:t>Se renombra la instancia administrativa.</w:t>
            </w:r>
          </w:p>
        </w:tc>
      </w:tr>
      <w:tr w:rsidR="00F47968" w:rsidRPr="00D10116" w14:paraId="1AA02C08" w14:textId="77777777" w:rsidTr="00A147C1">
        <w:trPr>
          <w:cantSplit/>
        </w:trPr>
        <w:tc>
          <w:tcPr>
            <w:tcW w:w="4391" w:type="dxa"/>
            <w:shd w:val="clear" w:color="auto" w:fill="FFFFFF" w:themeFill="background1"/>
          </w:tcPr>
          <w:p w14:paraId="5F58E593" w14:textId="4D1411F8" w:rsidR="00F47968" w:rsidRPr="00D10116" w:rsidRDefault="00F47968" w:rsidP="00F47968">
            <w:pPr>
              <w:keepNext/>
              <w:ind w:left="57"/>
              <w:rPr>
                <w:rFonts w:ascii="Times New Roman" w:hAnsi="Times New Roman" w:cs="Times New Roman"/>
                <w:w w:val="105"/>
                <w:sz w:val="24"/>
                <w:szCs w:val="24"/>
              </w:rPr>
            </w:pPr>
            <w:r w:rsidRPr="001D6A4C">
              <w:rPr>
                <w:rFonts w:ascii="Times New Roman" w:hAnsi="Times New Roman" w:cs="Times New Roman"/>
                <w:b/>
                <w:bCs/>
                <w:sz w:val="24"/>
                <w:szCs w:val="24"/>
              </w:rPr>
              <w:lastRenderedPageBreak/>
              <w:t>Artículo 105</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El </w:t>
            </w:r>
            <w:proofErr w:type="gramStart"/>
            <w:r w:rsidRPr="00D10116">
              <w:rPr>
                <w:rFonts w:ascii="Times New Roman" w:hAnsi="Times New Roman" w:cs="Times New Roman"/>
                <w:bCs/>
                <w:sz w:val="24"/>
                <w:szCs w:val="24"/>
              </w:rPr>
              <w:t>Director</w:t>
            </w:r>
            <w:proofErr w:type="gramEnd"/>
            <w:r w:rsidRPr="00D10116">
              <w:rPr>
                <w:rFonts w:ascii="Times New Roman" w:hAnsi="Times New Roman" w:cs="Times New Roman"/>
                <w:bCs/>
                <w:sz w:val="24"/>
                <w:szCs w:val="24"/>
              </w:rPr>
              <w:t xml:space="preserve"> de Difusión Cultural, será nombrado por el Consejo Regional.</w:t>
            </w:r>
          </w:p>
        </w:tc>
        <w:tc>
          <w:tcPr>
            <w:tcW w:w="6378" w:type="dxa"/>
            <w:gridSpan w:val="3"/>
            <w:shd w:val="clear" w:color="auto" w:fill="FFFFFF" w:themeFill="background1"/>
          </w:tcPr>
          <w:p w14:paraId="49839965" w14:textId="5FEDC140" w:rsidR="00F47968" w:rsidRPr="00E80AA9" w:rsidRDefault="00F47968" w:rsidP="00330743">
            <w:pPr>
              <w:keepNext/>
              <w:jc w:val="both"/>
              <w:rPr>
                <w:rFonts w:ascii="Times New Roman" w:hAnsi="Times New Roman" w:cs="Times New Roman"/>
                <w:bCs/>
                <w:sz w:val="24"/>
                <w:szCs w:val="24"/>
                <w:highlight w:val="yellow"/>
              </w:rPr>
            </w:pPr>
            <w:r w:rsidRPr="001D6A4C">
              <w:rPr>
                <w:rFonts w:ascii="Times New Roman" w:hAnsi="Times New Roman" w:cs="Times New Roman"/>
                <w:b/>
                <w:bCs/>
                <w:sz w:val="24"/>
                <w:szCs w:val="24"/>
              </w:rPr>
              <w:t>Artículo 105</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El </w:t>
            </w:r>
            <w:proofErr w:type="gramStart"/>
            <w:r w:rsidRPr="009D3389">
              <w:rPr>
                <w:rFonts w:ascii="Times New Roman" w:hAnsi="Times New Roman" w:cs="Times New Roman"/>
                <w:bCs/>
                <w:sz w:val="24"/>
                <w:szCs w:val="24"/>
                <w:highlight w:val="yellow"/>
              </w:rPr>
              <w:t>Director</w:t>
            </w:r>
            <w:proofErr w:type="gramEnd"/>
            <w:r w:rsidRPr="009D3389">
              <w:rPr>
                <w:rFonts w:ascii="Times New Roman" w:hAnsi="Times New Roman" w:cs="Times New Roman"/>
                <w:bCs/>
                <w:sz w:val="24"/>
                <w:szCs w:val="24"/>
                <w:highlight w:val="yellow"/>
              </w:rPr>
              <w:t xml:space="preserve"> de Difusión de la Cultura</w:t>
            </w:r>
            <w:r w:rsidRPr="009D3389">
              <w:rPr>
                <w:rFonts w:ascii="Times New Roman" w:hAnsi="Times New Roman" w:cs="Times New Roman"/>
                <w:bCs/>
                <w:sz w:val="24"/>
                <w:szCs w:val="24"/>
              </w:rPr>
              <w:t xml:space="preserve"> </w:t>
            </w:r>
            <w:r w:rsidRPr="009D3389">
              <w:rPr>
                <w:rFonts w:ascii="Times New Roman" w:hAnsi="Times New Roman" w:cs="Times New Roman"/>
                <w:bCs/>
                <w:sz w:val="24"/>
                <w:szCs w:val="24"/>
                <w:highlight w:val="yellow"/>
              </w:rPr>
              <w:t>Regional</w:t>
            </w:r>
            <w:r w:rsidRPr="00D10116">
              <w:rPr>
                <w:rFonts w:ascii="Times New Roman" w:hAnsi="Times New Roman" w:cs="Times New Roman"/>
                <w:bCs/>
                <w:sz w:val="24"/>
                <w:szCs w:val="24"/>
              </w:rPr>
              <w:t xml:space="preserve"> será nombrado por el Consejo Regional </w:t>
            </w:r>
            <w:r w:rsidRPr="009D3389">
              <w:rPr>
                <w:rFonts w:ascii="Times New Roman" w:hAnsi="Times New Roman" w:cs="Times New Roman"/>
                <w:bCs/>
                <w:sz w:val="24"/>
                <w:szCs w:val="24"/>
                <w:highlight w:val="yellow"/>
              </w:rPr>
              <w:t>a propuesta del Vicerrector</w:t>
            </w:r>
            <w:r w:rsidRPr="00E80AA9">
              <w:rPr>
                <w:rFonts w:ascii="Times New Roman" w:hAnsi="Times New Roman" w:cs="Times New Roman"/>
                <w:bCs/>
                <w:sz w:val="24"/>
                <w:szCs w:val="24"/>
                <w:highlight w:val="yellow"/>
              </w:rPr>
              <w:t>. Para el adecuado cumplimiento de sus funciones, se apoyará de las siguientes instancias:</w:t>
            </w:r>
          </w:p>
          <w:p w14:paraId="2251758F" w14:textId="3ED20E42" w:rsidR="00F47968" w:rsidRPr="00E80AA9" w:rsidRDefault="00F47968" w:rsidP="00330743">
            <w:pPr>
              <w:keepNext/>
              <w:jc w:val="both"/>
              <w:rPr>
                <w:rFonts w:ascii="Times New Roman" w:hAnsi="Times New Roman" w:cs="Times New Roman"/>
                <w:bCs/>
                <w:sz w:val="24"/>
                <w:szCs w:val="24"/>
                <w:highlight w:val="yellow"/>
              </w:rPr>
            </w:pPr>
            <w:r w:rsidRPr="00E80AA9">
              <w:rPr>
                <w:rFonts w:ascii="Times New Roman" w:hAnsi="Times New Roman" w:cs="Times New Roman"/>
                <w:bCs/>
                <w:sz w:val="24"/>
                <w:szCs w:val="24"/>
                <w:highlight w:val="yellow"/>
              </w:rPr>
              <w:t>I. Subdirección de Publicaciones Regional</w:t>
            </w:r>
          </w:p>
          <w:p w14:paraId="7AC3117A" w14:textId="315D1D93" w:rsidR="00F47968" w:rsidRPr="00E80AA9" w:rsidRDefault="00F47968" w:rsidP="00330743">
            <w:pPr>
              <w:keepNext/>
              <w:jc w:val="both"/>
              <w:rPr>
                <w:rFonts w:ascii="Times New Roman" w:hAnsi="Times New Roman" w:cs="Times New Roman"/>
                <w:bCs/>
                <w:sz w:val="24"/>
                <w:szCs w:val="24"/>
                <w:highlight w:val="yellow"/>
              </w:rPr>
            </w:pPr>
            <w:r w:rsidRPr="00E80AA9">
              <w:rPr>
                <w:rFonts w:ascii="Times New Roman" w:hAnsi="Times New Roman" w:cs="Times New Roman"/>
                <w:bCs/>
                <w:sz w:val="24"/>
                <w:szCs w:val="24"/>
                <w:highlight w:val="yellow"/>
              </w:rPr>
              <w:t>II. Subdirección de Fomento Deportivo y Cultural Regional.</w:t>
            </w:r>
          </w:p>
          <w:p w14:paraId="706C10BE" w14:textId="62D7F47A" w:rsidR="00F47968" w:rsidRPr="00D10116" w:rsidRDefault="00F47968" w:rsidP="00330743">
            <w:pPr>
              <w:keepNext/>
              <w:jc w:val="both"/>
              <w:rPr>
                <w:rFonts w:ascii="Times New Roman" w:hAnsi="Times New Roman" w:cs="Times New Roman"/>
                <w:w w:val="105"/>
                <w:sz w:val="24"/>
                <w:szCs w:val="24"/>
              </w:rPr>
            </w:pPr>
            <w:r w:rsidRPr="00E80AA9">
              <w:rPr>
                <w:rFonts w:ascii="Times New Roman" w:hAnsi="Times New Roman" w:cs="Times New Roman"/>
                <w:bCs/>
                <w:sz w:val="24"/>
                <w:szCs w:val="24"/>
                <w:highlight w:val="yellow"/>
              </w:rPr>
              <w:t>III.  Todas las demás que juzgue necesarias para el debido cumplimiento de sus funciones.</w:t>
            </w:r>
          </w:p>
        </w:tc>
        <w:tc>
          <w:tcPr>
            <w:tcW w:w="2978" w:type="dxa"/>
            <w:gridSpan w:val="2"/>
            <w:shd w:val="clear" w:color="auto" w:fill="FFFFFF" w:themeFill="background1"/>
          </w:tcPr>
          <w:p w14:paraId="7CCB343E" w14:textId="5CF3C745" w:rsidR="00F47968" w:rsidRPr="00D10116" w:rsidRDefault="00F47968" w:rsidP="00330743">
            <w:pPr>
              <w:keepNext/>
              <w:autoSpaceDE w:val="0"/>
              <w:autoSpaceDN w:val="0"/>
              <w:adjustRightInd w:val="0"/>
              <w:jc w:val="both"/>
              <w:rPr>
                <w:rFonts w:ascii="Times New Roman" w:hAnsi="Times New Roman" w:cs="Times New Roman"/>
                <w:sz w:val="24"/>
                <w:szCs w:val="24"/>
              </w:rPr>
            </w:pPr>
            <w:r>
              <w:rPr>
                <w:rFonts w:ascii="Times New Roman" w:hAnsi="Times New Roman" w:cs="Times New Roman"/>
                <w:bCs/>
                <w:sz w:val="24"/>
                <w:szCs w:val="24"/>
              </w:rPr>
              <w:t xml:space="preserve">Se adecúa conforme a las propias necesidades que se tienen actualmente en las Unidades Regionales ya existentes. </w:t>
            </w:r>
          </w:p>
        </w:tc>
      </w:tr>
      <w:tr w:rsidR="00F47968" w:rsidRPr="00D10116" w14:paraId="516D0D15" w14:textId="77777777" w:rsidTr="00A147C1">
        <w:trPr>
          <w:cantSplit/>
        </w:trPr>
        <w:tc>
          <w:tcPr>
            <w:tcW w:w="4391" w:type="dxa"/>
            <w:shd w:val="clear" w:color="auto" w:fill="FFFFFF" w:themeFill="background1"/>
          </w:tcPr>
          <w:p w14:paraId="20799EE7" w14:textId="77777777" w:rsidR="00F47968" w:rsidRPr="001D6A4C" w:rsidRDefault="00F47968" w:rsidP="00F47968">
            <w:pPr>
              <w:keepNext/>
              <w:ind w:left="57"/>
              <w:rPr>
                <w:rFonts w:ascii="Times New Roman" w:hAnsi="Times New Roman" w:cs="Times New Roman"/>
                <w:b/>
                <w:bCs/>
                <w:sz w:val="24"/>
                <w:szCs w:val="24"/>
              </w:rPr>
            </w:pPr>
          </w:p>
        </w:tc>
        <w:tc>
          <w:tcPr>
            <w:tcW w:w="6378" w:type="dxa"/>
            <w:gridSpan w:val="3"/>
            <w:shd w:val="clear" w:color="auto" w:fill="FFFFFF" w:themeFill="background1"/>
          </w:tcPr>
          <w:p w14:paraId="74D1C328" w14:textId="4351A357" w:rsidR="00F47968" w:rsidRPr="00E80AA9" w:rsidRDefault="00F47968" w:rsidP="00330743">
            <w:pPr>
              <w:keepNext/>
              <w:jc w:val="both"/>
              <w:rPr>
                <w:rFonts w:ascii="Times New Roman" w:hAnsi="Times New Roman" w:cs="Times New Roman"/>
                <w:sz w:val="24"/>
                <w:szCs w:val="24"/>
              </w:rPr>
            </w:pPr>
            <w:r w:rsidRPr="00256C7E">
              <w:rPr>
                <w:rFonts w:ascii="Times New Roman" w:hAnsi="Times New Roman" w:cs="Times New Roman"/>
                <w:b/>
                <w:bCs/>
                <w:sz w:val="24"/>
                <w:szCs w:val="24"/>
                <w:highlight w:val="yellow"/>
              </w:rPr>
              <w:t xml:space="preserve">Artículo 105º bis </w:t>
            </w:r>
            <w:r w:rsidRPr="00185DE5">
              <w:rPr>
                <w:rFonts w:ascii="Times New Roman" w:hAnsi="Times New Roman" w:cs="Times New Roman"/>
                <w:b/>
                <w:bCs/>
                <w:sz w:val="24"/>
                <w:szCs w:val="24"/>
                <w:highlight w:val="yellow"/>
              </w:rPr>
              <w:t>1</w:t>
            </w:r>
            <w:r w:rsidRPr="00185DE5">
              <w:rPr>
                <w:rFonts w:ascii="Times New Roman" w:hAnsi="Times New Roman" w:cs="Times New Roman"/>
                <w:sz w:val="24"/>
                <w:szCs w:val="24"/>
                <w:highlight w:val="yellow"/>
              </w:rPr>
              <w:t>.</w:t>
            </w:r>
            <w:r w:rsidRPr="00185DE5">
              <w:rPr>
                <w:rFonts w:ascii="Times New Roman" w:hAnsi="Times New Roman" w:cs="Times New Roman"/>
                <w:b/>
                <w:bCs/>
                <w:sz w:val="24"/>
                <w:szCs w:val="24"/>
                <w:highlight w:val="yellow"/>
              </w:rPr>
              <w:t xml:space="preserve"> </w:t>
            </w:r>
            <w:r w:rsidRPr="00256C7E">
              <w:rPr>
                <w:rFonts w:ascii="Times New Roman" w:hAnsi="Times New Roman" w:cs="Times New Roman"/>
                <w:sz w:val="24"/>
                <w:szCs w:val="24"/>
                <w:highlight w:val="yellow"/>
              </w:rPr>
              <w:t>La Dirección de Vinculación y Servicio Region</w:t>
            </w:r>
            <w:r w:rsidRPr="00750C4B">
              <w:rPr>
                <w:rFonts w:ascii="Times New Roman" w:hAnsi="Times New Roman" w:cs="Times New Roman"/>
                <w:sz w:val="24"/>
                <w:szCs w:val="24"/>
                <w:highlight w:val="yellow"/>
              </w:rPr>
              <w:t>al</w:t>
            </w:r>
            <w:r w:rsidRPr="00256C7E">
              <w:rPr>
                <w:rFonts w:ascii="Times New Roman" w:hAnsi="Times New Roman" w:cs="Times New Roman"/>
                <w:sz w:val="24"/>
                <w:szCs w:val="24"/>
                <w:highlight w:val="yellow"/>
              </w:rPr>
              <w:t xml:space="preserve"> tendrá como función la de propiciar las relaciones interinstitucionales y organizaciones sociales y productivas a nivel local, regional, nacional e </w:t>
            </w:r>
            <w:r w:rsidRPr="00252341">
              <w:rPr>
                <w:rFonts w:ascii="Times New Roman" w:hAnsi="Times New Roman" w:cs="Times New Roman"/>
                <w:sz w:val="24"/>
                <w:szCs w:val="24"/>
                <w:highlight w:val="yellow"/>
              </w:rPr>
              <w:t>internacional</w:t>
            </w:r>
            <w:r w:rsidR="00E237A9" w:rsidRPr="00252341">
              <w:rPr>
                <w:rFonts w:ascii="Times New Roman" w:hAnsi="Times New Roman" w:cs="Times New Roman"/>
                <w:sz w:val="24"/>
                <w:szCs w:val="24"/>
                <w:highlight w:val="yellow"/>
              </w:rPr>
              <w:t>,</w:t>
            </w:r>
            <w:r w:rsidRPr="00252341">
              <w:rPr>
                <w:rFonts w:ascii="Times New Roman" w:hAnsi="Times New Roman" w:cs="Times New Roman"/>
                <w:sz w:val="24"/>
                <w:szCs w:val="24"/>
                <w:highlight w:val="yellow"/>
              </w:rPr>
              <w:t xml:space="preserve"> que </w:t>
            </w:r>
            <w:r w:rsidRPr="00256C7E">
              <w:rPr>
                <w:rFonts w:ascii="Times New Roman" w:hAnsi="Times New Roman" w:cs="Times New Roman"/>
                <w:sz w:val="24"/>
                <w:szCs w:val="24"/>
                <w:highlight w:val="yellow"/>
              </w:rPr>
              <w:t>fortalezca las actividades sustantivas institucionales.</w:t>
            </w:r>
            <w:r>
              <w:rPr>
                <w:rFonts w:ascii="Times New Roman" w:hAnsi="Times New Roman" w:cs="Times New Roman"/>
                <w:sz w:val="24"/>
                <w:szCs w:val="24"/>
              </w:rPr>
              <w:t xml:space="preserve"> </w:t>
            </w:r>
          </w:p>
        </w:tc>
        <w:tc>
          <w:tcPr>
            <w:tcW w:w="2978" w:type="dxa"/>
            <w:gridSpan w:val="2"/>
            <w:shd w:val="clear" w:color="auto" w:fill="FFFFFF" w:themeFill="background1"/>
          </w:tcPr>
          <w:p w14:paraId="2E38BB0F" w14:textId="4E7D5B8E" w:rsidR="00F47968" w:rsidRDefault="00F47968" w:rsidP="00330743">
            <w:pPr>
              <w:keepNext/>
              <w:autoSpaceDE w:val="0"/>
              <w:autoSpaceDN w:val="0"/>
              <w:adjustRightInd w:val="0"/>
              <w:jc w:val="both"/>
              <w:rPr>
                <w:rFonts w:ascii="Times New Roman" w:hAnsi="Times New Roman" w:cs="Times New Roman"/>
                <w:bCs/>
                <w:sz w:val="24"/>
                <w:szCs w:val="24"/>
              </w:rPr>
            </w:pPr>
            <w:r>
              <w:rPr>
                <w:rFonts w:ascii="Times New Roman" w:hAnsi="Times New Roman" w:cs="Times New Roman"/>
                <w:bCs/>
                <w:sz w:val="24"/>
                <w:szCs w:val="24"/>
              </w:rPr>
              <w:t xml:space="preserve">De nueva creación y sus instancias de apoyo. </w:t>
            </w:r>
          </w:p>
        </w:tc>
      </w:tr>
      <w:tr w:rsidR="00F47968" w:rsidRPr="00D10116" w14:paraId="57033795" w14:textId="77777777" w:rsidTr="00A147C1">
        <w:trPr>
          <w:cantSplit/>
        </w:trPr>
        <w:tc>
          <w:tcPr>
            <w:tcW w:w="4391" w:type="dxa"/>
            <w:shd w:val="clear" w:color="auto" w:fill="FFFFFF" w:themeFill="background1"/>
          </w:tcPr>
          <w:p w14:paraId="6A602802" w14:textId="77777777" w:rsidR="00F47968" w:rsidRPr="001D6A4C" w:rsidRDefault="00F47968" w:rsidP="00F47968">
            <w:pPr>
              <w:keepNext/>
              <w:ind w:left="57"/>
              <w:rPr>
                <w:rFonts w:ascii="Times New Roman" w:hAnsi="Times New Roman" w:cs="Times New Roman"/>
                <w:b/>
                <w:bCs/>
                <w:sz w:val="24"/>
                <w:szCs w:val="24"/>
              </w:rPr>
            </w:pPr>
          </w:p>
        </w:tc>
        <w:tc>
          <w:tcPr>
            <w:tcW w:w="6378" w:type="dxa"/>
            <w:gridSpan w:val="3"/>
            <w:shd w:val="clear" w:color="auto" w:fill="FFFFFF" w:themeFill="background1"/>
          </w:tcPr>
          <w:p w14:paraId="73A85840" w14:textId="7743384E" w:rsidR="00F47968" w:rsidRDefault="00F47968" w:rsidP="00F47968">
            <w:pPr>
              <w:keepNext/>
              <w:jc w:val="both"/>
              <w:rPr>
                <w:rFonts w:ascii="Times New Roman" w:hAnsi="Times New Roman" w:cs="Times New Roman"/>
                <w:bCs/>
                <w:sz w:val="24"/>
                <w:szCs w:val="24"/>
                <w:highlight w:val="yellow"/>
              </w:rPr>
            </w:pPr>
            <w:r>
              <w:rPr>
                <w:rFonts w:ascii="Times New Roman" w:hAnsi="Times New Roman" w:cs="Times New Roman"/>
                <w:b/>
                <w:bCs/>
                <w:sz w:val="24"/>
                <w:szCs w:val="24"/>
                <w:highlight w:val="yellow"/>
              </w:rPr>
              <w:t xml:space="preserve">Artículo </w:t>
            </w:r>
            <w:r w:rsidRPr="00256C7E">
              <w:rPr>
                <w:rFonts w:ascii="Times New Roman" w:hAnsi="Times New Roman" w:cs="Times New Roman"/>
                <w:b/>
                <w:bCs/>
                <w:sz w:val="24"/>
                <w:szCs w:val="24"/>
                <w:highlight w:val="yellow"/>
              </w:rPr>
              <w:t xml:space="preserve">105 bis </w:t>
            </w:r>
            <w:r w:rsidRPr="00B369F2">
              <w:rPr>
                <w:rFonts w:ascii="Times New Roman" w:hAnsi="Times New Roman" w:cs="Times New Roman"/>
                <w:b/>
                <w:bCs/>
                <w:sz w:val="24"/>
                <w:szCs w:val="24"/>
                <w:highlight w:val="yellow"/>
              </w:rPr>
              <w:t>2</w:t>
            </w:r>
            <w:r w:rsidRPr="00B369F2">
              <w:rPr>
                <w:rFonts w:ascii="Times New Roman" w:hAnsi="Times New Roman" w:cs="Times New Roman"/>
                <w:sz w:val="24"/>
                <w:szCs w:val="24"/>
                <w:highlight w:val="yellow"/>
              </w:rPr>
              <w:t>.</w:t>
            </w:r>
            <w:r w:rsidRPr="00B369F2">
              <w:rPr>
                <w:rFonts w:ascii="Times New Roman" w:hAnsi="Times New Roman" w:cs="Times New Roman"/>
                <w:bCs/>
                <w:sz w:val="24"/>
                <w:szCs w:val="24"/>
                <w:highlight w:val="yellow"/>
              </w:rPr>
              <w:t xml:space="preserve"> </w:t>
            </w:r>
            <w:r w:rsidRPr="00256C7E">
              <w:rPr>
                <w:rFonts w:ascii="Times New Roman" w:hAnsi="Times New Roman" w:cs="Times New Roman"/>
                <w:bCs/>
                <w:sz w:val="24"/>
                <w:szCs w:val="24"/>
                <w:highlight w:val="yellow"/>
              </w:rPr>
              <w:t xml:space="preserve">El </w:t>
            </w:r>
            <w:proofErr w:type="gramStart"/>
            <w:r w:rsidRPr="00256C7E">
              <w:rPr>
                <w:rFonts w:ascii="Times New Roman" w:hAnsi="Times New Roman" w:cs="Times New Roman"/>
                <w:bCs/>
                <w:sz w:val="24"/>
                <w:szCs w:val="24"/>
                <w:highlight w:val="yellow"/>
              </w:rPr>
              <w:t>Director</w:t>
            </w:r>
            <w:proofErr w:type="gramEnd"/>
            <w:r w:rsidRPr="00256C7E">
              <w:rPr>
                <w:rFonts w:ascii="Times New Roman" w:hAnsi="Times New Roman" w:cs="Times New Roman"/>
                <w:bCs/>
                <w:sz w:val="24"/>
                <w:szCs w:val="24"/>
                <w:highlight w:val="yellow"/>
              </w:rPr>
              <w:t xml:space="preserve"> de Vinculación y Servicio Regional será nombrado por el Consejo Regional a propuesta </w:t>
            </w:r>
            <w:r w:rsidRPr="009D3389">
              <w:rPr>
                <w:rFonts w:ascii="Times New Roman" w:hAnsi="Times New Roman" w:cs="Times New Roman"/>
                <w:bCs/>
                <w:sz w:val="24"/>
                <w:szCs w:val="24"/>
                <w:highlight w:val="yellow"/>
              </w:rPr>
              <w:t>del Vicerrector</w:t>
            </w:r>
            <w:r w:rsidRPr="00E80AA9">
              <w:rPr>
                <w:rFonts w:ascii="Times New Roman" w:hAnsi="Times New Roman" w:cs="Times New Roman"/>
                <w:bCs/>
                <w:sz w:val="24"/>
                <w:szCs w:val="24"/>
                <w:highlight w:val="yellow"/>
              </w:rPr>
              <w:t>. Para el adecuado cumplimiento de sus funciones, se apoyará de las siguientes instancias:</w:t>
            </w:r>
          </w:p>
          <w:p w14:paraId="5477AB9F" w14:textId="77777777" w:rsidR="00330743" w:rsidRDefault="00330743" w:rsidP="00F47968">
            <w:pPr>
              <w:keepNext/>
              <w:jc w:val="both"/>
              <w:rPr>
                <w:rFonts w:ascii="Times New Roman" w:hAnsi="Times New Roman" w:cs="Times New Roman"/>
                <w:bCs/>
                <w:sz w:val="24"/>
                <w:szCs w:val="24"/>
                <w:highlight w:val="yellow"/>
              </w:rPr>
            </w:pPr>
          </w:p>
          <w:p w14:paraId="20CDD553" w14:textId="1990BC07" w:rsidR="00F47968" w:rsidRDefault="00F47968" w:rsidP="00330743">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I. Subdirección de Vinculación Regional.</w:t>
            </w:r>
          </w:p>
          <w:p w14:paraId="117AA84E" w14:textId="0EFA9F11" w:rsidR="00F47968" w:rsidRDefault="00F47968" w:rsidP="00330743">
            <w:pPr>
              <w:keepNext/>
              <w:jc w:val="both"/>
              <w:rPr>
                <w:rFonts w:ascii="Times New Roman" w:hAnsi="Times New Roman" w:cs="Times New Roman"/>
                <w:bCs/>
                <w:sz w:val="24"/>
                <w:szCs w:val="24"/>
                <w:highlight w:val="yellow"/>
              </w:rPr>
            </w:pPr>
            <w:r>
              <w:rPr>
                <w:rFonts w:ascii="Times New Roman" w:hAnsi="Times New Roman" w:cs="Times New Roman"/>
                <w:bCs/>
                <w:sz w:val="24"/>
                <w:szCs w:val="24"/>
                <w:highlight w:val="yellow"/>
              </w:rPr>
              <w:t>II. Subdirección de Servicio Social y Universitario Regional.</w:t>
            </w:r>
          </w:p>
          <w:p w14:paraId="05EBCE30" w14:textId="40DE6B15" w:rsidR="00F47968" w:rsidRPr="00256C7E" w:rsidRDefault="00F47968" w:rsidP="00330743">
            <w:pPr>
              <w:keepNext/>
              <w:jc w:val="both"/>
              <w:rPr>
                <w:rFonts w:ascii="Times New Roman" w:hAnsi="Times New Roman" w:cs="Times New Roman"/>
                <w:bCs/>
                <w:sz w:val="24"/>
                <w:szCs w:val="24"/>
              </w:rPr>
            </w:pPr>
            <w:r w:rsidRPr="00E80AA9">
              <w:rPr>
                <w:rFonts w:ascii="Times New Roman" w:hAnsi="Times New Roman" w:cs="Times New Roman"/>
                <w:bCs/>
                <w:sz w:val="24"/>
                <w:szCs w:val="24"/>
                <w:highlight w:val="yellow"/>
              </w:rPr>
              <w:t>III.  Todas las demás que juzgue necesarias para el debido cumplimiento de sus funciones.</w:t>
            </w:r>
          </w:p>
        </w:tc>
        <w:tc>
          <w:tcPr>
            <w:tcW w:w="2978" w:type="dxa"/>
            <w:gridSpan w:val="2"/>
            <w:shd w:val="clear" w:color="auto" w:fill="FFFFFF" w:themeFill="background1"/>
          </w:tcPr>
          <w:p w14:paraId="4251CBC6" w14:textId="3C0B9679" w:rsidR="00F47968" w:rsidRDefault="00F47968" w:rsidP="00F47968">
            <w:pPr>
              <w:keepNext/>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 xml:space="preserve">Artículo nuevo. </w:t>
            </w:r>
            <w:r w:rsidRPr="007E535A">
              <w:rPr>
                <w:rFonts w:ascii="Times New Roman" w:hAnsi="Times New Roman" w:cs="Times New Roman"/>
                <w:bCs/>
                <w:color w:val="FF0000"/>
                <w:sz w:val="24"/>
                <w:szCs w:val="24"/>
              </w:rPr>
              <w:t xml:space="preserve"> </w:t>
            </w:r>
            <w:r w:rsidRPr="007B6EEB">
              <w:rPr>
                <w:rFonts w:ascii="Times New Roman" w:hAnsi="Times New Roman" w:cs="Times New Roman"/>
                <w:bCs/>
                <w:sz w:val="24"/>
                <w:szCs w:val="24"/>
              </w:rPr>
              <w:t>Se especifican las instancias de apoyo.</w:t>
            </w:r>
          </w:p>
        </w:tc>
      </w:tr>
      <w:tr w:rsidR="00F47968" w:rsidRPr="00D10116" w14:paraId="567B9668" w14:textId="77777777" w:rsidTr="00A147C1">
        <w:trPr>
          <w:cantSplit/>
        </w:trPr>
        <w:tc>
          <w:tcPr>
            <w:tcW w:w="4391" w:type="dxa"/>
            <w:shd w:val="clear" w:color="auto" w:fill="FFFFFF" w:themeFill="background1"/>
          </w:tcPr>
          <w:p w14:paraId="24835747" w14:textId="77777777" w:rsidR="00F47968" w:rsidRDefault="00F47968" w:rsidP="00F47968">
            <w:pPr>
              <w:keepNext/>
              <w:ind w:left="57"/>
              <w:rPr>
                <w:rFonts w:ascii="Times New Roman" w:hAnsi="Times New Roman" w:cs="Times New Roman"/>
                <w:bCs/>
                <w:sz w:val="24"/>
                <w:szCs w:val="24"/>
              </w:rPr>
            </w:pPr>
            <w:r w:rsidRPr="001D6A4C">
              <w:rPr>
                <w:rFonts w:ascii="Times New Roman" w:hAnsi="Times New Roman" w:cs="Times New Roman"/>
                <w:b/>
                <w:bCs/>
                <w:sz w:val="24"/>
                <w:szCs w:val="24"/>
              </w:rPr>
              <w:t>Artículo 106</w:t>
            </w:r>
            <w:r w:rsidRPr="007C65DC">
              <w:rPr>
                <w:rFonts w:ascii="Times New Roman" w:hAnsi="Times New Roman" w:cs="Times New Roman"/>
                <w:b/>
                <w:bCs/>
                <w:sz w:val="24"/>
                <w:szCs w:val="24"/>
              </w:rPr>
              <w:t>º</w:t>
            </w:r>
            <w:r w:rsidRPr="001D6A4C">
              <w:rPr>
                <w:rFonts w:ascii="Times New Roman" w:hAnsi="Times New Roman" w:cs="Times New Roman"/>
                <w:b/>
                <w:bCs/>
                <w:sz w:val="24"/>
                <w:szCs w:val="24"/>
              </w:rPr>
              <w:t>.</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Cada Departamento de enseñanza, investigación y servicio, contará con un Administrador y un Coordinador Académico, quienes serán propuestos por el </w:t>
            </w:r>
            <w:proofErr w:type="gramStart"/>
            <w:r w:rsidRPr="00D10116">
              <w:rPr>
                <w:rFonts w:ascii="Times New Roman" w:hAnsi="Times New Roman" w:cs="Times New Roman"/>
                <w:bCs/>
                <w:sz w:val="24"/>
                <w:szCs w:val="24"/>
              </w:rPr>
              <w:t>Jefe</w:t>
            </w:r>
            <w:proofErr w:type="gramEnd"/>
            <w:r w:rsidRPr="00D10116">
              <w:rPr>
                <w:rFonts w:ascii="Times New Roman" w:hAnsi="Times New Roman" w:cs="Times New Roman"/>
                <w:bCs/>
                <w:sz w:val="24"/>
                <w:szCs w:val="24"/>
              </w:rPr>
              <w:t xml:space="preserve"> del Departamento al Consejo Departamental.</w:t>
            </w:r>
          </w:p>
          <w:p w14:paraId="75AC9DA6" w14:textId="37D9BDC2" w:rsidR="00F47968" w:rsidRPr="00D10116" w:rsidRDefault="00F47968" w:rsidP="00F47968">
            <w:pPr>
              <w:keepNext/>
              <w:ind w:left="57"/>
              <w:rPr>
                <w:rFonts w:ascii="Times New Roman" w:hAnsi="Times New Roman" w:cs="Times New Roman"/>
                <w:w w:val="105"/>
                <w:sz w:val="24"/>
                <w:szCs w:val="24"/>
              </w:rPr>
            </w:pPr>
          </w:p>
        </w:tc>
        <w:tc>
          <w:tcPr>
            <w:tcW w:w="6378" w:type="dxa"/>
            <w:gridSpan w:val="3"/>
            <w:shd w:val="clear" w:color="auto" w:fill="FFFFFF" w:themeFill="background1"/>
          </w:tcPr>
          <w:p w14:paraId="7A28D07A" w14:textId="7FD07F37" w:rsidR="00F47968" w:rsidRPr="00D10116" w:rsidRDefault="00F47968" w:rsidP="00FD5C84">
            <w:pPr>
              <w:keepNext/>
              <w:jc w:val="both"/>
              <w:rPr>
                <w:rFonts w:ascii="Times New Roman" w:hAnsi="Times New Roman" w:cs="Times New Roman"/>
                <w:w w:val="105"/>
                <w:sz w:val="24"/>
                <w:szCs w:val="24"/>
              </w:rPr>
            </w:pPr>
            <w:r w:rsidRPr="001D6A4C">
              <w:rPr>
                <w:rFonts w:ascii="Times New Roman" w:hAnsi="Times New Roman" w:cs="Times New Roman"/>
                <w:b/>
                <w:bCs/>
                <w:sz w:val="24"/>
                <w:szCs w:val="24"/>
              </w:rPr>
              <w:t>Artículo 106</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00FD5C84">
              <w:rPr>
                <w:rFonts w:ascii="Times New Roman" w:hAnsi="Times New Roman" w:cs="Times New Roman"/>
                <w:bCs/>
                <w:sz w:val="24"/>
                <w:szCs w:val="24"/>
              </w:rPr>
              <w:t>(Se deroga)</w:t>
            </w:r>
          </w:p>
        </w:tc>
        <w:tc>
          <w:tcPr>
            <w:tcW w:w="2978" w:type="dxa"/>
            <w:gridSpan w:val="2"/>
            <w:shd w:val="clear" w:color="auto" w:fill="FFFFFF" w:themeFill="background1"/>
          </w:tcPr>
          <w:p w14:paraId="0AD2DD2C" w14:textId="28E8F220" w:rsidR="00F47968" w:rsidRPr="00D10116" w:rsidRDefault="00FD5C84" w:rsidP="00330743">
            <w:pPr>
              <w:keepNext/>
              <w:autoSpaceDE w:val="0"/>
              <w:autoSpaceDN w:val="0"/>
              <w:adjustRightInd w:val="0"/>
              <w:rPr>
                <w:rFonts w:ascii="Times New Roman" w:hAnsi="Times New Roman" w:cs="Times New Roman"/>
                <w:sz w:val="24"/>
                <w:szCs w:val="24"/>
              </w:rPr>
            </w:pPr>
            <w:r>
              <w:rPr>
                <w:rFonts w:ascii="Times New Roman" w:hAnsi="Times New Roman" w:cs="Times New Roman"/>
                <w:bCs/>
                <w:sz w:val="24"/>
                <w:szCs w:val="24"/>
              </w:rPr>
              <w:t>Porque ya está expresado en el Art</w:t>
            </w:r>
            <w:r w:rsidR="00330743">
              <w:rPr>
                <w:rFonts w:ascii="Times New Roman" w:hAnsi="Times New Roman" w:cs="Times New Roman"/>
                <w:bCs/>
                <w:sz w:val="24"/>
                <w:szCs w:val="24"/>
              </w:rPr>
              <w:t>í</w:t>
            </w:r>
            <w:r>
              <w:rPr>
                <w:rFonts w:ascii="Times New Roman" w:hAnsi="Times New Roman" w:cs="Times New Roman"/>
                <w:bCs/>
                <w:sz w:val="24"/>
                <w:szCs w:val="24"/>
              </w:rPr>
              <w:t>culo 74 Fracción VII.</w:t>
            </w:r>
          </w:p>
        </w:tc>
      </w:tr>
      <w:tr w:rsidR="00F47968" w:rsidRPr="00D10116" w14:paraId="6C80A6A7" w14:textId="77777777" w:rsidTr="00A147C1">
        <w:trPr>
          <w:cantSplit/>
        </w:trPr>
        <w:tc>
          <w:tcPr>
            <w:tcW w:w="4391" w:type="dxa"/>
            <w:shd w:val="clear" w:color="auto" w:fill="FFFFFF" w:themeFill="background1"/>
          </w:tcPr>
          <w:p w14:paraId="778513D4" w14:textId="77777777" w:rsidR="00F47968" w:rsidRDefault="00F47968" w:rsidP="00F47968">
            <w:pPr>
              <w:keepNext/>
              <w:ind w:left="57"/>
              <w:rPr>
                <w:rFonts w:ascii="Times New Roman" w:hAnsi="Times New Roman" w:cs="Times New Roman"/>
                <w:bCs/>
                <w:sz w:val="24"/>
                <w:szCs w:val="24"/>
              </w:rPr>
            </w:pPr>
            <w:r w:rsidRPr="001D6A4C">
              <w:rPr>
                <w:rFonts w:ascii="Times New Roman" w:hAnsi="Times New Roman" w:cs="Times New Roman"/>
                <w:b/>
                <w:bCs/>
                <w:sz w:val="24"/>
                <w:szCs w:val="24"/>
              </w:rPr>
              <w:lastRenderedPageBreak/>
              <w:t>Artículo 107</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 xml:space="preserve">Cada Unidad Regional, irá creando las estructuras administrativas que </w:t>
            </w:r>
            <w:proofErr w:type="gramStart"/>
            <w:r w:rsidRPr="00D10116">
              <w:rPr>
                <w:rFonts w:ascii="Times New Roman" w:hAnsi="Times New Roman" w:cs="Times New Roman"/>
                <w:bCs/>
                <w:sz w:val="24"/>
                <w:szCs w:val="24"/>
              </w:rPr>
              <w:t>de acuerdo a</w:t>
            </w:r>
            <w:proofErr w:type="gramEnd"/>
            <w:r w:rsidRPr="00D10116">
              <w:rPr>
                <w:rFonts w:ascii="Times New Roman" w:hAnsi="Times New Roman" w:cs="Times New Roman"/>
                <w:bCs/>
                <w:sz w:val="24"/>
                <w:szCs w:val="24"/>
              </w:rPr>
              <w:t xml:space="preserve"> las necesidades académicas se requieran. </w:t>
            </w:r>
          </w:p>
          <w:p w14:paraId="2FEDEBC9" w14:textId="437756A4" w:rsidR="00F47968" w:rsidRPr="00D10116" w:rsidRDefault="00F47968" w:rsidP="00F47968">
            <w:pPr>
              <w:keepNext/>
              <w:ind w:left="57"/>
              <w:rPr>
                <w:rFonts w:ascii="Times New Roman" w:hAnsi="Times New Roman" w:cs="Times New Roman"/>
                <w:w w:val="105"/>
                <w:sz w:val="24"/>
                <w:szCs w:val="24"/>
              </w:rPr>
            </w:pPr>
          </w:p>
        </w:tc>
        <w:tc>
          <w:tcPr>
            <w:tcW w:w="6378" w:type="dxa"/>
            <w:gridSpan w:val="3"/>
            <w:shd w:val="clear" w:color="auto" w:fill="FFFFFF" w:themeFill="background1"/>
          </w:tcPr>
          <w:p w14:paraId="557B5516" w14:textId="22911848" w:rsidR="00F47968" w:rsidRPr="00D10116" w:rsidRDefault="00F47968" w:rsidP="00330743">
            <w:pPr>
              <w:keepNext/>
              <w:ind w:left="57"/>
              <w:jc w:val="both"/>
              <w:rPr>
                <w:rFonts w:ascii="Times New Roman" w:hAnsi="Times New Roman" w:cs="Times New Roman"/>
                <w:w w:val="105"/>
                <w:sz w:val="24"/>
                <w:szCs w:val="24"/>
              </w:rPr>
            </w:pPr>
            <w:r w:rsidRPr="001D6A4C">
              <w:rPr>
                <w:rFonts w:ascii="Times New Roman" w:hAnsi="Times New Roman" w:cs="Times New Roman"/>
                <w:b/>
                <w:bCs/>
                <w:sz w:val="24"/>
                <w:szCs w:val="24"/>
              </w:rPr>
              <w:t>Artículo 107</w:t>
            </w:r>
            <w:r w:rsidRPr="007C65DC">
              <w:rPr>
                <w:rFonts w:ascii="Times New Roman" w:hAnsi="Times New Roman" w:cs="Times New Roman"/>
                <w:b/>
                <w:bCs/>
                <w:sz w:val="24"/>
                <w:szCs w:val="24"/>
              </w:rPr>
              <w:t>º</w:t>
            </w:r>
            <w:r>
              <w:rPr>
                <w:rFonts w:ascii="Times New Roman" w:hAnsi="Times New Roman" w:cs="Times New Roman"/>
                <w:bCs/>
                <w:sz w:val="24"/>
                <w:szCs w:val="24"/>
              </w:rPr>
              <w:t xml:space="preserve">. </w:t>
            </w:r>
            <w:r w:rsidRPr="00D10116">
              <w:rPr>
                <w:rFonts w:ascii="Times New Roman" w:hAnsi="Times New Roman" w:cs="Times New Roman"/>
                <w:bCs/>
                <w:sz w:val="24"/>
                <w:szCs w:val="24"/>
              </w:rPr>
              <w:t>Cada Unidad Region</w:t>
            </w:r>
            <w:r w:rsidRPr="00750C4B">
              <w:rPr>
                <w:rFonts w:ascii="Times New Roman" w:hAnsi="Times New Roman" w:cs="Times New Roman"/>
                <w:bCs/>
                <w:sz w:val="24"/>
                <w:szCs w:val="24"/>
                <w:highlight w:val="yellow"/>
              </w:rPr>
              <w:t>al</w:t>
            </w:r>
            <w:r w:rsidRPr="00D10116">
              <w:rPr>
                <w:rFonts w:ascii="Times New Roman" w:hAnsi="Times New Roman" w:cs="Times New Roman"/>
                <w:bCs/>
                <w:sz w:val="24"/>
                <w:szCs w:val="24"/>
              </w:rPr>
              <w:t xml:space="preserve"> irá creando las estructuras administrativas que de acuerdo </w:t>
            </w:r>
            <w:r w:rsidR="00E237A9" w:rsidRPr="00750C4B">
              <w:rPr>
                <w:rFonts w:ascii="Times New Roman" w:hAnsi="Times New Roman" w:cs="Times New Roman"/>
                <w:bCs/>
                <w:sz w:val="24"/>
                <w:szCs w:val="24"/>
                <w:highlight w:val="yellow"/>
              </w:rPr>
              <w:t>con</w:t>
            </w:r>
            <w:r w:rsidRPr="00D10116">
              <w:rPr>
                <w:rFonts w:ascii="Times New Roman" w:hAnsi="Times New Roman" w:cs="Times New Roman"/>
                <w:bCs/>
                <w:sz w:val="24"/>
                <w:szCs w:val="24"/>
              </w:rPr>
              <w:t xml:space="preserve"> las necesidades académicas se requieran.</w:t>
            </w:r>
          </w:p>
        </w:tc>
        <w:tc>
          <w:tcPr>
            <w:tcW w:w="2978" w:type="dxa"/>
            <w:gridSpan w:val="2"/>
            <w:shd w:val="clear" w:color="auto" w:fill="FFFFFF" w:themeFill="background1"/>
          </w:tcPr>
          <w:p w14:paraId="777C0960"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73135E3C" w14:textId="77777777" w:rsidTr="00B848CE">
        <w:trPr>
          <w:cantSplit/>
        </w:trPr>
        <w:tc>
          <w:tcPr>
            <w:tcW w:w="13747" w:type="dxa"/>
            <w:gridSpan w:val="6"/>
            <w:shd w:val="clear" w:color="auto" w:fill="D1D1D1" w:themeFill="background2" w:themeFillShade="E6"/>
          </w:tcPr>
          <w:p w14:paraId="13C786E4" w14:textId="0BF339C5" w:rsidR="00F47968" w:rsidRPr="00D10116" w:rsidRDefault="00F47968" w:rsidP="00F47968">
            <w:pPr>
              <w:keepNext/>
              <w:spacing w:after="60"/>
              <w:jc w:val="center"/>
              <w:rPr>
                <w:rFonts w:ascii="Times New Roman" w:hAnsi="Times New Roman" w:cs="Times New Roman"/>
                <w:b/>
                <w:sz w:val="24"/>
                <w:szCs w:val="24"/>
              </w:rPr>
            </w:pPr>
            <w:r w:rsidRPr="00D10116">
              <w:rPr>
                <w:rFonts w:ascii="Times New Roman" w:hAnsi="Times New Roman" w:cs="Times New Roman"/>
                <w:b/>
                <w:sz w:val="24"/>
                <w:szCs w:val="24"/>
              </w:rPr>
              <w:t>TÍTULO QUINTO</w:t>
            </w:r>
          </w:p>
          <w:p w14:paraId="688E8BDA" w14:textId="77777777" w:rsidR="00F47968" w:rsidRPr="00D10116" w:rsidRDefault="00F47968" w:rsidP="00F47968">
            <w:pPr>
              <w:keepNext/>
              <w:spacing w:after="60"/>
              <w:jc w:val="center"/>
              <w:rPr>
                <w:rFonts w:ascii="Times New Roman" w:hAnsi="Times New Roman" w:cs="Times New Roman"/>
                <w:b/>
                <w:sz w:val="24"/>
                <w:szCs w:val="24"/>
              </w:rPr>
            </w:pPr>
            <w:r w:rsidRPr="00D10116">
              <w:rPr>
                <w:rFonts w:ascii="Times New Roman" w:hAnsi="Times New Roman" w:cs="Times New Roman"/>
                <w:b/>
                <w:sz w:val="24"/>
                <w:szCs w:val="24"/>
              </w:rPr>
              <w:t>DE LOS ASUNTOS ACADÉMICOS</w:t>
            </w:r>
          </w:p>
          <w:p w14:paraId="3F981EC9" w14:textId="77777777" w:rsidR="00F47968" w:rsidRPr="00D10116" w:rsidRDefault="00F47968" w:rsidP="00F47968">
            <w:pPr>
              <w:keepNext/>
              <w:spacing w:after="60"/>
              <w:jc w:val="center"/>
              <w:rPr>
                <w:rFonts w:ascii="Times New Roman" w:hAnsi="Times New Roman" w:cs="Times New Roman"/>
                <w:b/>
                <w:sz w:val="24"/>
                <w:szCs w:val="24"/>
              </w:rPr>
            </w:pPr>
            <w:r w:rsidRPr="00D10116">
              <w:rPr>
                <w:rFonts w:ascii="Times New Roman" w:hAnsi="Times New Roman" w:cs="Times New Roman"/>
                <w:b/>
                <w:sz w:val="24"/>
                <w:szCs w:val="24"/>
              </w:rPr>
              <w:t>CAPÍTULO I</w:t>
            </w:r>
          </w:p>
          <w:p w14:paraId="49E1D0C6" w14:textId="77777777" w:rsidR="00F47968" w:rsidRPr="00D10116" w:rsidRDefault="00F47968" w:rsidP="00F47968">
            <w:pPr>
              <w:keepNext/>
              <w:spacing w:after="60"/>
              <w:jc w:val="center"/>
              <w:rPr>
                <w:rFonts w:ascii="Times New Roman" w:hAnsi="Times New Roman" w:cs="Times New Roman"/>
                <w:b/>
                <w:sz w:val="24"/>
                <w:szCs w:val="24"/>
              </w:rPr>
            </w:pPr>
            <w:r w:rsidRPr="00D10116">
              <w:rPr>
                <w:rFonts w:ascii="Times New Roman" w:hAnsi="Times New Roman" w:cs="Times New Roman"/>
                <w:b/>
                <w:sz w:val="24"/>
                <w:szCs w:val="24"/>
              </w:rPr>
              <w:t>DEL PERSONAL ACADÉMICO</w:t>
            </w:r>
          </w:p>
          <w:p w14:paraId="771307E7" w14:textId="77777777" w:rsidR="00F47968" w:rsidRPr="00D10116" w:rsidRDefault="00F47968" w:rsidP="00F47968">
            <w:pPr>
              <w:keepNext/>
              <w:jc w:val="center"/>
              <w:rPr>
                <w:rFonts w:ascii="Times New Roman" w:hAnsi="Times New Roman" w:cs="Times New Roman"/>
                <w:b/>
                <w:sz w:val="24"/>
                <w:szCs w:val="24"/>
              </w:rPr>
            </w:pPr>
            <w:r w:rsidRPr="00D10116">
              <w:rPr>
                <w:rFonts w:ascii="Times New Roman" w:hAnsi="Times New Roman" w:cs="Times New Roman"/>
                <w:b/>
                <w:sz w:val="24"/>
                <w:szCs w:val="24"/>
              </w:rPr>
              <w:t>Subcomisión 12</w:t>
            </w:r>
          </w:p>
          <w:p w14:paraId="3553340A" w14:textId="77777777" w:rsidR="00F47968" w:rsidRDefault="00F47968" w:rsidP="00F47968">
            <w:pPr>
              <w:keepNext/>
              <w:jc w:val="center"/>
              <w:rPr>
                <w:rFonts w:ascii="Times New Roman" w:hAnsi="Times New Roman" w:cs="Times New Roman"/>
                <w:b/>
                <w:bCs/>
                <w:sz w:val="24"/>
                <w:szCs w:val="24"/>
              </w:rPr>
            </w:pPr>
            <w:proofErr w:type="spellStart"/>
            <w:r w:rsidRPr="00D10116">
              <w:rPr>
                <w:rFonts w:ascii="Times New Roman" w:hAnsi="Times New Roman" w:cs="Times New Roman"/>
                <w:b/>
                <w:sz w:val="24"/>
                <w:szCs w:val="24"/>
              </w:rPr>
              <w:t>Profr</w:t>
            </w:r>
            <w:proofErr w:type="spellEnd"/>
            <w:r w:rsidRPr="00D10116">
              <w:rPr>
                <w:rFonts w:ascii="Times New Roman" w:hAnsi="Times New Roman" w:cs="Times New Roman"/>
                <w:b/>
                <w:sz w:val="24"/>
                <w:szCs w:val="24"/>
              </w:rPr>
              <w:t>. Juan Antonio Cruz Rodríguez</w:t>
            </w:r>
            <w:r>
              <w:rPr>
                <w:rFonts w:ascii="Times New Roman" w:hAnsi="Times New Roman" w:cs="Times New Roman"/>
                <w:sz w:val="24"/>
                <w:szCs w:val="24"/>
              </w:rPr>
              <w:t xml:space="preserve"> </w:t>
            </w:r>
            <w:r w:rsidRPr="00D10116">
              <w:rPr>
                <w:rFonts w:ascii="Times New Roman" w:hAnsi="Times New Roman" w:cs="Times New Roman"/>
                <w:b/>
                <w:bCs/>
                <w:sz w:val="24"/>
                <w:szCs w:val="24"/>
              </w:rPr>
              <w:t xml:space="preserve">(Agroecología); Ana Karen Ochoa Martínez; </w:t>
            </w:r>
          </w:p>
          <w:p w14:paraId="79A9684D" w14:textId="1FEF2B0C" w:rsidR="00F47968" w:rsidRPr="00D10116" w:rsidRDefault="00F47968" w:rsidP="00F47968">
            <w:pPr>
              <w:keepNext/>
              <w:jc w:val="center"/>
              <w:rPr>
                <w:rFonts w:ascii="Times New Roman" w:hAnsi="Times New Roman" w:cs="Times New Roman"/>
                <w:sz w:val="24"/>
                <w:szCs w:val="24"/>
              </w:rPr>
            </w:pPr>
            <w:r w:rsidRPr="00D10116">
              <w:rPr>
                <w:rFonts w:ascii="Times New Roman" w:hAnsi="Times New Roman" w:cs="Times New Roman"/>
                <w:b/>
                <w:bCs/>
                <w:color w:val="000000"/>
                <w:sz w:val="24"/>
                <w:szCs w:val="24"/>
              </w:rPr>
              <w:t xml:space="preserve">Carlos </w:t>
            </w:r>
            <w:proofErr w:type="spellStart"/>
            <w:r w:rsidRPr="00D10116">
              <w:rPr>
                <w:rFonts w:ascii="Times New Roman" w:hAnsi="Times New Roman" w:cs="Times New Roman"/>
                <w:b/>
                <w:bCs/>
                <w:color w:val="000000"/>
                <w:sz w:val="24"/>
                <w:szCs w:val="24"/>
              </w:rPr>
              <w:t>Daeg</w:t>
            </w:r>
            <w:proofErr w:type="spellEnd"/>
            <w:r w:rsidRPr="00D10116">
              <w:rPr>
                <w:rFonts w:ascii="Times New Roman" w:hAnsi="Times New Roman" w:cs="Times New Roman"/>
                <w:b/>
                <w:bCs/>
                <w:color w:val="000000"/>
                <w:sz w:val="24"/>
                <w:szCs w:val="24"/>
              </w:rPr>
              <w:t xml:space="preserve"> </w:t>
            </w:r>
            <w:proofErr w:type="spellStart"/>
            <w:r w:rsidRPr="00D10116">
              <w:rPr>
                <w:rFonts w:ascii="Times New Roman" w:hAnsi="Times New Roman" w:cs="Times New Roman"/>
                <w:b/>
                <w:bCs/>
                <w:color w:val="000000"/>
                <w:sz w:val="24"/>
                <w:szCs w:val="24"/>
              </w:rPr>
              <w:t>Pámanes</w:t>
            </w:r>
            <w:proofErr w:type="spellEnd"/>
            <w:r w:rsidRPr="00D10116">
              <w:rPr>
                <w:rFonts w:ascii="Times New Roman" w:hAnsi="Times New Roman" w:cs="Times New Roman"/>
                <w:b/>
                <w:bCs/>
                <w:color w:val="000000"/>
                <w:sz w:val="24"/>
                <w:szCs w:val="24"/>
              </w:rPr>
              <w:t xml:space="preserve"> Bernal (</w:t>
            </w:r>
            <w:r w:rsidRPr="00D10116">
              <w:rPr>
                <w:rFonts w:ascii="Times New Roman" w:hAnsi="Times New Roman" w:cs="Times New Roman"/>
                <w:b/>
                <w:bCs/>
                <w:sz w:val="24"/>
                <w:szCs w:val="24"/>
              </w:rPr>
              <w:t>Centros Regionales)</w:t>
            </w:r>
          </w:p>
        </w:tc>
      </w:tr>
      <w:tr w:rsidR="00F47968" w:rsidRPr="00D10116" w14:paraId="35F59AD2" w14:textId="77777777" w:rsidTr="00A147C1">
        <w:trPr>
          <w:cantSplit/>
        </w:trPr>
        <w:tc>
          <w:tcPr>
            <w:tcW w:w="4391" w:type="dxa"/>
            <w:shd w:val="clear" w:color="auto" w:fill="FFFFFF" w:themeFill="background1"/>
          </w:tcPr>
          <w:p w14:paraId="5F28BF68" w14:textId="77777777" w:rsidR="00F47968" w:rsidRDefault="00F47968" w:rsidP="00F47968">
            <w:pPr>
              <w:keepNext/>
              <w:ind w:left="57"/>
              <w:rPr>
                <w:rFonts w:ascii="Times New Roman" w:hAnsi="Times New Roman" w:cs="Times New Roman"/>
                <w:sz w:val="24"/>
                <w:szCs w:val="24"/>
              </w:rPr>
            </w:pPr>
            <w:r w:rsidRPr="001D6A4C">
              <w:rPr>
                <w:rFonts w:ascii="Times New Roman" w:hAnsi="Times New Roman" w:cs="Times New Roman"/>
                <w:b/>
                <w:sz w:val="24"/>
                <w:szCs w:val="24"/>
              </w:rPr>
              <w:t>Artículo 108º</w:t>
            </w:r>
            <w:r w:rsidRPr="00D10116">
              <w:rPr>
                <w:rFonts w:ascii="Times New Roman" w:hAnsi="Times New Roman" w:cs="Times New Roman"/>
                <w:sz w:val="24"/>
                <w:szCs w:val="24"/>
              </w:rPr>
              <w:t>. Constituirán el Personal Académico los trabajadores que presten sus servicios como profesores-investigadores permanentes, y el personal acreditado como miembro del cuerpo de profesores en formación o en promoción de grado.</w:t>
            </w:r>
          </w:p>
          <w:p w14:paraId="1789FDA9" w14:textId="182B3600" w:rsidR="00F47968" w:rsidRPr="00D10116" w:rsidRDefault="00F47968" w:rsidP="00F47968">
            <w:pPr>
              <w:keepNext/>
              <w:ind w:left="57"/>
              <w:rPr>
                <w:rFonts w:ascii="Times New Roman" w:hAnsi="Times New Roman" w:cs="Times New Roman"/>
                <w:bCs/>
                <w:sz w:val="24"/>
                <w:szCs w:val="24"/>
              </w:rPr>
            </w:pPr>
          </w:p>
        </w:tc>
        <w:tc>
          <w:tcPr>
            <w:tcW w:w="6378" w:type="dxa"/>
            <w:gridSpan w:val="3"/>
            <w:shd w:val="clear" w:color="auto" w:fill="FFFFFF" w:themeFill="background1"/>
          </w:tcPr>
          <w:p w14:paraId="23D50AB2" w14:textId="4CC363D5" w:rsidR="00F47968" w:rsidRPr="00D10116" w:rsidRDefault="00F47968" w:rsidP="00F47968">
            <w:pPr>
              <w:keepNext/>
              <w:ind w:left="57"/>
              <w:rPr>
                <w:rFonts w:ascii="Times New Roman" w:hAnsi="Times New Roman" w:cs="Times New Roman"/>
                <w:w w:val="105"/>
                <w:sz w:val="24"/>
                <w:szCs w:val="24"/>
              </w:rPr>
            </w:pPr>
            <w:r w:rsidRPr="001D6A4C">
              <w:rPr>
                <w:rFonts w:ascii="Times New Roman" w:hAnsi="Times New Roman" w:cs="Times New Roman"/>
                <w:b/>
                <w:sz w:val="24"/>
                <w:szCs w:val="24"/>
              </w:rPr>
              <w:t>Artículo 108º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Son</w:t>
            </w:r>
            <w:r w:rsidRPr="00D10116">
              <w:rPr>
                <w:rFonts w:ascii="Times New Roman" w:hAnsi="Times New Roman" w:cs="Times New Roman"/>
                <w:sz w:val="24"/>
                <w:szCs w:val="24"/>
              </w:rPr>
              <w:t xml:space="preserve"> personal académico </w:t>
            </w:r>
            <w:r w:rsidRPr="00D10116">
              <w:rPr>
                <w:rFonts w:ascii="Times New Roman" w:hAnsi="Times New Roman" w:cs="Times New Roman"/>
                <w:sz w:val="24"/>
                <w:szCs w:val="24"/>
                <w:highlight w:val="yellow"/>
              </w:rPr>
              <w:t>aquellas personas que realizan de manera sistemática y específica las funciones sustantivas de la Universidad: enseñanza, investigación, servicio y difusión de la cultura, con base en el Reglamento del Personal Académico y demás normatividad universitaria correspondiente</w:t>
            </w:r>
            <w:r w:rsidRPr="00D10116">
              <w:rPr>
                <w:rFonts w:ascii="Times New Roman" w:hAnsi="Times New Roman" w:cs="Times New Roman"/>
                <w:sz w:val="24"/>
                <w:szCs w:val="24"/>
              </w:rPr>
              <w:t>.</w:t>
            </w:r>
          </w:p>
        </w:tc>
        <w:tc>
          <w:tcPr>
            <w:tcW w:w="2978" w:type="dxa"/>
            <w:gridSpan w:val="2"/>
            <w:shd w:val="clear" w:color="auto" w:fill="FFFFFF" w:themeFill="background1"/>
          </w:tcPr>
          <w:p w14:paraId="3F082163" w14:textId="6901D9F2" w:rsidR="00F47968" w:rsidRPr="00D10116" w:rsidRDefault="00F47968" w:rsidP="00330743">
            <w:pPr>
              <w:keepNext/>
              <w:jc w:val="both"/>
              <w:rPr>
                <w:rFonts w:ascii="Times New Roman" w:hAnsi="Times New Roman" w:cs="Times New Roman"/>
                <w:bCs/>
                <w:color w:val="FF0000"/>
                <w:sz w:val="24"/>
                <w:szCs w:val="24"/>
              </w:rPr>
            </w:pPr>
            <w:r w:rsidRPr="00D10116">
              <w:rPr>
                <w:rFonts w:ascii="Times New Roman" w:hAnsi="Times New Roman" w:cs="Times New Roman"/>
                <w:sz w:val="24"/>
                <w:szCs w:val="24"/>
              </w:rPr>
              <w:t xml:space="preserve">Se recomienda, lo más pronto posible, formular el Reglamento del Personal Académico. con la participación de las </w:t>
            </w:r>
            <w:r w:rsidRPr="00236238">
              <w:rPr>
                <w:rFonts w:ascii="Times New Roman" w:hAnsi="Times New Roman" w:cs="Times New Roman"/>
                <w:sz w:val="24"/>
                <w:szCs w:val="24"/>
              </w:rPr>
              <w:t>autorida</w:t>
            </w:r>
            <w:r w:rsidR="00330743" w:rsidRPr="00236238">
              <w:rPr>
                <w:rFonts w:ascii="Times New Roman" w:hAnsi="Times New Roman" w:cs="Times New Roman"/>
                <w:sz w:val="24"/>
                <w:szCs w:val="24"/>
              </w:rPr>
              <w:t>des y organizaciones sindicales.</w:t>
            </w:r>
          </w:p>
        </w:tc>
      </w:tr>
      <w:tr w:rsidR="00F47968" w:rsidRPr="00D10116" w14:paraId="1DB8CEC3" w14:textId="77777777" w:rsidTr="00A147C1">
        <w:trPr>
          <w:cantSplit/>
        </w:trPr>
        <w:tc>
          <w:tcPr>
            <w:tcW w:w="4391" w:type="dxa"/>
            <w:shd w:val="clear" w:color="auto" w:fill="FFFFFF" w:themeFill="background1"/>
          </w:tcPr>
          <w:p w14:paraId="7DF06185" w14:textId="77777777" w:rsidR="00F47968" w:rsidRDefault="00F47968" w:rsidP="00F47968">
            <w:pPr>
              <w:keepNext/>
              <w:ind w:left="57"/>
              <w:rPr>
                <w:rFonts w:ascii="Times New Roman" w:hAnsi="Times New Roman" w:cs="Times New Roman"/>
                <w:sz w:val="24"/>
                <w:szCs w:val="24"/>
              </w:rPr>
            </w:pPr>
            <w:r w:rsidRPr="001D6A4C">
              <w:rPr>
                <w:rFonts w:ascii="Times New Roman" w:hAnsi="Times New Roman" w:cs="Times New Roman"/>
                <w:b/>
                <w:sz w:val="24"/>
                <w:szCs w:val="24"/>
              </w:rPr>
              <w:t>Artículo 109º</w:t>
            </w:r>
            <w:r w:rsidRPr="00D10116">
              <w:rPr>
                <w:rFonts w:ascii="Times New Roman" w:hAnsi="Times New Roman" w:cs="Times New Roman"/>
                <w:sz w:val="24"/>
                <w:szCs w:val="24"/>
              </w:rPr>
              <w:t>. Todos los miembros del personal académico tendrán derecho a gozar de las prestaciones y servicios sociales y asistenciales que la Universidad tenga capacidad de ofrecerles, bajo las normas de otorgamiento que se determinen.</w:t>
            </w:r>
          </w:p>
          <w:p w14:paraId="20635C52" w14:textId="03BFEEE1" w:rsidR="00F47968" w:rsidRPr="00D10116" w:rsidRDefault="00F47968" w:rsidP="00F47968">
            <w:pPr>
              <w:keepNext/>
              <w:ind w:left="57"/>
              <w:rPr>
                <w:rFonts w:ascii="Times New Roman" w:hAnsi="Times New Roman" w:cs="Times New Roman"/>
                <w:bCs/>
                <w:sz w:val="24"/>
                <w:szCs w:val="24"/>
              </w:rPr>
            </w:pPr>
          </w:p>
        </w:tc>
        <w:tc>
          <w:tcPr>
            <w:tcW w:w="6378" w:type="dxa"/>
            <w:gridSpan w:val="3"/>
            <w:shd w:val="clear" w:color="auto" w:fill="FFFFFF" w:themeFill="background1"/>
          </w:tcPr>
          <w:p w14:paraId="1ED97E2C" w14:textId="753BE4CF" w:rsidR="00F47968" w:rsidRPr="00D10116" w:rsidRDefault="00F47968" w:rsidP="00330743">
            <w:pPr>
              <w:keepNext/>
              <w:ind w:left="57"/>
              <w:jc w:val="both"/>
              <w:rPr>
                <w:rFonts w:ascii="Times New Roman" w:hAnsi="Times New Roman" w:cs="Times New Roman"/>
                <w:w w:val="105"/>
                <w:sz w:val="24"/>
                <w:szCs w:val="24"/>
              </w:rPr>
            </w:pPr>
            <w:r w:rsidRPr="001D6A4C">
              <w:rPr>
                <w:rFonts w:ascii="Times New Roman" w:hAnsi="Times New Roman" w:cs="Times New Roman"/>
                <w:b/>
                <w:sz w:val="24"/>
                <w:szCs w:val="24"/>
              </w:rPr>
              <w:t>Artículo 109º</w:t>
            </w:r>
            <w:r w:rsidRPr="00D10116">
              <w:rPr>
                <w:rFonts w:ascii="Times New Roman" w:hAnsi="Times New Roman" w:cs="Times New Roman"/>
                <w:sz w:val="24"/>
                <w:szCs w:val="24"/>
              </w:rPr>
              <w:t xml:space="preserve">. Todos los miembros del personal académico tendrán derecho </w:t>
            </w:r>
            <w:r w:rsidRPr="00D10116">
              <w:rPr>
                <w:rFonts w:ascii="Times New Roman" w:hAnsi="Times New Roman" w:cs="Times New Roman"/>
                <w:sz w:val="24"/>
                <w:szCs w:val="24"/>
                <w:highlight w:val="yellow"/>
              </w:rPr>
              <w:t>a recibir las prestaciones establecidas en la legislación laboral y en los convenios firmados con las organizaciones gremiales legalmente establecidas</w:t>
            </w:r>
            <w:r w:rsidRPr="00D10116">
              <w:rPr>
                <w:rFonts w:ascii="Times New Roman" w:hAnsi="Times New Roman" w:cs="Times New Roman"/>
                <w:sz w:val="24"/>
                <w:szCs w:val="24"/>
              </w:rPr>
              <w:t>.</w:t>
            </w:r>
          </w:p>
        </w:tc>
        <w:tc>
          <w:tcPr>
            <w:tcW w:w="2978" w:type="dxa"/>
            <w:gridSpan w:val="2"/>
            <w:shd w:val="clear" w:color="auto" w:fill="FFFFFF" w:themeFill="background1"/>
          </w:tcPr>
          <w:p w14:paraId="18CA234C" w14:textId="77777777" w:rsidR="00F47968" w:rsidRPr="00D10116" w:rsidRDefault="00F47968" w:rsidP="00F47968">
            <w:pPr>
              <w:keepNext/>
              <w:jc w:val="both"/>
              <w:rPr>
                <w:rFonts w:ascii="Times New Roman" w:hAnsi="Times New Roman" w:cs="Times New Roman"/>
                <w:bCs/>
                <w:color w:val="FF0000"/>
                <w:sz w:val="24"/>
                <w:szCs w:val="24"/>
              </w:rPr>
            </w:pPr>
          </w:p>
        </w:tc>
      </w:tr>
      <w:tr w:rsidR="00F47968" w:rsidRPr="00D10116" w14:paraId="063EF386" w14:textId="77777777" w:rsidTr="00A147C1">
        <w:trPr>
          <w:cantSplit/>
        </w:trPr>
        <w:tc>
          <w:tcPr>
            <w:tcW w:w="4391" w:type="dxa"/>
            <w:shd w:val="clear" w:color="auto" w:fill="FFFFFF" w:themeFill="background1"/>
          </w:tcPr>
          <w:p w14:paraId="10ECC8B1" w14:textId="77777777" w:rsidR="00F47968" w:rsidRDefault="00F47968" w:rsidP="00F47968">
            <w:pPr>
              <w:keepNext/>
              <w:ind w:left="57"/>
              <w:rPr>
                <w:rFonts w:ascii="Times New Roman" w:hAnsi="Times New Roman" w:cs="Times New Roman"/>
                <w:w w:val="105"/>
                <w:sz w:val="24"/>
                <w:szCs w:val="24"/>
              </w:rPr>
            </w:pPr>
            <w:r w:rsidRPr="001D6A4C">
              <w:rPr>
                <w:rFonts w:ascii="Times New Roman" w:hAnsi="Times New Roman" w:cs="Times New Roman"/>
                <w:b/>
                <w:sz w:val="24"/>
                <w:szCs w:val="24"/>
              </w:rPr>
              <w:t>Artículo 110º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Ningún miembro del personal académico podrá ser removido </w:t>
            </w:r>
            <w:r w:rsidRPr="00D10116">
              <w:rPr>
                <w:rFonts w:ascii="Times New Roman" w:hAnsi="Times New Roman" w:cs="Times New Roman"/>
                <w:w w:val="105"/>
                <w:sz w:val="24"/>
                <w:szCs w:val="24"/>
              </w:rPr>
              <w:lastRenderedPageBreak/>
              <w:t>de sus funciones sin previo análisis y evaluación de sus actividades, por el cuerpo colegiado correspondiente.</w:t>
            </w:r>
          </w:p>
          <w:p w14:paraId="5886FAFB" w14:textId="15C5C673" w:rsidR="00F47968" w:rsidRPr="00D10116" w:rsidRDefault="00F47968" w:rsidP="00F47968">
            <w:pPr>
              <w:keepNext/>
              <w:ind w:left="57"/>
              <w:rPr>
                <w:rFonts w:ascii="Times New Roman" w:hAnsi="Times New Roman" w:cs="Times New Roman"/>
                <w:bCs/>
                <w:sz w:val="24"/>
                <w:szCs w:val="24"/>
              </w:rPr>
            </w:pPr>
          </w:p>
        </w:tc>
        <w:tc>
          <w:tcPr>
            <w:tcW w:w="6378" w:type="dxa"/>
            <w:gridSpan w:val="3"/>
            <w:shd w:val="clear" w:color="auto" w:fill="FFFFFF" w:themeFill="background1"/>
          </w:tcPr>
          <w:p w14:paraId="4D574188" w14:textId="5F5AD6F5" w:rsidR="00F47968" w:rsidRPr="00D10116" w:rsidRDefault="00F47968" w:rsidP="00330743">
            <w:pPr>
              <w:keepNext/>
              <w:ind w:left="57"/>
              <w:jc w:val="both"/>
              <w:rPr>
                <w:rFonts w:ascii="Times New Roman" w:hAnsi="Times New Roman" w:cs="Times New Roman"/>
                <w:w w:val="105"/>
                <w:sz w:val="24"/>
                <w:szCs w:val="24"/>
              </w:rPr>
            </w:pPr>
            <w:r w:rsidRPr="001D6A4C">
              <w:rPr>
                <w:rFonts w:ascii="Times New Roman" w:hAnsi="Times New Roman" w:cs="Times New Roman"/>
                <w:b/>
                <w:sz w:val="24"/>
                <w:szCs w:val="24"/>
              </w:rPr>
              <w:lastRenderedPageBreak/>
              <w:t>Artículo 110º</w:t>
            </w:r>
            <w:r w:rsidRPr="00D10116">
              <w:rPr>
                <w:rFonts w:ascii="Times New Roman" w:hAnsi="Times New Roman" w:cs="Times New Roman"/>
                <w:sz w:val="24"/>
                <w:szCs w:val="24"/>
              </w:rPr>
              <w:t xml:space="preserve">. Ningún miembro del personal académico podrá ser </w:t>
            </w:r>
            <w:r w:rsidRPr="00D10116">
              <w:rPr>
                <w:rFonts w:ascii="Times New Roman" w:hAnsi="Times New Roman" w:cs="Times New Roman"/>
                <w:sz w:val="24"/>
                <w:szCs w:val="24"/>
                <w:highlight w:val="yellow"/>
              </w:rPr>
              <w:t xml:space="preserve">sujeto de suspensión, rescisión, remoción y término de las </w:t>
            </w:r>
            <w:r w:rsidRPr="00D10116">
              <w:rPr>
                <w:rFonts w:ascii="Times New Roman" w:hAnsi="Times New Roman" w:cs="Times New Roman"/>
                <w:sz w:val="24"/>
                <w:szCs w:val="24"/>
                <w:highlight w:val="yellow"/>
              </w:rPr>
              <w:lastRenderedPageBreak/>
              <w:t>relaciones laborales</w:t>
            </w:r>
            <w:r w:rsidRPr="00D10116">
              <w:rPr>
                <w:rFonts w:ascii="Times New Roman" w:hAnsi="Times New Roman" w:cs="Times New Roman"/>
                <w:sz w:val="24"/>
                <w:szCs w:val="24"/>
              </w:rPr>
              <w:t xml:space="preserve"> sin previo análisis y </w:t>
            </w:r>
            <w:r w:rsidRPr="00D10116">
              <w:rPr>
                <w:rFonts w:ascii="Times New Roman" w:hAnsi="Times New Roman" w:cs="Times New Roman"/>
                <w:sz w:val="24"/>
                <w:szCs w:val="24"/>
                <w:highlight w:val="yellow"/>
              </w:rPr>
              <w:t>siguiendo el debido proceso establecido en la legislación universitaria y laboral.</w:t>
            </w:r>
          </w:p>
        </w:tc>
        <w:tc>
          <w:tcPr>
            <w:tcW w:w="2978" w:type="dxa"/>
            <w:gridSpan w:val="2"/>
            <w:shd w:val="clear" w:color="auto" w:fill="FFFFFF" w:themeFill="background1"/>
          </w:tcPr>
          <w:p w14:paraId="2779C9C9" w14:textId="77777777" w:rsidR="00F47968" w:rsidRPr="00D10116" w:rsidRDefault="00F47968" w:rsidP="00F47968">
            <w:pPr>
              <w:keepNext/>
              <w:jc w:val="both"/>
              <w:rPr>
                <w:rFonts w:ascii="Times New Roman" w:hAnsi="Times New Roman" w:cs="Times New Roman"/>
                <w:bCs/>
                <w:color w:val="FF0000"/>
                <w:sz w:val="24"/>
                <w:szCs w:val="24"/>
              </w:rPr>
            </w:pPr>
          </w:p>
        </w:tc>
      </w:tr>
      <w:tr w:rsidR="00F47968" w:rsidRPr="00D10116" w14:paraId="75DDB75C" w14:textId="77777777" w:rsidTr="00A147C1">
        <w:trPr>
          <w:cantSplit/>
        </w:trPr>
        <w:tc>
          <w:tcPr>
            <w:tcW w:w="4391" w:type="dxa"/>
            <w:shd w:val="clear" w:color="auto" w:fill="FFFFFF" w:themeFill="background1"/>
          </w:tcPr>
          <w:p w14:paraId="1CB37DFE" w14:textId="77777777" w:rsidR="00F47968" w:rsidRDefault="00F47968" w:rsidP="00F47968">
            <w:pPr>
              <w:keepNext/>
              <w:ind w:left="57"/>
              <w:rPr>
                <w:rFonts w:ascii="Times New Roman" w:hAnsi="Times New Roman" w:cs="Times New Roman"/>
                <w:w w:val="105"/>
                <w:sz w:val="24"/>
                <w:szCs w:val="24"/>
              </w:rPr>
            </w:pPr>
            <w:r w:rsidRPr="001D6A4C">
              <w:rPr>
                <w:rFonts w:ascii="Times New Roman" w:hAnsi="Times New Roman" w:cs="Times New Roman"/>
                <w:b/>
                <w:sz w:val="24"/>
                <w:szCs w:val="24"/>
              </w:rPr>
              <w:t>Artículo 111º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Todo miembro del personal académico deberá (en caso de necesidad) colaborar en las actividades administrativas para el buen funcionamiento de la Universidad, así como trabajar en las comisiones que se le confieran.</w:t>
            </w:r>
          </w:p>
          <w:p w14:paraId="48B0FA89" w14:textId="3AF56326" w:rsidR="00F47968" w:rsidRPr="00D10116" w:rsidRDefault="00F47968" w:rsidP="00F47968">
            <w:pPr>
              <w:keepNext/>
              <w:ind w:left="57"/>
              <w:rPr>
                <w:rFonts w:ascii="Times New Roman" w:hAnsi="Times New Roman" w:cs="Times New Roman"/>
                <w:bCs/>
                <w:sz w:val="24"/>
                <w:szCs w:val="24"/>
              </w:rPr>
            </w:pPr>
          </w:p>
        </w:tc>
        <w:tc>
          <w:tcPr>
            <w:tcW w:w="6378" w:type="dxa"/>
            <w:gridSpan w:val="3"/>
            <w:shd w:val="clear" w:color="auto" w:fill="FFFFFF" w:themeFill="background1"/>
          </w:tcPr>
          <w:p w14:paraId="48883867" w14:textId="72E98317" w:rsidR="00F47968" w:rsidRPr="00D10116" w:rsidRDefault="00F47968" w:rsidP="00330743">
            <w:pPr>
              <w:keepNext/>
              <w:ind w:left="57"/>
              <w:jc w:val="both"/>
              <w:rPr>
                <w:rFonts w:ascii="Times New Roman" w:hAnsi="Times New Roman" w:cs="Times New Roman"/>
                <w:w w:val="105"/>
                <w:sz w:val="24"/>
                <w:szCs w:val="24"/>
              </w:rPr>
            </w:pPr>
            <w:r w:rsidRPr="001D6A4C">
              <w:rPr>
                <w:rFonts w:ascii="Times New Roman" w:hAnsi="Times New Roman" w:cs="Times New Roman"/>
                <w:b/>
                <w:sz w:val="24"/>
                <w:szCs w:val="24"/>
              </w:rPr>
              <w:t>Artículo 111º</w:t>
            </w:r>
            <w:r w:rsidRPr="00D10116">
              <w:rPr>
                <w:rFonts w:ascii="Times New Roman" w:hAnsi="Times New Roman" w:cs="Times New Roman"/>
                <w:sz w:val="24"/>
                <w:szCs w:val="24"/>
              </w:rPr>
              <w:t xml:space="preserve">. Todo personal académico </w:t>
            </w:r>
            <w:r w:rsidRPr="00D10116">
              <w:rPr>
                <w:rFonts w:ascii="Times New Roman" w:hAnsi="Times New Roman" w:cs="Times New Roman"/>
                <w:sz w:val="24"/>
                <w:szCs w:val="24"/>
                <w:highlight w:val="yellow"/>
              </w:rPr>
              <w:t>tiene derecho a</w:t>
            </w:r>
            <w:r w:rsidRPr="00D10116">
              <w:rPr>
                <w:rFonts w:ascii="Times New Roman" w:hAnsi="Times New Roman" w:cs="Times New Roman"/>
                <w:sz w:val="24"/>
                <w:szCs w:val="24"/>
              </w:rPr>
              <w:t xml:space="preserve"> colaborar en las actividades administrativas para el buen funcionamiento de la Universidad </w:t>
            </w:r>
            <w:r w:rsidRPr="00D10116">
              <w:rPr>
                <w:rFonts w:ascii="Times New Roman" w:hAnsi="Times New Roman" w:cs="Times New Roman"/>
                <w:sz w:val="24"/>
                <w:szCs w:val="24"/>
                <w:highlight w:val="yellow"/>
              </w:rPr>
              <w:t>y a ocupar cargos de confianza y reintegrarse a su lugar de adscripción cuando termine el nombramiento, sin menoscabo de sus derechos</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laborales.</w:t>
            </w:r>
          </w:p>
        </w:tc>
        <w:tc>
          <w:tcPr>
            <w:tcW w:w="2978" w:type="dxa"/>
            <w:gridSpan w:val="2"/>
            <w:shd w:val="clear" w:color="auto" w:fill="FFFFFF" w:themeFill="background1"/>
          </w:tcPr>
          <w:p w14:paraId="2CE8B111" w14:textId="77777777" w:rsidR="00F47968" w:rsidRPr="00D10116" w:rsidRDefault="00F47968" w:rsidP="00F47968">
            <w:pPr>
              <w:keepNext/>
              <w:jc w:val="both"/>
              <w:rPr>
                <w:rFonts w:ascii="Times New Roman" w:hAnsi="Times New Roman" w:cs="Times New Roman"/>
                <w:bCs/>
                <w:color w:val="FF0000"/>
                <w:sz w:val="24"/>
                <w:szCs w:val="24"/>
              </w:rPr>
            </w:pPr>
          </w:p>
        </w:tc>
      </w:tr>
      <w:tr w:rsidR="00F47968" w:rsidRPr="00D10116" w14:paraId="16EB4647" w14:textId="77777777" w:rsidTr="00B848CE">
        <w:trPr>
          <w:cantSplit/>
        </w:trPr>
        <w:tc>
          <w:tcPr>
            <w:tcW w:w="13747" w:type="dxa"/>
            <w:gridSpan w:val="6"/>
            <w:shd w:val="clear" w:color="auto" w:fill="D1D1D1" w:themeFill="background2" w:themeFillShade="E6"/>
            <w:vAlign w:val="center"/>
          </w:tcPr>
          <w:p w14:paraId="5DAB689E"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CAPÍTULO II</w:t>
            </w:r>
          </w:p>
          <w:p w14:paraId="63B44C98" w14:textId="13D94D24" w:rsidR="00F47968" w:rsidRPr="00D10116" w:rsidRDefault="00F47968" w:rsidP="00F47968">
            <w:pPr>
              <w:keepNext/>
              <w:spacing w:line="360" w:lineRule="auto"/>
              <w:jc w:val="center"/>
              <w:rPr>
                <w:rFonts w:ascii="Times New Roman" w:hAnsi="Times New Roman" w:cs="Times New Roman"/>
                <w:bCs/>
                <w:color w:val="FF0000"/>
                <w:sz w:val="24"/>
                <w:szCs w:val="24"/>
              </w:rPr>
            </w:pPr>
            <w:r w:rsidRPr="00D10116">
              <w:rPr>
                <w:rFonts w:ascii="Times New Roman" w:hAnsi="Times New Roman" w:cs="Times New Roman"/>
                <w:b/>
                <w:sz w:val="24"/>
                <w:szCs w:val="24"/>
              </w:rPr>
              <w:t>DEL PERSONAL ACADÉMICO PERMANENTE</w:t>
            </w:r>
          </w:p>
        </w:tc>
      </w:tr>
      <w:tr w:rsidR="00F47968" w:rsidRPr="00D10116" w14:paraId="521BE62D" w14:textId="77777777" w:rsidTr="00A147C1">
        <w:trPr>
          <w:cantSplit/>
        </w:trPr>
        <w:tc>
          <w:tcPr>
            <w:tcW w:w="4391" w:type="dxa"/>
            <w:shd w:val="clear" w:color="auto" w:fill="FFFFFF" w:themeFill="background1"/>
          </w:tcPr>
          <w:p w14:paraId="3C99AB55" w14:textId="0096920B" w:rsidR="00F47968" w:rsidRPr="00D10116" w:rsidRDefault="00F47968" w:rsidP="00F47968">
            <w:pPr>
              <w:keepNext/>
              <w:ind w:left="57"/>
              <w:rPr>
                <w:rFonts w:ascii="Times New Roman" w:hAnsi="Times New Roman" w:cs="Times New Roman"/>
                <w:bCs/>
                <w:sz w:val="24"/>
                <w:szCs w:val="24"/>
              </w:rPr>
            </w:pPr>
            <w:r w:rsidRPr="001D6A4C">
              <w:rPr>
                <w:rFonts w:ascii="Times New Roman" w:hAnsi="Times New Roman" w:cs="Times New Roman"/>
                <w:b/>
                <w:sz w:val="24"/>
                <w:szCs w:val="24"/>
              </w:rPr>
              <w:t>Artículo 112º.</w:t>
            </w:r>
            <w:r w:rsidRPr="00D10116">
              <w:rPr>
                <w:rFonts w:ascii="Times New Roman" w:hAnsi="Times New Roman" w:cs="Times New Roman"/>
                <w:sz w:val="24"/>
                <w:szCs w:val="24"/>
              </w:rPr>
              <w:t xml:space="preserve"> El personal académico permanente podrá ser de tiempo completo y de tiempo parcial, y estará integrado por profesores de diferentes categorías y tipos, quienes serán propuestos por los Departamentos en función de sus conocimientos, capacidad y experiencia profesional.</w:t>
            </w:r>
          </w:p>
        </w:tc>
        <w:tc>
          <w:tcPr>
            <w:tcW w:w="6378" w:type="dxa"/>
            <w:gridSpan w:val="3"/>
            <w:shd w:val="clear" w:color="auto" w:fill="FFFFFF" w:themeFill="background1"/>
          </w:tcPr>
          <w:p w14:paraId="2B6D669F" w14:textId="6F380E35" w:rsidR="00F47968" w:rsidRPr="00D10116" w:rsidRDefault="00F47968" w:rsidP="00330743">
            <w:pPr>
              <w:pStyle w:val="TableParagraph"/>
              <w:keepNext/>
              <w:jc w:val="both"/>
              <w:rPr>
                <w:rFonts w:ascii="Times New Roman" w:hAnsi="Times New Roman" w:cs="Times New Roman"/>
                <w:sz w:val="24"/>
                <w:szCs w:val="24"/>
              </w:rPr>
            </w:pPr>
            <w:r w:rsidRPr="001D6A4C">
              <w:rPr>
                <w:rFonts w:ascii="Times New Roman" w:hAnsi="Times New Roman" w:cs="Times New Roman"/>
                <w:b/>
                <w:sz w:val="24"/>
                <w:szCs w:val="24"/>
              </w:rPr>
              <w:t>Artículo 112º</w:t>
            </w:r>
            <w:r w:rsidRPr="00D10116">
              <w:rPr>
                <w:rFonts w:ascii="Times New Roman" w:hAnsi="Times New Roman" w:cs="Times New Roman"/>
                <w:sz w:val="24"/>
                <w:szCs w:val="24"/>
              </w:rPr>
              <w:t xml:space="preserve">. El personal académico </w:t>
            </w:r>
            <w:r w:rsidRPr="00D10116">
              <w:rPr>
                <w:rFonts w:ascii="Times New Roman" w:hAnsi="Times New Roman" w:cs="Times New Roman"/>
                <w:sz w:val="24"/>
                <w:szCs w:val="24"/>
                <w:highlight w:val="yellow"/>
              </w:rPr>
              <w:t xml:space="preserve">será de tiempo completo o de tiempo parcial </w:t>
            </w:r>
            <w:r w:rsidRPr="00750C4B">
              <w:rPr>
                <w:rFonts w:ascii="Times New Roman" w:hAnsi="Times New Roman" w:cs="Times New Roman"/>
                <w:sz w:val="24"/>
                <w:szCs w:val="24"/>
                <w:highlight w:val="yellow"/>
              </w:rPr>
              <w:t>y ten</w:t>
            </w:r>
            <w:r w:rsidR="00E237A9" w:rsidRPr="00750C4B">
              <w:rPr>
                <w:rFonts w:ascii="Times New Roman" w:hAnsi="Times New Roman" w:cs="Times New Roman"/>
                <w:sz w:val="24"/>
                <w:szCs w:val="24"/>
                <w:highlight w:val="yellow"/>
              </w:rPr>
              <w:t>drá</w:t>
            </w:r>
            <w:r w:rsidRPr="00750C4B">
              <w:rPr>
                <w:rFonts w:ascii="Times New Roman" w:hAnsi="Times New Roman" w:cs="Times New Roman"/>
                <w:sz w:val="24"/>
                <w:szCs w:val="24"/>
                <w:highlight w:val="yellow"/>
              </w:rPr>
              <w:t xml:space="preserve"> las </w:t>
            </w:r>
            <w:r w:rsidRPr="00D10116">
              <w:rPr>
                <w:rFonts w:ascii="Times New Roman" w:hAnsi="Times New Roman" w:cs="Times New Roman"/>
                <w:sz w:val="24"/>
                <w:szCs w:val="24"/>
                <w:highlight w:val="yellow"/>
              </w:rPr>
              <w:t>categorías y niveles que la Universidad determine de acuerdo con la legislación universitaria y laboral correspondiente.</w:t>
            </w:r>
          </w:p>
          <w:p w14:paraId="1F06A533" w14:textId="77777777" w:rsidR="00F47968" w:rsidRPr="00D10116" w:rsidRDefault="00F47968" w:rsidP="00330743">
            <w:pPr>
              <w:keepNext/>
              <w:jc w:val="both"/>
              <w:rPr>
                <w:rFonts w:ascii="Times New Roman" w:hAnsi="Times New Roman" w:cs="Times New Roman"/>
                <w:sz w:val="24"/>
                <w:szCs w:val="24"/>
                <w:highlight w:val="yellow"/>
              </w:rPr>
            </w:pPr>
            <w:r w:rsidRPr="00D10116">
              <w:rPr>
                <w:rFonts w:ascii="Times New Roman" w:hAnsi="Times New Roman" w:cs="Times New Roman"/>
                <w:sz w:val="24"/>
                <w:szCs w:val="24"/>
                <w:highlight w:val="yellow"/>
              </w:rPr>
              <w:t>El personal académico tendrá los siguientes tipos de contratación:</w:t>
            </w:r>
          </w:p>
          <w:p w14:paraId="5CFC66C9" w14:textId="15A8A8BA" w:rsidR="00F47968" w:rsidRPr="00D10116" w:rsidRDefault="00F47968" w:rsidP="00330743">
            <w:pPr>
              <w:keepNext/>
              <w:spacing w:before="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 </w:t>
            </w:r>
            <w:r w:rsidRPr="00D10116">
              <w:rPr>
                <w:rFonts w:ascii="Times New Roman" w:hAnsi="Times New Roman" w:cs="Times New Roman"/>
                <w:sz w:val="24"/>
                <w:szCs w:val="24"/>
                <w:highlight w:val="yellow"/>
              </w:rPr>
              <w:t>Contratación por tiempo indeterminado cuando realice funciones de naturaleza permanente al servicio de la Universidad;</w:t>
            </w:r>
          </w:p>
          <w:p w14:paraId="5A0019A0" w14:textId="7E5ECB42" w:rsidR="00F47968" w:rsidRPr="00D10116" w:rsidRDefault="00F47968" w:rsidP="00330743">
            <w:pPr>
              <w:keepNext/>
              <w:spacing w:before="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II. </w:t>
            </w:r>
            <w:r w:rsidRPr="00D10116">
              <w:rPr>
                <w:rFonts w:ascii="Times New Roman" w:hAnsi="Times New Roman" w:cs="Times New Roman"/>
                <w:sz w:val="24"/>
                <w:szCs w:val="24"/>
                <w:highlight w:val="yellow"/>
              </w:rPr>
              <w:t>Contratación por tiempo determinado, cuando realice funciones de naturaleza temporal</w:t>
            </w:r>
          </w:p>
          <w:p w14:paraId="6E4EA562" w14:textId="025DA3E4" w:rsidR="00F47968" w:rsidRPr="00D10116" w:rsidRDefault="00F47968" w:rsidP="00330743">
            <w:pPr>
              <w:keepNext/>
              <w:spacing w:before="240"/>
              <w:jc w:val="both"/>
              <w:rPr>
                <w:rFonts w:ascii="Times New Roman" w:hAnsi="Times New Roman" w:cs="Times New Roman"/>
                <w:w w:val="105"/>
                <w:sz w:val="24"/>
                <w:szCs w:val="24"/>
              </w:rPr>
            </w:pPr>
            <w:r w:rsidRPr="00CF3FC6">
              <w:rPr>
                <w:rFonts w:ascii="Times New Roman" w:hAnsi="Times New Roman" w:cs="Times New Roman"/>
                <w:sz w:val="24"/>
                <w:szCs w:val="24"/>
                <w:highlight w:val="yellow"/>
              </w:rPr>
              <w:t xml:space="preserve">III. </w:t>
            </w:r>
            <w:r w:rsidRPr="00D10116">
              <w:rPr>
                <w:rFonts w:ascii="Times New Roman" w:hAnsi="Times New Roman" w:cs="Times New Roman"/>
                <w:sz w:val="24"/>
                <w:szCs w:val="24"/>
                <w:highlight w:val="yellow"/>
              </w:rPr>
              <w:t>Contratación por obra determinada cuando desempeñe una función de naturaleza temporal que se expresará en la obra misma.</w:t>
            </w:r>
          </w:p>
        </w:tc>
        <w:tc>
          <w:tcPr>
            <w:tcW w:w="2978" w:type="dxa"/>
            <w:gridSpan w:val="2"/>
            <w:shd w:val="clear" w:color="auto" w:fill="FFFFFF" w:themeFill="background1"/>
          </w:tcPr>
          <w:p w14:paraId="5A2B81B5" w14:textId="77777777" w:rsidR="00F47968" w:rsidRPr="00D10116" w:rsidRDefault="00F47968" w:rsidP="00F47968">
            <w:pPr>
              <w:keepNext/>
              <w:jc w:val="both"/>
              <w:rPr>
                <w:rFonts w:ascii="Times New Roman" w:hAnsi="Times New Roman" w:cs="Times New Roman"/>
                <w:bCs/>
                <w:color w:val="FF0000"/>
                <w:sz w:val="24"/>
                <w:szCs w:val="24"/>
              </w:rPr>
            </w:pPr>
          </w:p>
        </w:tc>
      </w:tr>
      <w:tr w:rsidR="00F47968" w:rsidRPr="00D10116" w14:paraId="4E2E2FE1" w14:textId="77777777" w:rsidTr="00A147C1">
        <w:trPr>
          <w:cantSplit/>
        </w:trPr>
        <w:tc>
          <w:tcPr>
            <w:tcW w:w="4391" w:type="dxa"/>
            <w:shd w:val="clear" w:color="auto" w:fill="FFFFFF" w:themeFill="background1"/>
          </w:tcPr>
          <w:p w14:paraId="1E14A58C" w14:textId="56F38948" w:rsidR="00F47968" w:rsidRPr="00D10116" w:rsidRDefault="00F47968" w:rsidP="00F47968">
            <w:pPr>
              <w:keepNext/>
              <w:spacing w:before="240"/>
              <w:ind w:left="57"/>
              <w:rPr>
                <w:rFonts w:ascii="Times New Roman" w:hAnsi="Times New Roman" w:cs="Times New Roman"/>
                <w:bCs/>
                <w:sz w:val="24"/>
                <w:szCs w:val="24"/>
              </w:rPr>
            </w:pPr>
            <w:r w:rsidRPr="001D6A4C">
              <w:rPr>
                <w:rFonts w:ascii="Times New Roman" w:hAnsi="Times New Roman" w:cs="Times New Roman"/>
                <w:b/>
                <w:sz w:val="24"/>
                <w:szCs w:val="24"/>
              </w:rPr>
              <w:lastRenderedPageBreak/>
              <w:t>Artículo 113º.</w:t>
            </w:r>
            <w:r w:rsidRPr="00D10116">
              <w:rPr>
                <w:rFonts w:ascii="Times New Roman" w:hAnsi="Times New Roman" w:cs="Times New Roman"/>
                <w:sz w:val="24"/>
                <w:szCs w:val="24"/>
              </w:rPr>
              <w:t xml:space="preserve"> Los profesores de tiempo completo serán aquellos que dediquen toda su jornada de trabajo a las actividades de enseñanza e investigación en los diferentes Departamentos y Programas de la Universidad.</w:t>
            </w:r>
          </w:p>
        </w:tc>
        <w:tc>
          <w:tcPr>
            <w:tcW w:w="6378" w:type="dxa"/>
            <w:gridSpan w:val="3"/>
            <w:shd w:val="clear" w:color="auto" w:fill="FFFFFF" w:themeFill="background1"/>
          </w:tcPr>
          <w:p w14:paraId="57E683BE" w14:textId="77777777" w:rsidR="00F47968" w:rsidRPr="00D10116" w:rsidRDefault="00F47968" w:rsidP="00330743">
            <w:pPr>
              <w:keepNext/>
              <w:spacing w:before="240"/>
              <w:jc w:val="both"/>
              <w:rPr>
                <w:rFonts w:ascii="Times New Roman" w:hAnsi="Times New Roman" w:cs="Times New Roman"/>
                <w:sz w:val="24"/>
                <w:szCs w:val="24"/>
              </w:rPr>
            </w:pPr>
            <w:r w:rsidRPr="001D6A4C">
              <w:rPr>
                <w:rFonts w:ascii="Times New Roman" w:hAnsi="Times New Roman" w:cs="Times New Roman"/>
                <w:b/>
                <w:sz w:val="24"/>
                <w:szCs w:val="24"/>
              </w:rPr>
              <w:t>Artículo 113º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El personal académico</w:t>
            </w:r>
            <w:r w:rsidRPr="00D10116">
              <w:rPr>
                <w:rFonts w:ascii="Times New Roman" w:hAnsi="Times New Roman" w:cs="Times New Roman"/>
                <w:sz w:val="24"/>
                <w:szCs w:val="24"/>
              </w:rPr>
              <w:t xml:space="preserve"> de tiempo completo </w:t>
            </w:r>
            <w:r w:rsidRPr="00D10116">
              <w:rPr>
                <w:rFonts w:ascii="Times New Roman" w:hAnsi="Times New Roman" w:cs="Times New Roman"/>
                <w:sz w:val="24"/>
                <w:szCs w:val="24"/>
                <w:highlight w:val="yellow"/>
              </w:rPr>
              <w:t>dedicará su</w:t>
            </w:r>
            <w:r w:rsidRPr="00D10116">
              <w:rPr>
                <w:rFonts w:ascii="Times New Roman" w:hAnsi="Times New Roman" w:cs="Times New Roman"/>
                <w:sz w:val="24"/>
                <w:szCs w:val="24"/>
              </w:rPr>
              <w:t xml:space="preserve"> jornada de trabajo </w:t>
            </w:r>
            <w:r w:rsidRPr="00D10116">
              <w:rPr>
                <w:rFonts w:ascii="Times New Roman" w:hAnsi="Times New Roman" w:cs="Times New Roman"/>
                <w:sz w:val="24"/>
                <w:szCs w:val="24"/>
                <w:highlight w:val="yellow"/>
              </w:rPr>
              <w:t>completa a las funciones sustantivas en los diferentes programas según las prioridades de la Universidad.</w:t>
            </w:r>
          </w:p>
          <w:p w14:paraId="41590224" w14:textId="77777777" w:rsidR="00F47968" w:rsidRPr="00D10116" w:rsidRDefault="00F47968" w:rsidP="00330743">
            <w:pPr>
              <w:keepNext/>
              <w:spacing w:before="240"/>
              <w:jc w:val="both"/>
              <w:rPr>
                <w:rFonts w:ascii="Times New Roman" w:hAnsi="Times New Roman" w:cs="Times New Roman"/>
                <w:sz w:val="24"/>
                <w:szCs w:val="24"/>
                <w:highlight w:val="yellow"/>
              </w:rPr>
            </w:pPr>
            <w:r w:rsidRPr="00D10116">
              <w:rPr>
                <w:rFonts w:ascii="Times New Roman" w:hAnsi="Times New Roman" w:cs="Times New Roman"/>
                <w:sz w:val="24"/>
                <w:szCs w:val="24"/>
                <w:highlight w:val="yellow"/>
              </w:rPr>
              <w:t>El personal académico de tiempo completo podrá pertenecer a dos categorías:</w:t>
            </w:r>
          </w:p>
          <w:p w14:paraId="0EB3EB0F" w14:textId="5D651DC5" w:rsidR="00F47968" w:rsidRPr="00D10116" w:rsidRDefault="00F47968" w:rsidP="00330743">
            <w:pPr>
              <w:keepNext/>
              <w:spacing w:before="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 </w:t>
            </w:r>
            <w:r w:rsidRPr="00D10116">
              <w:rPr>
                <w:rFonts w:ascii="Times New Roman" w:hAnsi="Times New Roman" w:cs="Times New Roman"/>
                <w:sz w:val="24"/>
                <w:szCs w:val="24"/>
                <w:highlight w:val="yellow"/>
              </w:rPr>
              <w:t>Profesores y/o Investigadores, quienes desarrollarán de manera sistemática y específica las funciones sustantivas de la Universidad.</w:t>
            </w:r>
          </w:p>
          <w:p w14:paraId="191F9C44" w14:textId="0B33F466" w:rsidR="00F47968" w:rsidRPr="00D10116" w:rsidRDefault="00F47968" w:rsidP="00330743">
            <w:pPr>
              <w:keepNext/>
              <w:spacing w:before="240"/>
              <w:jc w:val="both"/>
              <w:rPr>
                <w:rFonts w:ascii="Times New Roman" w:hAnsi="Times New Roman" w:cs="Times New Roman"/>
                <w:w w:val="105"/>
                <w:sz w:val="24"/>
                <w:szCs w:val="24"/>
              </w:rPr>
            </w:pPr>
            <w:r w:rsidRPr="00CF3FC6">
              <w:rPr>
                <w:rFonts w:ascii="Times New Roman" w:hAnsi="Times New Roman" w:cs="Times New Roman"/>
                <w:sz w:val="24"/>
                <w:szCs w:val="24"/>
                <w:highlight w:val="yellow"/>
              </w:rPr>
              <w:t xml:space="preserve">II. </w:t>
            </w:r>
            <w:r w:rsidRPr="00D10116">
              <w:rPr>
                <w:rFonts w:ascii="Times New Roman" w:hAnsi="Times New Roman" w:cs="Times New Roman"/>
                <w:sz w:val="24"/>
                <w:szCs w:val="24"/>
                <w:highlight w:val="yellow"/>
              </w:rPr>
              <w:t>Técnicos académicos, quienes desarrollarán de forma específica las actividades técnicas y de apoyo para el cumplimiento de las funciones sustantivas de la Universidad, sin ser, en ningún caso, los responsables de los programas académicos.</w:t>
            </w:r>
          </w:p>
        </w:tc>
        <w:tc>
          <w:tcPr>
            <w:tcW w:w="2978" w:type="dxa"/>
            <w:gridSpan w:val="2"/>
            <w:shd w:val="clear" w:color="auto" w:fill="FFFFFF" w:themeFill="background1"/>
          </w:tcPr>
          <w:p w14:paraId="6CBA9D37" w14:textId="77777777" w:rsidR="00F47968" w:rsidRPr="00D10116" w:rsidRDefault="00F47968" w:rsidP="00F47968">
            <w:pPr>
              <w:keepNext/>
              <w:spacing w:before="240"/>
              <w:jc w:val="both"/>
              <w:rPr>
                <w:rFonts w:ascii="Times New Roman" w:hAnsi="Times New Roman" w:cs="Times New Roman"/>
                <w:bCs/>
                <w:color w:val="FF0000"/>
                <w:sz w:val="24"/>
                <w:szCs w:val="24"/>
              </w:rPr>
            </w:pPr>
          </w:p>
        </w:tc>
      </w:tr>
      <w:tr w:rsidR="00F47968" w:rsidRPr="00D10116" w14:paraId="7D74C260" w14:textId="77777777" w:rsidTr="00A147C1">
        <w:trPr>
          <w:cantSplit/>
        </w:trPr>
        <w:tc>
          <w:tcPr>
            <w:tcW w:w="4391" w:type="dxa"/>
            <w:shd w:val="clear" w:color="auto" w:fill="FFFFFF" w:themeFill="background1"/>
          </w:tcPr>
          <w:p w14:paraId="6ABAB162" w14:textId="5D5AF69D" w:rsidR="00F47968" w:rsidRPr="00D10116" w:rsidRDefault="00F47968" w:rsidP="00F47968">
            <w:pPr>
              <w:keepNext/>
              <w:ind w:left="57"/>
              <w:rPr>
                <w:rFonts w:ascii="Times New Roman" w:hAnsi="Times New Roman" w:cs="Times New Roman"/>
                <w:bCs/>
                <w:sz w:val="24"/>
                <w:szCs w:val="24"/>
              </w:rPr>
            </w:pPr>
            <w:r w:rsidRPr="00B96298">
              <w:rPr>
                <w:rFonts w:ascii="Times New Roman" w:hAnsi="Times New Roman" w:cs="Times New Roman"/>
                <w:b/>
                <w:sz w:val="24"/>
                <w:szCs w:val="24"/>
              </w:rPr>
              <w:t>Artículo 114º</w:t>
            </w:r>
            <w:r w:rsidRPr="00D10116">
              <w:rPr>
                <w:rFonts w:ascii="Times New Roman" w:hAnsi="Times New Roman" w:cs="Times New Roman"/>
                <w:sz w:val="24"/>
                <w:szCs w:val="24"/>
              </w:rPr>
              <w:t>. Serán profesores de tiempo parcial aquéllos que presten sus servicios por asignaturas en los diferentes Departamentos y Programas de la Universidad.</w:t>
            </w:r>
          </w:p>
        </w:tc>
        <w:tc>
          <w:tcPr>
            <w:tcW w:w="6378" w:type="dxa"/>
            <w:gridSpan w:val="3"/>
            <w:shd w:val="clear" w:color="auto" w:fill="FFFFFF" w:themeFill="background1"/>
          </w:tcPr>
          <w:p w14:paraId="05B3BAAF" w14:textId="77777777" w:rsidR="00F47968" w:rsidRPr="00D10116" w:rsidRDefault="00F47968" w:rsidP="00330743">
            <w:pPr>
              <w:keepNext/>
              <w:jc w:val="both"/>
              <w:rPr>
                <w:rFonts w:ascii="Times New Roman" w:hAnsi="Times New Roman" w:cs="Times New Roman"/>
                <w:sz w:val="24"/>
                <w:szCs w:val="24"/>
                <w:highlight w:val="yellow"/>
              </w:rPr>
            </w:pPr>
            <w:r w:rsidRPr="00B96298">
              <w:rPr>
                <w:rFonts w:ascii="Times New Roman" w:hAnsi="Times New Roman" w:cs="Times New Roman"/>
                <w:b/>
                <w:sz w:val="24"/>
                <w:szCs w:val="24"/>
              </w:rPr>
              <w:t>Artículo 114</w:t>
            </w:r>
            <w:r w:rsidRPr="00185DE5">
              <w:rPr>
                <w:rFonts w:ascii="Times New Roman" w:hAnsi="Times New Roman" w:cs="Times New Roman"/>
                <w:b/>
                <w:sz w:val="24"/>
                <w:szCs w:val="24"/>
              </w:rPr>
              <w:t>º</w:t>
            </w:r>
            <w:r w:rsidRPr="00185DE5">
              <w:rPr>
                <w:rFonts w:ascii="Times New Roman" w:hAnsi="Times New Roman" w:cs="Times New Roman"/>
                <w:bCs/>
                <w:sz w:val="24"/>
                <w:szCs w:val="24"/>
              </w:rPr>
              <w:t>.</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El personal académico</w:t>
            </w:r>
            <w:r w:rsidRPr="00D10116">
              <w:rPr>
                <w:rFonts w:ascii="Times New Roman" w:hAnsi="Times New Roman" w:cs="Times New Roman"/>
                <w:sz w:val="24"/>
                <w:szCs w:val="24"/>
              </w:rPr>
              <w:t xml:space="preserve"> de tiempo parcial </w:t>
            </w:r>
            <w:r w:rsidRPr="00D10116">
              <w:rPr>
                <w:rFonts w:ascii="Times New Roman" w:hAnsi="Times New Roman" w:cs="Times New Roman"/>
                <w:sz w:val="24"/>
                <w:szCs w:val="24"/>
                <w:highlight w:val="yellow"/>
              </w:rPr>
              <w:t>podrá</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pertenecer a las siguientes categorías:</w:t>
            </w:r>
          </w:p>
          <w:p w14:paraId="5B0D704A" w14:textId="6333B1C3" w:rsidR="00F47968" w:rsidRPr="00D10116" w:rsidRDefault="00F47968" w:rsidP="00330743">
            <w:pPr>
              <w:keepNext/>
              <w:spacing w:before="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 </w:t>
            </w:r>
            <w:r w:rsidRPr="00D10116">
              <w:rPr>
                <w:rFonts w:ascii="Times New Roman" w:hAnsi="Times New Roman" w:cs="Times New Roman"/>
                <w:sz w:val="24"/>
                <w:szCs w:val="24"/>
                <w:highlight w:val="yellow"/>
              </w:rPr>
              <w:t>Personal académico de medio tiempo, quienes dedicarán la mitad de una jornada de trabajo a las funciones sustantivas en los diferentes programas de acuerdo con las prioridades de la Universidad.</w:t>
            </w:r>
          </w:p>
          <w:p w14:paraId="1733F77D" w14:textId="51377555" w:rsidR="00F47968" w:rsidRPr="00D10116" w:rsidRDefault="00F47968" w:rsidP="00330743">
            <w:pPr>
              <w:keepNext/>
              <w:spacing w:before="240"/>
              <w:jc w:val="both"/>
              <w:rPr>
                <w:rFonts w:ascii="Times New Roman" w:hAnsi="Times New Roman" w:cs="Times New Roman"/>
                <w:w w:val="105"/>
                <w:sz w:val="24"/>
                <w:szCs w:val="24"/>
              </w:rPr>
            </w:pPr>
            <w:r w:rsidRPr="00CF3FC6">
              <w:rPr>
                <w:rFonts w:ascii="Times New Roman" w:hAnsi="Times New Roman" w:cs="Times New Roman"/>
                <w:sz w:val="24"/>
                <w:szCs w:val="24"/>
                <w:highlight w:val="yellow"/>
              </w:rPr>
              <w:t xml:space="preserve">II. </w:t>
            </w:r>
            <w:r w:rsidRPr="00D10116">
              <w:rPr>
                <w:rFonts w:ascii="Times New Roman" w:hAnsi="Times New Roman" w:cs="Times New Roman"/>
                <w:sz w:val="24"/>
                <w:szCs w:val="24"/>
                <w:highlight w:val="yellow"/>
              </w:rPr>
              <w:t>Personal académico por asignatura, quienes se dedicarán exclusivamente a las funciones de docencia y serán contratados por hora-clase.</w:t>
            </w:r>
          </w:p>
        </w:tc>
        <w:tc>
          <w:tcPr>
            <w:tcW w:w="2978" w:type="dxa"/>
            <w:gridSpan w:val="2"/>
            <w:shd w:val="clear" w:color="auto" w:fill="FFFFFF" w:themeFill="background1"/>
          </w:tcPr>
          <w:p w14:paraId="3FAA25B1" w14:textId="77777777" w:rsidR="00F47968" w:rsidRPr="00D10116" w:rsidRDefault="00F47968" w:rsidP="00F47968">
            <w:pPr>
              <w:keepNext/>
              <w:jc w:val="both"/>
              <w:rPr>
                <w:rFonts w:ascii="Times New Roman" w:hAnsi="Times New Roman" w:cs="Times New Roman"/>
                <w:bCs/>
                <w:color w:val="FF0000"/>
                <w:sz w:val="24"/>
                <w:szCs w:val="24"/>
              </w:rPr>
            </w:pPr>
          </w:p>
        </w:tc>
      </w:tr>
      <w:tr w:rsidR="00F47968" w:rsidRPr="00D10116" w14:paraId="71EF14F5" w14:textId="77777777" w:rsidTr="00A147C1">
        <w:trPr>
          <w:cantSplit/>
        </w:trPr>
        <w:tc>
          <w:tcPr>
            <w:tcW w:w="4391" w:type="dxa"/>
            <w:shd w:val="clear" w:color="auto" w:fill="FFFFFF" w:themeFill="background1"/>
          </w:tcPr>
          <w:p w14:paraId="79DA714B"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115º.</w:t>
            </w:r>
            <w:r w:rsidRPr="00D10116">
              <w:rPr>
                <w:rFonts w:ascii="Times New Roman" w:hAnsi="Times New Roman" w:cs="Times New Roman"/>
                <w:sz w:val="24"/>
                <w:szCs w:val="24"/>
              </w:rPr>
              <w:t xml:space="preserve"> Todos los miembros del personal académico permanente, podrán participar en la toma de decisiones de la </w:t>
            </w:r>
            <w:r w:rsidRPr="00D10116">
              <w:rPr>
                <w:rFonts w:ascii="Times New Roman" w:hAnsi="Times New Roman" w:cs="Times New Roman"/>
                <w:sz w:val="24"/>
                <w:szCs w:val="24"/>
              </w:rPr>
              <w:lastRenderedPageBreak/>
              <w:t xml:space="preserve">Universidad, </w:t>
            </w:r>
            <w:proofErr w:type="gramStart"/>
            <w:r w:rsidRPr="00D10116">
              <w:rPr>
                <w:rFonts w:ascii="Times New Roman" w:hAnsi="Times New Roman" w:cs="Times New Roman"/>
                <w:sz w:val="24"/>
                <w:szCs w:val="24"/>
              </w:rPr>
              <w:t>de acuerdo a</w:t>
            </w:r>
            <w:proofErr w:type="gramEnd"/>
            <w:r w:rsidRPr="00D10116">
              <w:rPr>
                <w:rFonts w:ascii="Times New Roman" w:hAnsi="Times New Roman" w:cs="Times New Roman"/>
                <w:sz w:val="24"/>
                <w:szCs w:val="24"/>
              </w:rPr>
              <w:t xml:space="preserve"> lo estipulado en el Título de Órganos de Gobierno del presente Estatuto.</w:t>
            </w:r>
          </w:p>
          <w:p w14:paraId="56305BB1" w14:textId="3CA3E82A"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770E721D" w14:textId="77777777" w:rsidR="00F47968" w:rsidRPr="00D10116" w:rsidRDefault="00F47968" w:rsidP="00330743">
            <w:pPr>
              <w:pStyle w:val="TableParagraph"/>
              <w:keepNext/>
              <w:jc w:val="both"/>
              <w:rPr>
                <w:rFonts w:ascii="Times New Roman" w:hAnsi="Times New Roman" w:cs="Times New Roman"/>
                <w:sz w:val="24"/>
                <w:szCs w:val="24"/>
              </w:rPr>
            </w:pPr>
            <w:r w:rsidRPr="00B96298">
              <w:rPr>
                <w:rFonts w:ascii="Times New Roman" w:hAnsi="Times New Roman" w:cs="Times New Roman"/>
                <w:b/>
                <w:sz w:val="24"/>
                <w:szCs w:val="24"/>
              </w:rPr>
              <w:lastRenderedPageBreak/>
              <w:t>Artículo 115º</w:t>
            </w:r>
            <w:r w:rsidRPr="00D10116">
              <w:rPr>
                <w:rFonts w:ascii="Times New Roman" w:hAnsi="Times New Roman" w:cs="Times New Roman"/>
                <w:sz w:val="24"/>
                <w:szCs w:val="24"/>
              </w:rPr>
              <w:t>. Todos los miembros del personal académico podrán participar en la toma de decisiones de la Universidad.</w:t>
            </w:r>
          </w:p>
          <w:p w14:paraId="183A7F07" w14:textId="77777777" w:rsidR="00F47968" w:rsidRPr="00D10116" w:rsidRDefault="00F47968" w:rsidP="00330743">
            <w:pPr>
              <w:keepNext/>
              <w:ind w:left="57"/>
              <w:jc w:val="both"/>
              <w:rPr>
                <w:rFonts w:ascii="Times New Roman" w:hAnsi="Times New Roman" w:cs="Times New Roman"/>
                <w:sz w:val="24"/>
                <w:szCs w:val="24"/>
              </w:rPr>
            </w:pPr>
          </w:p>
        </w:tc>
        <w:tc>
          <w:tcPr>
            <w:tcW w:w="2978" w:type="dxa"/>
            <w:gridSpan w:val="2"/>
            <w:shd w:val="clear" w:color="auto" w:fill="FFFFFF" w:themeFill="background1"/>
          </w:tcPr>
          <w:p w14:paraId="1727EE56" w14:textId="003CC118" w:rsidR="00F47968" w:rsidRPr="00D10116" w:rsidRDefault="00F47968" w:rsidP="00330743">
            <w:pPr>
              <w:keepNext/>
              <w:jc w:val="both"/>
              <w:rPr>
                <w:rFonts w:ascii="Times New Roman" w:hAnsi="Times New Roman" w:cs="Times New Roman"/>
                <w:bCs/>
                <w:color w:val="FF0000"/>
                <w:sz w:val="24"/>
                <w:szCs w:val="24"/>
              </w:rPr>
            </w:pPr>
            <w:r w:rsidRPr="00D10116">
              <w:rPr>
                <w:rFonts w:ascii="Times New Roman" w:hAnsi="Times New Roman" w:cs="Times New Roman"/>
                <w:sz w:val="24"/>
                <w:szCs w:val="24"/>
              </w:rPr>
              <w:t>Revisar si por redundancia con otros artículos es conveniente sea derogado</w:t>
            </w:r>
          </w:p>
        </w:tc>
      </w:tr>
      <w:tr w:rsidR="00F47968" w:rsidRPr="00D10116" w14:paraId="335213F5" w14:textId="77777777" w:rsidTr="005A5949">
        <w:trPr>
          <w:cantSplit/>
        </w:trPr>
        <w:tc>
          <w:tcPr>
            <w:tcW w:w="13747" w:type="dxa"/>
            <w:gridSpan w:val="6"/>
            <w:shd w:val="clear" w:color="auto" w:fill="D1D1D1" w:themeFill="background2" w:themeFillShade="E6"/>
          </w:tcPr>
          <w:p w14:paraId="7A888245" w14:textId="77777777" w:rsidR="00F47968" w:rsidRPr="00D10116" w:rsidRDefault="00F47968" w:rsidP="00F47968">
            <w:pPr>
              <w:keepNext/>
              <w:spacing w:line="360" w:lineRule="auto"/>
              <w:ind w:left="57"/>
              <w:jc w:val="center"/>
              <w:rPr>
                <w:rFonts w:ascii="Times New Roman" w:hAnsi="Times New Roman" w:cs="Times New Roman"/>
                <w:b/>
                <w:sz w:val="24"/>
                <w:szCs w:val="24"/>
              </w:rPr>
            </w:pPr>
            <w:r w:rsidRPr="00D10116">
              <w:rPr>
                <w:rFonts w:ascii="Times New Roman" w:hAnsi="Times New Roman" w:cs="Times New Roman"/>
                <w:b/>
                <w:sz w:val="24"/>
                <w:szCs w:val="24"/>
              </w:rPr>
              <w:t>CAPÍTULO III</w:t>
            </w:r>
          </w:p>
          <w:p w14:paraId="6F0BD0B1" w14:textId="61FA90F8" w:rsidR="00F47968" w:rsidRPr="00D10116" w:rsidRDefault="00F47968" w:rsidP="00F47968">
            <w:pPr>
              <w:keepNext/>
              <w:spacing w:line="360" w:lineRule="auto"/>
              <w:jc w:val="center"/>
              <w:rPr>
                <w:rFonts w:ascii="Times New Roman" w:hAnsi="Times New Roman" w:cs="Times New Roman"/>
                <w:sz w:val="24"/>
                <w:szCs w:val="24"/>
              </w:rPr>
            </w:pPr>
            <w:r w:rsidRPr="00D10116">
              <w:rPr>
                <w:rFonts w:ascii="Times New Roman" w:hAnsi="Times New Roman" w:cs="Times New Roman"/>
                <w:b/>
                <w:sz w:val="24"/>
                <w:szCs w:val="24"/>
              </w:rPr>
              <w:t>DE LA ADMISIÓN DEL PERSONAL ACADÉMICO PERMANENTE</w:t>
            </w:r>
          </w:p>
        </w:tc>
      </w:tr>
      <w:tr w:rsidR="00F47968" w:rsidRPr="00D10116" w14:paraId="37CB1E3C" w14:textId="77777777" w:rsidTr="00A147C1">
        <w:trPr>
          <w:cantSplit/>
        </w:trPr>
        <w:tc>
          <w:tcPr>
            <w:tcW w:w="4391" w:type="dxa"/>
            <w:shd w:val="clear" w:color="auto" w:fill="FFFFFF" w:themeFill="background1"/>
          </w:tcPr>
          <w:p w14:paraId="5A6DDF4D" w14:textId="4A16E3FD" w:rsidR="00F47968" w:rsidRPr="00D10116"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116º</w:t>
            </w:r>
            <w:r w:rsidRPr="00D10116">
              <w:rPr>
                <w:rFonts w:ascii="Times New Roman" w:hAnsi="Times New Roman" w:cs="Times New Roman"/>
                <w:sz w:val="24"/>
                <w:szCs w:val="24"/>
              </w:rPr>
              <w:t>. Para ocupar las plazas vacantes o aquellas que estén por crearse, la Universidad, a propuesta de los Departamentos, publicará las convocatorias necesarias para el caso.</w:t>
            </w:r>
          </w:p>
        </w:tc>
        <w:tc>
          <w:tcPr>
            <w:tcW w:w="6378" w:type="dxa"/>
            <w:gridSpan w:val="3"/>
            <w:shd w:val="clear" w:color="auto" w:fill="FFFFFF" w:themeFill="background1"/>
          </w:tcPr>
          <w:p w14:paraId="498B9652" w14:textId="3877049C" w:rsidR="00F47968"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116º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 xml:space="preserve">La Universidad, a propuesta de las Unidades Académicas, convocará a ocupar plazas del personal académico cuando exista necesidad institucional por parte de los Cuerpos Colegiados y se cuente </w:t>
            </w:r>
            <w:r w:rsidRPr="00185DE5">
              <w:rPr>
                <w:rFonts w:ascii="Times New Roman" w:hAnsi="Times New Roman" w:cs="Times New Roman"/>
                <w:sz w:val="24"/>
                <w:szCs w:val="24"/>
                <w:highlight w:val="yellow"/>
              </w:rPr>
              <w:t xml:space="preserve">con la </w:t>
            </w:r>
            <w:r w:rsidR="00695502" w:rsidRPr="00185DE5">
              <w:rPr>
                <w:rFonts w:ascii="Times New Roman" w:hAnsi="Times New Roman" w:cs="Times New Roman"/>
                <w:sz w:val="24"/>
                <w:szCs w:val="24"/>
                <w:highlight w:val="yellow"/>
              </w:rPr>
              <w:t>regulación</w:t>
            </w:r>
            <w:r w:rsidRPr="00185DE5">
              <w:rPr>
                <w:rFonts w:ascii="Times New Roman" w:hAnsi="Times New Roman" w:cs="Times New Roman"/>
                <w:sz w:val="24"/>
                <w:szCs w:val="24"/>
                <w:highlight w:val="yellow"/>
              </w:rPr>
              <w:t xml:space="preserve"> y aval </w:t>
            </w:r>
            <w:r w:rsidRPr="00D10116">
              <w:rPr>
                <w:rFonts w:ascii="Times New Roman" w:hAnsi="Times New Roman" w:cs="Times New Roman"/>
                <w:sz w:val="24"/>
                <w:szCs w:val="24"/>
                <w:highlight w:val="yellow"/>
              </w:rPr>
              <w:t>de las instancias de la administración central, con base en la legislación universitaria correspondiente</w:t>
            </w:r>
            <w:r w:rsidRPr="00D10116">
              <w:rPr>
                <w:rFonts w:ascii="Times New Roman" w:hAnsi="Times New Roman" w:cs="Times New Roman"/>
                <w:sz w:val="24"/>
                <w:szCs w:val="24"/>
              </w:rPr>
              <w:t>.</w:t>
            </w:r>
          </w:p>
          <w:p w14:paraId="441C84EF" w14:textId="6B354862" w:rsidR="00F47968" w:rsidRPr="00D10116" w:rsidRDefault="00F47968" w:rsidP="00330743">
            <w:pPr>
              <w:keepNext/>
              <w:jc w:val="both"/>
              <w:rPr>
                <w:rFonts w:ascii="Times New Roman" w:hAnsi="Times New Roman" w:cs="Times New Roman"/>
                <w:sz w:val="24"/>
                <w:szCs w:val="24"/>
              </w:rPr>
            </w:pPr>
          </w:p>
        </w:tc>
        <w:tc>
          <w:tcPr>
            <w:tcW w:w="2978" w:type="dxa"/>
            <w:gridSpan w:val="2"/>
            <w:shd w:val="clear" w:color="auto" w:fill="FFFFFF" w:themeFill="background1"/>
          </w:tcPr>
          <w:p w14:paraId="15249740"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731F1F5A" w14:textId="77777777" w:rsidTr="00A147C1">
        <w:trPr>
          <w:cantSplit/>
        </w:trPr>
        <w:tc>
          <w:tcPr>
            <w:tcW w:w="4391" w:type="dxa"/>
            <w:shd w:val="clear" w:color="auto" w:fill="FFFFFF" w:themeFill="background1"/>
          </w:tcPr>
          <w:p w14:paraId="7626D1E2" w14:textId="77777777" w:rsidR="00F47968" w:rsidRPr="00D10116"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117º</w:t>
            </w:r>
            <w:r w:rsidRPr="00D10116">
              <w:rPr>
                <w:rFonts w:ascii="Times New Roman" w:hAnsi="Times New Roman" w:cs="Times New Roman"/>
                <w:sz w:val="24"/>
                <w:szCs w:val="24"/>
              </w:rPr>
              <w:t>. La selección de aspirantes a formar parte del personal académico se hará en base a los siguientes requisitos:</w:t>
            </w:r>
          </w:p>
          <w:p w14:paraId="4A4EB5B9" w14:textId="25BBF58E" w:rsidR="00F47968" w:rsidRPr="00677E92" w:rsidRDefault="00F47968" w:rsidP="00F47968">
            <w:pPr>
              <w:keepNext/>
              <w:spacing w:before="240"/>
              <w:ind w:left="57"/>
              <w:rPr>
                <w:rFonts w:ascii="Times New Roman" w:hAnsi="Times New Roman" w:cs="Times New Roman"/>
                <w:sz w:val="24"/>
                <w:szCs w:val="24"/>
              </w:rPr>
            </w:pPr>
            <w:r w:rsidRPr="00677E92">
              <w:rPr>
                <w:rFonts w:ascii="Times New Roman" w:hAnsi="Times New Roman" w:cs="Times New Roman"/>
                <w:sz w:val="24"/>
                <w:szCs w:val="24"/>
              </w:rPr>
              <w:t>I.</w:t>
            </w:r>
            <w:r>
              <w:rPr>
                <w:rFonts w:ascii="Times New Roman" w:hAnsi="Times New Roman" w:cs="Times New Roman"/>
                <w:sz w:val="24"/>
                <w:szCs w:val="24"/>
              </w:rPr>
              <w:t xml:space="preserve"> </w:t>
            </w:r>
            <w:r w:rsidRPr="00677E92">
              <w:rPr>
                <w:rFonts w:ascii="Times New Roman" w:hAnsi="Times New Roman" w:cs="Times New Roman"/>
                <w:sz w:val="24"/>
                <w:szCs w:val="24"/>
              </w:rPr>
              <w:t>Presentar la solicitud debidamente requisitada y acompañada por los documentos que en ella se señalen.</w:t>
            </w:r>
          </w:p>
          <w:p w14:paraId="489E6654" w14:textId="263E25C9" w:rsidR="00F47968" w:rsidRPr="00677E92" w:rsidRDefault="00F47968" w:rsidP="00F47968">
            <w:pPr>
              <w:keepNext/>
              <w:spacing w:before="240"/>
              <w:ind w:left="57"/>
              <w:rPr>
                <w:rFonts w:ascii="Times New Roman" w:hAnsi="Times New Roman" w:cs="Times New Roman"/>
                <w:sz w:val="24"/>
                <w:szCs w:val="24"/>
              </w:rPr>
            </w:pPr>
            <w:r>
              <w:rPr>
                <w:rFonts w:ascii="Times New Roman" w:hAnsi="Times New Roman" w:cs="Times New Roman"/>
                <w:sz w:val="24"/>
                <w:szCs w:val="24"/>
              </w:rPr>
              <w:t xml:space="preserve">II. </w:t>
            </w:r>
            <w:r w:rsidRPr="00677E92">
              <w:rPr>
                <w:rFonts w:ascii="Times New Roman" w:hAnsi="Times New Roman" w:cs="Times New Roman"/>
                <w:sz w:val="24"/>
                <w:szCs w:val="24"/>
              </w:rPr>
              <w:t>Poseer como mínimo el grado de Licenciatura o equivalente.</w:t>
            </w:r>
          </w:p>
          <w:p w14:paraId="56C7D0A6" w14:textId="7FC88279"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III. Presentar el examen de oposición de acuerdo con la reglamentación general que para tal efecto se elabore</w:t>
            </w:r>
          </w:p>
        </w:tc>
        <w:tc>
          <w:tcPr>
            <w:tcW w:w="6378" w:type="dxa"/>
            <w:gridSpan w:val="3"/>
            <w:shd w:val="clear" w:color="auto" w:fill="FFFFFF" w:themeFill="background1"/>
          </w:tcPr>
          <w:p w14:paraId="4A42539E" w14:textId="77777777" w:rsidR="00F47968" w:rsidRDefault="00F47968" w:rsidP="00330743">
            <w:pPr>
              <w:keepNext/>
              <w:jc w:val="both"/>
              <w:rPr>
                <w:rFonts w:ascii="Times New Roman" w:hAnsi="Times New Roman" w:cs="Times New Roman"/>
                <w:sz w:val="24"/>
                <w:szCs w:val="24"/>
                <w:highlight w:val="yellow"/>
              </w:rPr>
            </w:pPr>
            <w:r w:rsidRPr="00B96298">
              <w:rPr>
                <w:rFonts w:ascii="Times New Roman" w:hAnsi="Times New Roman" w:cs="Times New Roman"/>
                <w:b/>
                <w:sz w:val="24"/>
                <w:szCs w:val="24"/>
              </w:rPr>
              <w:t>Artículo 117º</w:t>
            </w:r>
            <w:r w:rsidRPr="00D10116">
              <w:rPr>
                <w:rFonts w:ascii="Times New Roman" w:hAnsi="Times New Roman" w:cs="Times New Roman"/>
                <w:sz w:val="24"/>
                <w:szCs w:val="24"/>
              </w:rPr>
              <w:t xml:space="preserve">. La selección de aspirantes a formar parte del personal académico se </w:t>
            </w:r>
            <w:r w:rsidRPr="00D10116">
              <w:rPr>
                <w:rFonts w:ascii="Times New Roman" w:hAnsi="Times New Roman" w:cs="Times New Roman"/>
                <w:sz w:val="24"/>
                <w:szCs w:val="24"/>
                <w:highlight w:val="yellow"/>
              </w:rPr>
              <w:t>realizará atendiendo la legislación universitaria correspondiente y con base en los siguientes lineamientos:</w:t>
            </w:r>
          </w:p>
          <w:p w14:paraId="6BDC422C" w14:textId="77777777" w:rsidR="00330743" w:rsidRPr="00D10116" w:rsidRDefault="00330743" w:rsidP="00330743">
            <w:pPr>
              <w:keepNext/>
              <w:jc w:val="both"/>
              <w:rPr>
                <w:rFonts w:ascii="Times New Roman" w:hAnsi="Times New Roman" w:cs="Times New Roman"/>
                <w:sz w:val="24"/>
                <w:szCs w:val="24"/>
                <w:highlight w:val="yellow"/>
              </w:rPr>
            </w:pPr>
          </w:p>
          <w:p w14:paraId="6D8EB162" w14:textId="579D2282" w:rsidR="00F47968" w:rsidRPr="00D10116" w:rsidRDefault="00F47968" w:rsidP="00330743">
            <w:pPr>
              <w:keepNext/>
              <w:spacing w:after="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 El ingreso del personal académico a la Universidad se realizará </w:t>
            </w:r>
            <w:r w:rsidRPr="00D10116">
              <w:rPr>
                <w:rFonts w:ascii="Times New Roman" w:hAnsi="Times New Roman" w:cs="Times New Roman"/>
                <w:sz w:val="24"/>
                <w:szCs w:val="24"/>
                <w:highlight w:val="yellow"/>
              </w:rPr>
              <w:t>exclusivamente por examen de oposición.</w:t>
            </w:r>
          </w:p>
          <w:p w14:paraId="1637E667" w14:textId="4241ACE5" w:rsidR="00F47968" w:rsidRPr="00D10116" w:rsidRDefault="00F47968" w:rsidP="00330743">
            <w:pPr>
              <w:keepNext/>
              <w:spacing w:after="240"/>
              <w:jc w:val="both"/>
              <w:rPr>
                <w:rFonts w:ascii="Times New Roman" w:hAnsi="Times New Roman" w:cs="Times New Roman"/>
                <w:sz w:val="24"/>
                <w:szCs w:val="24"/>
                <w:highlight w:val="yellow"/>
              </w:rPr>
            </w:pPr>
            <w:r w:rsidRPr="00CF3FC6">
              <w:rPr>
                <w:rFonts w:ascii="Times New Roman" w:hAnsi="Times New Roman" w:cs="Times New Roman"/>
                <w:sz w:val="24"/>
                <w:szCs w:val="24"/>
                <w:highlight w:val="yellow"/>
              </w:rPr>
              <w:t xml:space="preserve">II. </w:t>
            </w:r>
            <w:r w:rsidRPr="00D10116">
              <w:rPr>
                <w:rFonts w:ascii="Times New Roman" w:hAnsi="Times New Roman" w:cs="Times New Roman"/>
                <w:sz w:val="24"/>
                <w:szCs w:val="24"/>
                <w:highlight w:val="yellow"/>
              </w:rPr>
              <w:t>Los criterios académicos a los que se sujetarán los exámenes de oposición serán establecidos por los órganos colegiados</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correspondientes.</w:t>
            </w:r>
          </w:p>
          <w:p w14:paraId="04CD9C82" w14:textId="77777777" w:rsidR="00F47968" w:rsidRDefault="00F47968" w:rsidP="00330743">
            <w:pPr>
              <w:keepNext/>
              <w:spacing w:after="240"/>
              <w:jc w:val="both"/>
              <w:rPr>
                <w:rFonts w:ascii="Times New Roman" w:hAnsi="Times New Roman" w:cs="Times New Roman"/>
                <w:sz w:val="24"/>
                <w:szCs w:val="24"/>
              </w:rPr>
            </w:pPr>
            <w:r w:rsidRPr="00CF3FC6">
              <w:rPr>
                <w:rFonts w:ascii="Times New Roman" w:hAnsi="Times New Roman" w:cs="Times New Roman"/>
                <w:sz w:val="24"/>
                <w:szCs w:val="24"/>
                <w:highlight w:val="yellow"/>
              </w:rPr>
              <w:t xml:space="preserve">III. </w:t>
            </w:r>
            <w:r w:rsidRPr="00D10116">
              <w:rPr>
                <w:rFonts w:ascii="Times New Roman" w:hAnsi="Times New Roman" w:cs="Times New Roman"/>
                <w:sz w:val="24"/>
                <w:szCs w:val="24"/>
                <w:highlight w:val="yellow"/>
              </w:rPr>
              <w:t>Las y los aspirantes deberán poseer como mínimo el grado académico que se indique en las convocatorias, que no deberá ser menor al de licenciatura.</w:t>
            </w:r>
          </w:p>
          <w:p w14:paraId="4A9C578E" w14:textId="33124F22" w:rsidR="00F47968" w:rsidRPr="00D10116" w:rsidRDefault="00F47968" w:rsidP="00330743">
            <w:pPr>
              <w:keepNext/>
              <w:jc w:val="both"/>
              <w:rPr>
                <w:rFonts w:ascii="Times New Roman" w:hAnsi="Times New Roman" w:cs="Times New Roman"/>
                <w:sz w:val="24"/>
                <w:szCs w:val="24"/>
              </w:rPr>
            </w:pPr>
          </w:p>
        </w:tc>
        <w:tc>
          <w:tcPr>
            <w:tcW w:w="2978" w:type="dxa"/>
            <w:gridSpan w:val="2"/>
            <w:shd w:val="clear" w:color="auto" w:fill="FFFFFF" w:themeFill="background1"/>
          </w:tcPr>
          <w:p w14:paraId="6AD7C7F6"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4BE1BCBF" w14:textId="77777777" w:rsidTr="00A147C1">
        <w:trPr>
          <w:cantSplit/>
        </w:trPr>
        <w:tc>
          <w:tcPr>
            <w:tcW w:w="4391" w:type="dxa"/>
            <w:shd w:val="clear" w:color="auto" w:fill="FFFFFF" w:themeFill="background1"/>
          </w:tcPr>
          <w:p w14:paraId="32BAF7E4"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lastRenderedPageBreak/>
              <w:t>Artículo 118º</w:t>
            </w:r>
            <w:r w:rsidRPr="00D10116">
              <w:rPr>
                <w:rFonts w:ascii="Times New Roman" w:hAnsi="Times New Roman" w:cs="Times New Roman"/>
                <w:sz w:val="24"/>
                <w:szCs w:val="24"/>
              </w:rPr>
              <w:t>. En base a los documentos presentados y al resultado del examen de oposición, el Consejo Departamental dictaminará sobre la admisión del aspirante.</w:t>
            </w:r>
          </w:p>
          <w:p w14:paraId="70561B65" w14:textId="74E2734E"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3265E6E1" w14:textId="2E6E6F26"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118º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Con base en el</w:t>
            </w:r>
            <w:r w:rsidRPr="00D10116">
              <w:rPr>
                <w:rFonts w:ascii="Times New Roman" w:hAnsi="Times New Roman" w:cs="Times New Roman"/>
                <w:sz w:val="24"/>
                <w:szCs w:val="24"/>
              </w:rPr>
              <w:t xml:space="preserve"> resultado del examen de oposición </w:t>
            </w:r>
            <w:r w:rsidRPr="00D10116">
              <w:rPr>
                <w:rFonts w:ascii="Times New Roman" w:hAnsi="Times New Roman" w:cs="Times New Roman"/>
                <w:sz w:val="24"/>
                <w:szCs w:val="24"/>
                <w:highlight w:val="yellow"/>
              </w:rPr>
              <w:t>los cuerpos colegiados de la Unidades Académicas dictaminarán sobre la admisión del aspirante.</w:t>
            </w:r>
          </w:p>
        </w:tc>
        <w:tc>
          <w:tcPr>
            <w:tcW w:w="2978" w:type="dxa"/>
            <w:gridSpan w:val="2"/>
            <w:shd w:val="clear" w:color="auto" w:fill="FFFFFF" w:themeFill="background1"/>
          </w:tcPr>
          <w:p w14:paraId="0A5722E1"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07E5FF9C" w14:textId="77777777" w:rsidTr="00A147C1">
        <w:trPr>
          <w:cantSplit/>
        </w:trPr>
        <w:tc>
          <w:tcPr>
            <w:tcW w:w="4391" w:type="dxa"/>
            <w:shd w:val="clear" w:color="auto" w:fill="FFFFFF" w:themeFill="background1"/>
          </w:tcPr>
          <w:p w14:paraId="1A33A93B"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119º</w:t>
            </w:r>
            <w:r w:rsidRPr="00D10116">
              <w:rPr>
                <w:rFonts w:ascii="Times New Roman" w:hAnsi="Times New Roman" w:cs="Times New Roman"/>
                <w:sz w:val="24"/>
                <w:szCs w:val="24"/>
              </w:rPr>
              <w:t>. Para ser considerado como miembro del personal académico permanente de la Universidad, el candidato aceptado recibirá por escrito la comunicación oficial, en la que se señalarán la categoría, el Departamento al que ha sido adscrito y la fecha de iniciación de sus actividades, así como sus percepciones, derechos y obligaciones.</w:t>
            </w:r>
          </w:p>
          <w:p w14:paraId="676060E7" w14:textId="5DAAC95D"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7772647E" w14:textId="7BFBD657"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119º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El personal académico contratado por tiempo determinado podrá, con base en la legislación correspondiente, solicitar su contratación por tiempo indeterminado, si se demuestra que se realiza una función de naturaleza permanente al servicio de la Universidad.</w:t>
            </w:r>
            <w:r w:rsidRPr="00D10116">
              <w:rPr>
                <w:rFonts w:ascii="Times New Roman" w:hAnsi="Times New Roman" w:cs="Times New Roman"/>
                <w:sz w:val="24"/>
                <w:szCs w:val="24"/>
              </w:rPr>
              <w:t xml:space="preserve"> </w:t>
            </w:r>
          </w:p>
        </w:tc>
        <w:tc>
          <w:tcPr>
            <w:tcW w:w="2978" w:type="dxa"/>
            <w:gridSpan w:val="2"/>
            <w:shd w:val="clear" w:color="auto" w:fill="FFFFFF" w:themeFill="background1"/>
          </w:tcPr>
          <w:p w14:paraId="7A862929"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78EEE760" w14:textId="77777777" w:rsidTr="00BC58B7">
        <w:trPr>
          <w:cantSplit/>
        </w:trPr>
        <w:tc>
          <w:tcPr>
            <w:tcW w:w="13747" w:type="dxa"/>
            <w:gridSpan w:val="6"/>
            <w:shd w:val="clear" w:color="auto" w:fill="D1D1D1" w:themeFill="background2" w:themeFillShade="E6"/>
          </w:tcPr>
          <w:p w14:paraId="1B46E269" w14:textId="77777777" w:rsidR="00F47968" w:rsidRPr="00D10116" w:rsidRDefault="00F47968" w:rsidP="00F47968">
            <w:pPr>
              <w:keepNext/>
              <w:spacing w:line="360" w:lineRule="auto"/>
              <w:ind w:left="57"/>
              <w:jc w:val="center"/>
              <w:rPr>
                <w:rFonts w:ascii="Times New Roman" w:hAnsi="Times New Roman" w:cs="Times New Roman"/>
                <w:sz w:val="24"/>
                <w:szCs w:val="24"/>
              </w:rPr>
            </w:pPr>
            <w:r w:rsidRPr="00D10116">
              <w:rPr>
                <w:rFonts w:ascii="Times New Roman" w:hAnsi="Times New Roman" w:cs="Times New Roman"/>
                <w:b/>
                <w:bCs/>
                <w:sz w:val="24"/>
                <w:szCs w:val="24"/>
              </w:rPr>
              <w:t>CAPÍTULO IV</w:t>
            </w:r>
          </w:p>
          <w:p w14:paraId="09688787"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bCs/>
                <w:sz w:val="24"/>
                <w:szCs w:val="24"/>
              </w:rPr>
            </w:pPr>
            <w:r w:rsidRPr="00D10116">
              <w:rPr>
                <w:rFonts w:ascii="Times New Roman" w:hAnsi="Times New Roman" w:cs="Times New Roman"/>
                <w:b/>
                <w:bCs/>
                <w:sz w:val="24"/>
                <w:szCs w:val="24"/>
              </w:rPr>
              <w:t>DE LAS CATEGORÍAS Y PROMOCIÓN DEL PERSONAL ACADÉMICO</w:t>
            </w:r>
          </w:p>
          <w:p w14:paraId="0A23EE0F" w14:textId="77777777" w:rsidR="00F47968" w:rsidRPr="00D10116" w:rsidRDefault="00F47968" w:rsidP="00F47968">
            <w:pPr>
              <w:keepNext/>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Subcomisión 13</w:t>
            </w:r>
          </w:p>
          <w:p w14:paraId="7D3D545B" w14:textId="22B73044" w:rsidR="00F47968" w:rsidRDefault="00F47968" w:rsidP="00F47968">
            <w:pPr>
              <w:keepNext/>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 xml:space="preserve">Prof. Mario Alberto Camiro Pérez (Centros Regionales); </w:t>
            </w:r>
            <w:proofErr w:type="spellStart"/>
            <w:r w:rsidRPr="00D10116">
              <w:rPr>
                <w:rFonts w:ascii="Times New Roman" w:hAnsi="Times New Roman" w:cs="Times New Roman"/>
                <w:b/>
                <w:sz w:val="24"/>
                <w:szCs w:val="24"/>
              </w:rPr>
              <w:t>Quetzalli</w:t>
            </w:r>
            <w:proofErr w:type="spellEnd"/>
            <w:r w:rsidRPr="00D10116">
              <w:rPr>
                <w:rFonts w:ascii="Times New Roman" w:hAnsi="Times New Roman" w:cs="Times New Roman"/>
                <w:b/>
                <w:sz w:val="24"/>
                <w:szCs w:val="24"/>
              </w:rPr>
              <w:t xml:space="preserve"> Ramírez Matías (Sociología Rural); </w:t>
            </w:r>
          </w:p>
          <w:p w14:paraId="7D8881F7" w14:textId="7A17C714" w:rsidR="00F47968" w:rsidRPr="00D10116" w:rsidRDefault="00F47968" w:rsidP="00F47968">
            <w:pPr>
              <w:keepNext/>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José Ronaldo Correa Moreno (Mecánica Agrícola)</w:t>
            </w:r>
          </w:p>
        </w:tc>
      </w:tr>
      <w:tr w:rsidR="00F47968" w:rsidRPr="00D10116" w14:paraId="1DB40D49" w14:textId="77777777" w:rsidTr="00A147C1">
        <w:trPr>
          <w:cantSplit/>
        </w:trPr>
        <w:tc>
          <w:tcPr>
            <w:tcW w:w="4391" w:type="dxa"/>
            <w:shd w:val="clear" w:color="auto" w:fill="FFFFFF" w:themeFill="background1"/>
          </w:tcPr>
          <w:p w14:paraId="60DE9062"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120º</w:t>
            </w:r>
            <w:r w:rsidRPr="00D10116">
              <w:rPr>
                <w:rFonts w:ascii="Times New Roman" w:hAnsi="Times New Roman" w:cs="Times New Roman"/>
                <w:sz w:val="24"/>
                <w:szCs w:val="24"/>
              </w:rPr>
              <w:t>. El personal académico de la Universidad tendrá las categorías -y será promovido dentro de ellas-, que se establezcan en la reglamentación particular correspondiente.</w:t>
            </w:r>
          </w:p>
          <w:p w14:paraId="20D53D09" w14:textId="19D6CF62"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2F933F0A" w14:textId="0BF99A28" w:rsidR="00F47968" w:rsidRPr="00D10116" w:rsidRDefault="00F47968" w:rsidP="00330743">
            <w:pPr>
              <w:keepNext/>
              <w:ind w:left="57"/>
              <w:jc w:val="both"/>
              <w:rPr>
                <w:rFonts w:ascii="Times New Roman" w:hAnsi="Times New Roman" w:cs="Times New Roman"/>
                <w:sz w:val="24"/>
                <w:szCs w:val="24"/>
              </w:rPr>
            </w:pPr>
            <w:r w:rsidRPr="00B96298">
              <w:rPr>
                <w:rFonts w:ascii="Times New Roman" w:hAnsi="Times New Roman" w:cs="Times New Roman"/>
                <w:b/>
                <w:sz w:val="24"/>
                <w:szCs w:val="24"/>
              </w:rPr>
              <w:t>Artículo 120º</w:t>
            </w:r>
            <w:r w:rsidRPr="00D10116">
              <w:rPr>
                <w:rFonts w:ascii="Times New Roman" w:hAnsi="Times New Roman" w:cs="Times New Roman"/>
                <w:sz w:val="24"/>
                <w:szCs w:val="24"/>
              </w:rPr>
              <w:t xml:space="preserve">. El personal académico de la Universidad </w:t>
            </w:r>
            <w:r w:rsidRPr="00D10116">
              <w:rPr>
                <w:rFonts w:ascii="Times New Roman" w:hAnsi="Times New Roman" w:cs="Times New Roman"/>
                <w:sz w:val="24"/>
                <w:szCs w:val="24"/>
                <w:highlight w:val="yellow"/>
              </w:rPr>
              <w:t>podrá obtener</w:t>
            </w:r>
            <w:r w:rsidRPr="00D10116">
              <w:rPr>
                <w:rFonts w:ascii="Times New Roman" w:hAnsi="Times New Roman" w:cs="Times New Roman"/>
                <w:sz w:val="24"/>
                <w:szCs w:val="24"/>
              </w:rPr>
              <w:t xml:space="preserve"> las categorías y </w:t>
            </w:r>
            <w:r w:rsidRPr="00D10116">
              <w:rPr>
                <w:rFonts w:ascii="Times New Roman" w:hAnsi="Times New Roman" w:cs="Times New Roman"/>
                <w:sz w:val="24"/>
                <w:szCs w:val="24"/>
                <w:highlight w:val="yellow"/>
              </w:rPr>
              <w:t>promociones, con base en la normatividad institucional correspondiente en lo laboral y académico.</w:t>
            </w:r>
          </w:p>
        </w:tc>
        <w:tc>
          <w:tcPr>
            <w:tcW w:w="2978" w:type="dxa"/>
            <w:gridSpan w:val="2"/>
            <w:shd w:val="clear" w:color="auto" w:fill="FFFFFF" w:themeFill="background1"/>
          </w:tcPr>
          <w:p w14:paraId="3EE62206"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54D505E3" w14:textId="77777777" w:rsidTr="00BC58B7">
        <w:trPr>
          <w:cantSplit/>
        </w:trPr>
        <w:tc>
          <w:tcPr>
            <w:tcW w:w="13747" w:type="dxa"/>
            <w:gridSpan w:val="6"/>
            <w:shd w:val="clear" w:color="auto" w:fill="D1D1D1" w:themeFill="background2" w:themeFillShade="E6"/>
          </w:tcPr>
          <w:p w14:paraId="253613D4" w14:textId="77777777" w:rsidR="00F47968" w:rsidRPr="00D10116" w:rsidRDefault="00F47968" w:rsidP="00F47968">
            <w:pPr>
              <w:keepNext/>
              <w:spacing w:line="360" w:lineRule="auto"/>
              <w:ind w:left="57"/>
              <w:jc w:val="center"/>
              <w:rPr>
                <w:rFonts w:ascii="Times New Roman" w:hAnsi="Times New Roman" w:cs="Times New Roman"/>
                <w:b/>
                <w:bCs/>
                <w:sz w:val="24"/>
                <w:szCs w:val="24"/>
              </w:rPr>
            </w:pPr>
            <w:r w:rsidRPr="00D10116">
              <w:rPr>
                <w:rFonts w:ascii="Times New Roman" w:hAnsi="Times New Roman" w:cs="Times New Roman"/>
                <w:b/>
                <w:bCs/>
                <w:sz w:val="24"/>
                <w:szCs w:val="24"/>
              </w:rPr>
              <w:t>CAPÍTULO V</w:t>
            </w:r>
          </w:p>
          <w:p w14:paraId="2C5F087A" w14:textId="26A37D2A" w:rsidR="00F47968" w:rsidRPr="00D10116" w:rsidRDefault="00F47968" w:rsidP="00F47968">
            <w:pPr>
              <w:keepNext/>
              <w:spacing w:line="360" w:lineRule="auto"/>
              <w:jc w:val="center"/>
              <w:rPr>
                <w:rFonts w:ascii="Times New Roman" w:hAnsi="Times New Roman" w:cs="Times New Roman"/>
                <w:sz w:val="24"/>
                <w:szCs w:val="24"/>
              </w:rPr>
            </w:pPr>
            <w:r w:rsidRPr="00D10116">
              <w:rPr>
                <w:rFonts w:ascii="Times New Roman" w:hAnsi="Times New Roman" w:cs="Times New Roman"/>
                <w:b/>
                <w:bCs/>
                <w:sz w:val="24"/>
                <w:szCs w:val="24"/>
              </w:rPr>
              <w:lastRenderedPageBreak/>
              <w:t>DERECHOS Y OBLIGACIONES DEL PERSONAL ACADÉMICO PERMANENTE</w:t>
            </w:r>
          </w:p>
        </w:tc>
      </w:tr>
      <w:tr w:rsidR="00F47968" w:rsidRPr="00D10116" w14:paraId="6DB38250" w14:textId="77777777" w:rsidTr="00A147C1">
        <w:trPr>
          <w:cantSplit/>
        </w:trPr>
        <w:tc>
          <w:tcPr>
            <w:tcW w:w="4391" w:type="dxa"/>
            <w:shd w:val="clear" w:color="auto" w:fill="FFFFFF" w:themeFill="background1"/>
          </w:tcPr>
          <w:p w14:paraId="719A11E6"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lastRenderedPageBreak/>
              <w:t>Artículo 121º</w:t>
            </w:r>
            <w:r w:rsidRPr="00D10116">
              <w:rPr>
                <w:rFonts w:ascii="Times New Roman" w:hAnsi="Times New Roman" w:cs="Times New Roman"/>
                <w:sz w:val="24"/>
                <w:szCs w:val="24"/>
              </w:rPr>
              <w:t>. Los profesores del personal académico permanente sólo podrán impartir cursos a nivel igual o inferior al grado académico que poseen, excepto en casos especiales dictaminados por los cuerpos colegiados correspondientes.</w:t>
            </w:r>
          </w:p>
          <w:p w14:paraId="428D7135" w14:textId="096F249E"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473CDE89" w14:textId="656E55F7"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121</w:t>
            </w:r>
            <w:r w:rsidRPr="00B369F2">
              <w:rPr>
                <w:rFonts w:ascii="Times New Roman" w:hAnsi="Times New Roman" w:cs="Times New Roman"/>
                <w:b/>
                <w:sz w:val="24"/>
                <w:szCs w:val="24"/>
              </w:rPr>
              <w:t>º</w:t>
            </w:r>
            <w:r w:rsidR="00695502" w:rsidRPr="00B369F2">
              <w:rPr>
                <w:rFonts w:ascii="Times New Roman" w:hAnsi="Times New Roman" w:cs="Times New Roman"/>
                <w:bCs/>
                <w:sz w:val="24"/>
                <w:szCs w:val="24"/>
              </w:rPr>
              <w:t>.</w:t>
            </w:r>
            <w:r w:rsidRPr="00B369F2">
              <w:rPr>
                <w:rFonts w:ascii="Times New Roman" w:hAnsi="Times New Roman" w:cs="Times New Roman"/>
                <w:w w:val="105"/>
                <w:sz w:val="24"/>
                <w:szCs w:val="24"/>
              </w:rPr>
              <w:t xml:space="preserve"> </w:t>
            </w:r>
            <w:r w:rsidRPr="00D10116">
              <w:rPr>
                <w:rFonts w:ascii="Times New Roman" w:hAnsi="Times New Roman" w:cs="Times New Roman"/>
                <w:w w:val="105"/>
                <w:sz w:val="24"/>
                <w:szCs w:val="24"/>
                <w:highlight w:val="yellow"/>
              </w:rPr>
              <w:t>El</w:t>
            </w:r>
            <w:r w:rsidRPr="00D10116">
              <w:rPr>
                <w:rFonts w:ascii="Times New Roman" w:hAnsi="Times New Roman" w:cs="Times New Roman"/>
                <w:w w:val="105"/>
                <w:sz w:val="24"/>
                <w:szCs w:val="24"/>
              </w:rPr>
              <w:t xml:space="preserve"> personal académico sólo podrá impartir cursos a nivel igual o inferior al grado académico que posee, excepto en casos especiales dictaminados por los Cuerpos Colegiados correspondientes, </w:t>
            </w:r>
            <w:r w:rsidRPr="00D10116">
              <w:rPr>
                <w:rFonts w:ascii="Times New Roman" w:hAnsi="Times New Roman" w:cs="Times New Roman"/>
                <w:w w:val="105"/>
                <w:sz w:val="24"/>
                <w:szCs w:val="24"/>
                <w:highlight w:val="yellow"/>
              </w:rPr>
              <w:t>apegado a la normatividad institucional aplicable en cada caso.</w:t>
            </w:r>
          </w:p>
        </w:tc>
        <w:tc>
          <w:tcPr>
            <w:tcW w:w="2978" w:type="dxa"/>
            <w:gridSpan w:val="2"/>
            <w:shd w:val="clear" w:color="auto" w:fill="FFFFFF" w:themeFill="background1"/>
          </w:tcPr>
          <w:p w14:paraId="05321746"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66CD4F17" w14:textId="77777777" w:rsidTr="00A147C1">
        <w:trPr>
          <w:cantSplit/>
        </w:trPr>
        <w:tc>
          <w:tcPr>
            <w:tcW w:w="4391" w:type="dxa"/>
            <w:shd w:val="clear" w:color="auto" w:fill="FFFFFF" w:themeFill="background1"/>
          </w:tcPr>
          <w:p w14:paraId="2A5503A8" w14:textId="2EB62FF9" w:rsidR="00F47968" w:rsidRPr="00D10116"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122º</w:t>
            </w:r>
            <w:r w:rsidRPr="00D10116">
              <w:rPr>
                <w:rFonts w:ascii="Times New Roman" w:hAnsi="Times New Roman" w:cs="Times New Roman"/>
                <w:sz w:val="24"/>
                <w:szCs w:val="24"/>
              </w:rPr>
              <w:t>. Es un derecho de los profesores ser elegidos miembros de los cuerpos colegiados de la Universidad.</w:t>
            </w:r>
          </w:p>
        </w:tc>
        <w:tc>
          <w:tcPr>
            <w:tcW w:w="6378" w:type="dxa"/>
            <w:gridSpan w:val="3"/>
            <w:shd w:val="clear" w:color="auto" w:fill="FFFFFF" w:themeFill="background1"/>
          </w:tcPr>
          <w:p w14:paraId="275FAF2C" w14:textId="510EBE61" w:rsidR="00F47968"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122º</w:t>
            </w:r>
            <w:r w:rsidR="00695502" w:rsidRPr="00185DE5">
              <w:rPr>
                <w:rFonts w:ascii="Times New Roman" w:hAnsi="Times New Roman" w:cs="Times New Roman"/>
                <w:bCs/>
                <w:sz w:val="24"/>
                <w:szCs w:val="24"/>
                <w:highlight w:val="yellow"/>
              </w:rPr>
              <w:t>.</w:t>
            </w:r>
            <w:r w:rsidRPr="00D10116">
              <w:rPr>
                <w:rFonts w:ascii="Times New Roman" w:hAnsi="Times New Roman" w:cs="Times New Roman"/>
                <w:sz w:val="24"/>
                <w:szCs w:val="24"/>
                <w:highlight w:val="yellow"/>
              </w:rPr>
              <w:t xml:space="preserve"> Los Profesores y/o Investigadores tendrán el derecho a ser </w:t>
            </w:r>
            <w:proofErr w:type="gramStart"/>
            <w:r w:rsidRPr="00D10116">
              <w:rPr>
                <w:rFonts w:ascii="Times New Roman" w:hAnsi="Times New Roman" w:cs="Times New Roman"/>
                <w:sz w:val="24"/>
                <w:szCs w:val="24"/>
                <w:highlight w:val="yellow"/>
              </w:rPr>
              <w:t>elegid</w:t>
            </w:r>
            <w:r w:rsidRPr="00750C4B">
              <w:rPr>
                <w:rFonts w:ascii="Times New Roman" w:hAnsi="Times New Roman" w:cs="Times New Roman"/>
                <w:sz w:val="24"/>
                <w:szCs w:val="24"/>
                <w:highlight w:val="yellow"/>
              </w:rPr>
              <w:t>o</w:t>
            </w:r>
            <w:r w:rsidR="00E237A9" w:rsidRPr="00750C4B">
              <w:rPr>
                <w:rFonts w:ascii="Times New Roman" w:hAnsi="Times New Roman" w:cs="Times New Roman"/>
                <w:sz w:val="24"/>
                <w:szCs w:val="24"/>
                <w:highlight w:val="yellow"/>
              </w:rPr>
              <w:t>s</w:t>
            </w:r>
            <w:r w:rsidR="00750C4B">
              <w:rPr>
                <w:rFonts w:ascii="Times New Roman" w:hAnsi="Times New Roman" w:cs="Times New Roman"/>
                <w:sz w:val="24"/>
                <w:szCs w:val="24"/>
                <w:highlight w:val="yellow"/>
              </w:rPr>
              <w:t xml:space="preserve"> </w:t>
            </w:r>
            <w:r w:rsidRPr="00D10116">
              <w:rPr>
                <w:rFonts w:ascii="Times New Roman" w:hAnsi="Times New Roman" w:cs="Times New Roman"/>
                <w:sz w:val="24"/>
                <w:szCs w:val="24"/>
                <w:highlight w:val="yellow"/>
              </w:rPr>
              <w:t>como</w:t>
            </w:r>
            <w:proofErr w:type="gramEnd"/>
            <w:r w:rsidRPr="00D10116">
              <w:rPr>
                <w:rFonts w:ascii="Times New Roman" w:hAnsi="Times New Roman" w:cs="Times New Roman"/>
                <w:sz w:val="24"/>
                <w:szCs w:val="24"/>
                <w:highlight w:val="yellow"/>
              </w:rPr>
              <w:t xml:space="preserve"> integrantes</w:t>
            </w:r>
            <w:r w:rsidRPr="00D10116">
              <w:rPr>
                <w:rFonts w:ascii="Times New Roman" w:hAnsi="Times New Roman" w:cs="Times New Roman"/>
                <w:sz w:val="24"/>
                <w:szCs w:val="24"/>
              </w:rPr>
              <w:t xml:space="preserve"> de los Cuerpos Colegiados de la Universidad.</w:t>
            </w:r>
          </w:p>
          <w:p w14:paraId="1A7A072B" w14:textId="18C866C6" w:rsidR="00F47968" w:rsidRPr="00D10116" w:rsidRDefault="00F47968" w:rsidP="00330743">
            <w:pPr>
              <w:keepNext/>
              <w:jc w:val="both"/>
              <w:rPr>
                <w:rFonts w:ascii="Times New Roman" w:hAnsi="Times New Roman" w:cs="Times New Roman"/>
                <w:sz w:val="24"/>
                <w:szCs w:val="24"/>
              </w:rPr>
            </w:pPr>
          </w:p>
        </w:tc>
        <w:tc>
          <w:tcPr>
            <w:tcW w:w="2978" w:type="dxa"/>
            <w:gridSpan w:val="2"/>
            <w:shd w:val="clear" w:color="auto" w:fill="FFFFFF" w:themeFill="background1"/>
          </w:tcPr>
          <w:p w14:paraId="5671CCDE"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03294E84" w14:textId="77777777" w:rsidTr="00A147C1">
        <w:trPr>
          <w:cantSplit/>
        </w:trPr>
        <w:tc>
          <w:tcPr>
            <w:tcW w:w="4391" w:type="dxa"/>
            <w:shd w:val="clear" w:color="auto" w:fill="FFFFFF" w:themeFill="background1"/>
          </w:tcPr>
          <w:p w14:paraId="71535B79"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123º</w:t>
            </w:r>
            <w:r w:rsidRPr="00D10116">
              <w:rPr>
                <w:rFonts w:ascii="Times New Roman" w:hAnsi="Times New Roman" w:cs="Times New Roman"/>
                <w:sz w:val="24"/>
                <w:szCs w:val="24"/>
              </w:rPr>
              <w:t>. Sólo los profesores del Personal Académico Permanente, podrán formar parte de jurados de estudiantes que opten a un grado académico igual o inferior al que aquellos posean, excepto en casos especiales dictaminados por los cuerpos colegiados correspondientes.</w:t>
            </w:r>
          </w:p>
          <w:p w14:paraId="0550B43A" w14:textId="29D8E5FC"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041EC601" w14:textId="6880A0EA"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 xml:space="preserve">Artículo </w:t>
            </w:r>
            <w:r w:rsidRPr="00185DE5">
              <w:rPr>
                <w:rFonts w:ascii="Times New Roman" w:hAnsi="Times New Roman" w:cs="Times New Roman"/>
                <w:b/>
                <w:sz w:val="24"/>
                <w:szCs w:val="24"/>
              </w:rPr>
              <w:t>123º</w:t>
            </w:r>
            <w:r w:rsidR="00695502" w:rsidRPr="00185DE5">
              <w:rPr>
                <w:rFonts w:ascii="Times New Roman" w:hAnsi="Times New Roman" w:cs="Times New Roman"/>
                <w:bCs/>
                <w:sz w:val="24"/>
                <w:szCs w:val="24"/>
              </w:rPr>
              <w:t>.</w:t>
            </w:r>
            <w:r w:rsidRPr="00185DE5">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El</w:t>
            </w:r>
            <w:r w:rsidRPr="00D10116">
              <w:rPr>
                <w:rFonts w:ascii="Times New Roman" w:hAnsi="Times New Roman" w:cs="Times New Roman"/>
                <w:sz w:val="24"/>
                <w:szCs w:val="24"/>
              </w:rPr>
              <w:t xml:space="preserve"> personal académico </w:t>
            </w:r>
            <w:r w:rsidRPr="00D10116">
              <w:rPr>
                <w:rFonts w:ascii="Times New Roman" w:hAnsi="Times New Roman" w:cs="Times New Roman"/>
                <w:sz w:val="24"/>
                <w:szCs w:val="24"/>
                <w:highlight w:val="yellow"/>
              </w:rPr>
              <w:t>podrá</w:t>
            </w:r>
            <w:r w:rsidRPr="00D10116">
              <w:rPr>
                <w:rFonts w:ascii="Times New Roman" w:hAnsi="Times New Roman" w:cs="Times New Roman"/>
                <w:sz w:val="24"/>
                <w:szCs w:val="24"/>
              </w:rPr>
              <w:t xml:space="preserve"> formar</w:t>
            </w:r>
            <w:r w:rsidRPr="00D10116">
              <w:rPr>
                <w:rFonts w:ascii="Times New Roman" w:hAnsi="Times New Roman" w:cs="Times New Roman"/>
                <w:spacing w:val="-1"/>
                <w:sz w:val="24"/>
                <w:szCs w:val="24"/>
              </w:rPr>
              <w:t xml:space="preserve"> </w:t>
            </w:r>
            <w:r w:rsidRPr="00D10116">
              <w:rPr>
                <w:rFonts w:ascii="Times New Roman" w:hAnsi="Times New Roman" w:cs="Times New Roman"/>
                <w:sz w:val="24"/>
                <w:szCs w:val="24"/>
              </w:rPr>
              <w:t>parte</w:t>
            </w:r>
            <w:r w:rsidRPr="00D10116">
              <w:rPr>
                <w:rFonts w:ascii="Times New Roman" w:hAnsi="Times New Roman" w:cs="Times New Roman"/>
                <w:spacing w:val="-8"/>
                <w:sz w:val="24"/>
                <w:szCs w:val="24"/>
              </w:rPr>
              <w:t xml:space="preserve"> </w:t>
            </w:r>
            <w:r w:rsidRPr="00D10116">
              <w:rPr>
                <w:rFonts w:ascii="Times New Roman" w:hAnsi="Times New Roman" w:cs="Times New Roman"/>
                <w:sz w:val="24"/>
                <w:szCs w:val="24"/>
              </w:rPr>
              <w:t>de</w:t>
            </w:r>
            <w:r w:rsidRPr="00D10116">
              <w:rPr>
                <w:rFonts w:ascii="Times New Roman" w:hAnsi="Times New Roman" w:cs="Times New Roman"/>
                <w:spacing w:val="-27"/>
                <w:sz w:val="24"/>
                <w:szCs w:val="24"/>
              </w:rPr>
              <w:t xml:space="preserve"> </w:t>
            </w:r>
            <w:r w:rsidRPr="00D10116">
              <w:rPr>
                <w:rFonts w:ascii="Times New Roman" w:hAnsi="Times New Roman" w:cs="Times New Roman"/>
                <w:sz w:val="24"/>
                <w:szCs w:val="24"/>
              </w:rPr>
              <w:t>jurados</w:t>
            </w:r>
            <w:r w:rsidRPr="00D10116">
              <w:rPr>
                <w:rFonts w:ascii="Times New Roman" w:hAnsi="Times New Roman" w:cs="Times New Roman"/>
                <w:spacing w:val="-5"/>
                <w:sz w:val="24"/>
                <w:szCs w:val="24"/>
              </w:rPr>
              <w:t xml:space="preserve"> </w:t>
            </w:r>
            <w:r w:rsidRPr="00D10116">
              <w:rPr>
                <w:rFonts w:ascii="Times New Roman" w:hAnsi="Times New Roman" w:cs="Times New Roman"/>
                <w:sz w:val="24"/>
                <w:szCs w:val="24"/>
              </w:rPr>
              <w:t>de</w:t>
            </w:r>
            <w:r w:rsidRPr="00D10116">
              <w:rPr>
                <w:rFonts w:ascii="Times New Roman" w:hAnsi="Times New Roman" w:cs="Times New Roman"/>
                <w:spacing w:val="-24"/>
                <w:sz w:val="24"/>
                <w:szCs w:val="24"/>
              </w:rPr>
              <w:t xml:space="preserve"> </w:t>
            </w:r>
            <w:r w:rsidRPr="00D10116">
              <w:rPr>
                <w:rFonts w:ascii="Times New Roman" w:hAnsi="Times New Roman" w:cs="Times New Roman"/>
                <w:sz w:val="24"/>
                <w:szCs w:val="24"/>
              </w:rPr>
              <w:t>estudiantes</w:t>
            </w:r>
            <w:r w:rsidRPr="00D10116">
              <w:rPr>
                <w:rFonts w:ascii="Times New Roman" w:hAnsi="Times New Roman" w:cs="Times New Roman"/>
                <w:spacing w:val="14"/>
                <w:sz w:val="24"/>
                <w:szCs w:val="24"/>
              </w:rPr>
              <w:t xml:space="preserve"> </w:t>
            </w:r>
            <w:r w:rsidRPr="00D10116">
              <w:rPr>
                <w:rFonts w:ascii="Times New Roman" w:hAnsi="Times New Roman" w:cs="Times New Roman"/>
                <w:sz w:val="24"/>
                <w:szCs w:val="24"/>
              </w:rPr>
              <w:t>que</w:t>
            </w:r>
            <w:r w:rsidRPr="00D10116">
              <w:rPr>
                <w:rFonts w:ascii="Times New Roman" w:hAnsi="Times New Roman" w:cs="Times New Roman"/>
                <w:spacing w:val="-12"/>
                <w:sz w:val="24"/>
                <w:szCs w:val="24"/>
              </w:rPr>
              <w:t xml:space="preserve"> </w:t>
            </w:r>
            <w:r w:rsidRPr="00D10116">
              <w:rPr>
                <w:rFonts w:ascii="Times New Roman" w:hAnsi="Times New Roman" w:cs="Times New Roman"/>
                <w:sz w:val="24"/>
                <w:szCs w:val="24"/>
              </w:rPr>
              <w:t>opten</w:t>
            </w:r>
            <w:r w:rsidRPr="00D10116">
              <w:rPr>
                <w:rFonts w:ascii="Times New Roman" w:hAnsi="Times New Roman" w:cs="Times New Roman"/>
                <w:spacing w:val="-4"/>
                <w:sz w:val="24"/>
                <w:szCs w:val="24"/>
              </w:rPr>
              <w:t xml:space="preserve"> </w:t>
            </w:r>
            <w:r w:rsidRPr="00D10116">
              <w:rPr>
                <w:rFonts w:ascii="Times New Roman" w:hAnsi="Times New Roman" w:cs="Times New Roman"/>
                <w:sz w:val="24"/>
                <w:szCs w:val="24"/>
              </w:rPr>
              <w:t>a</w:t>
            </w:r>
            <w:r w:rsidRPr="00D10116">
              <w:rPr>
                <w:rFonts w:ascii="Times New Roman" w:hAnsi="Times New Roman" w:cs="Times New Roman"/>
                <w:spacing w:val="-15"/>
                <w:sz w:val="24"/>
                <w:szCs w:val="24"/>
              </w:rPr>
              <w:t xml:space="preserve"> </w:t>
            </w:r>
            <w:r w:rsidRPr="00D10116">
              <w:rPr>
                <w:rFonts w:ascii="Times New Roman" w:hAnsi="Times New Roman" w:cs="Times New Roman"/>
                <w:sz w:val="24"/>
                <w:szCs w:val="24"/>
              </w:rPr>
              <w:t>un grado académico igual o inferior al que aquellos posean, excepto en casos especiales dictaminados</w:t>
            </w:r>
            <w:r w:rsidRPr="00D10116">
              <w:rPr>
                <w:rFonts w:ascii="Times New Roman" w:hAnsi="Times New Roman" w:cs="Times New Roman"/>
                <w:spacing w:val="24"/>
                <w:sz w:val="24"/>
                <w:szCs w:val="24"/>
              </w:rPr>
              <w:t xml:space="preserve"> </w:t>
            </w:r>
            <w:r w:rsidRPr="00D10116">
              <w:rPr>
                <w:rFonts w:ascii="Times New Roman" w:hAnsi="Times New Roman" w:cs="Times New Roman"/>
                <w:sz w:val="24"/>
                <w:szCs w:val="24"/>
              </w:rPr>
              <w:t>por los Cuerpos Colegiados correspondientes.</w:t>
            </w:r>
          </w:p>
        </w:tc>
        <w:tc>
          <w:tcPr>
            <w:tcW w:w="2978" w:type="dxa"/>
            <w:gridSpan w:val="2"/>
            <w:shd w:val="clear" w:color="auto" w:fill="FFFFFF" w:themeFill="background1"/>
          </w:tcPr>
          <w:p w14:paraId="2B9EB8EE"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5E3ADADB" w14:textId="77777777" w:rsidTr="00A147C1">
        <w:trPr>
          <w:cantSplit/>
        </w:trPr>
        <w:tc>
          <w:tcPr>
            <w:tcW w:w="4391" w:type="dxa"/>
            <w:shd w:val="clear" w:color="auto" w:fill="FFFFFF" w:themeFill="background1"/>
          </w:tcPr>
          <w:p w14:paraId="798F1793"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124º</w:t>
            </w:r>
            <w:r w:rsidRPr="00D10116">
              <w:rPr>
                <w:rFonts w:ascii="Times New Roman" w:hAnsi="Times New Roman" w:cs="Times New Roman"/>
                <w:sz w:val="24"/>
                <w:szCs w:val="24"/>
              </w:rPr>
              <w:t>. Será un derecho de los profesores del Personal Académico Permanente, disponer de periodos de actualización en cualquier Universidad o Centro de Investigación, acorde a los lineamientos universitarios establecidos para tal fin.</w:t>
            </w:r>
          </w:p>
          <w:p w14:paraId="0133510B" w14:textId="56F89FD6"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28B8B9D0" w14:textId="3DAA772A"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 xml:space="preserve">Artículo </w:t>
            </w:r>
            <w:r w:rsidRPr="00185DE5">
              <w:rPr>
                <w:rFonts w:ascii="Times New Roman" w:hAnsi="Times New Roman" w:cs="Times New Roman"/>
                <w:b/>
                <w:sz w:val="24"/>
                <w:szCs w:val="24"/>
              </w:rPr>
              <w:t>124º</w:t>
            </w:r>
            <w:r w:rsidR="00695502" w:rsidRPr="00185DE5">
              <w:rPr>
                <w:rFonts w:ascii="Times New Roman" w:hAnsi="Times New Roman" w:cs="Times New Roman"/>
                <w:bCs/>
                <w:sz w:val="24"/>
                <w:szCs w:val="24"/>
              </w:rPr>
              <w:t>.</w:t>
            </w:r>
            <w:r w:rsidRPr="00185DE5">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Los Profesores y/o Investigadores podrán</w:t>
            </w:r>
            <w:r w:rsidRPr="00D10116">
              <w:rPr>
                <w:rFonts w:ascii="Times New Roman" w:hAnsi="Times New Roman" w:cs="Times New Roman"/>
                <w:sz w:val="24"/>
                <w:szCs w:val="24"/>
              </w:rPr>
              <w:t xml:space="preserve"> disponer de periodos de actualización </w:t>
            </w:r>
            <w:r w:rsidRPr="00750C4B">
              <w:rPr>
                <w:rFonts w:ascii="Times New Roman" w:hAnsi="Times New Roman" w:cs="Times New Roman"/>
                <w:sz w:val="24"/>
                <w:szCs w:val="24"/>
                <w:highlight w:val="yellow"/>
              </w:rPr>
              <w:t>acorde</w:t>
            </w:r>
            <w:r w:rsidR="00E237A9" w:rsidRPr="00750C4B">
              <w:rPr>
                <w:rFonts w:ascii="Times New Roman" w:hAnsi="Times New Roman" w:cs="Times New Roman"/>
                <w:sz w:val="24"/>
                <w:szCs w:val="24"/>
                <w:highlight w:val="yellow"/>
              </w:rPr>
              <w:t>s</w:t>
            </w:r>
            <w:r w:rsidRPr="00750C4B">
              <w:rPr>
                <w:rFonts w:ascii="Times New Roman" w:hAnsi="Times New Roman" w:cs="Times New Roman"/>
                <w:sz w:val="24"/>
                <w:szCs w:val="24"/>
                <w:highlight w:val="yellow"/>
              </w:rPr>
              <w:t xml:space="preserve"> a los </w:t>
            </w:r>
            <w:r w:rsidR="00750C4B">
              <w:rPr>
                <w:rFonts w:ascii="Times New Roman" w:hAnsi="Times New Roman" w:cs="Times New Roman"/>
                <w:sz w:val="24"/>
                <w:szCs w:val="24"/>
                <w:highlight w:val="yellow"/>
              </w:rPr>
              <w:t>|</w:t>
            </w:r>
            <w:r w:rsidRPr="00D10116">
              <w:rPr>
                <w:rFonts w:ascii="Times New Roman" w:hAnsi="Times New Roman" w:cs="Times New Roman"/>
                <w:sz w:val="24"/>
                <w:szCs w:val="24"/>
                <w:highlight w:val="yellow"/>
              </w:rPr>
              <w:t>lineamientos universitarios y disponibilidad de recursos</w:t>
            </w:r>
            <w:r w:rsidRPr="00D10116">
              <w:rPr>
                <w:rFonts w:ascii="Times New Roman" w:hAnsi="Times New Roman" w:cs="Times New Roman"/>
                <w:sz w:val="24"/>
                <w:szCs w:val="24"/>
              </w:rPr>
              <w:t xml:space="preserve"> establecidos para tal fin.</w:t>
            </w:r>
          </w:p>
        </w:tc>
        <w:tc>
          <w:tcPr>
            <w:tcW w:w="2978" w:type="dxa"/>
            <w:gridSpan w:val="2"/>
            <w:shd w:val="clear" w:color="auto" w:fill="FFFFFF" w:themeFill="background1"/>
          </w:tcPr>
          <w:p w14:paraId="51BD177C"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7163E908" w14:textId="77777777" w:rsidTr="00A147C1">
        <w:trPr>
          <w:cantSplit/>
        </w:trPr>
        <w:tc>
          <w:tcPr>
            <w:tcW w:w="4391" w:type="dxa"/>
            <w:shd w:val="clear" w:color="auto" w:fill="FFFFFF" w:themeFill="background1"/>
          </w:tcPr>
          <w:p w14:paraId="4715DB00" w14:textId="1BDD538E" w:rsidR="00F47968" w:rsidRPr="00D10116"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125º</w:t>
            </w:r>
            <w:r w:rsidRPr="00D10116">
              <w:rPr>
                <w:rFonts w:ascii="Times New Roman" w:hAnsi="Times New Roman" w:cs="Times New Roman"/>
                <w:sz w:val="24"/>
                <w:szCs w:val="24"/>
              </w:rPr>
              <w:t xml:space="preserve">. Cumplir con las actividades de enseñanza, investigación y </w:t>
            </w:r>
            <w:r w:rsidRPr="00D10116">
              <w:rPr>
                <w:rFonts w:ascii="Times New Roman" w:hAnsi="Times New Roman" w:cs="Times New Roman"/>
                <w:sz w:val="24"/>
                <w:szCs w:val="24"/>
              </w:rPr>
              <w:lastRenderedPageBreak/>
              <w:t>servicio y demás comisiones que el Reglamento del Personal Académico le señale según las diversas categorías. Estas actividades deberán ser asignadas o autorizadas por los Consejos Departamentales correspondientes</w:t>
            </w:r>
          </w:p>
        </w:tc>
        <w:tc>
          <w:tcPr>
            <w:tcW w:w="6378" w:type="dxa"/>
            <w:gridSpan w:val="3"/>
            <w:shd w:val="clear" w:color="auto" w:fill="FFFFFF" w:themeFill="background1"/>
          </w:tcPr>
          <w:p w14:paraId="64F16C05" w14:textId="07B224B4" w:rsidR="00F47968"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lastRenderedPageBreak/>
              <w:t>Artículo 125</w:t>
            </w:r>
            <w:r w:rsidRPr="00185DE5">
              <w:rPr>
                <w:rFonts w:ascii="Times New Roman" w:hAnsi="Times New Roman" w:cs="Times New Roman"/>
                <w:b/>
                <w:sz w:val="24"/>
                <w:szCs w:val="24"/>
              </w:rPr>
              <w:t>º</w:t>
            </w:r>
            <w:r w:rsidR="00695502" w:rsidRPr="00185DE5">
              <w:rPr>
                <w:rFonts w:ascii="Times New Roman" w:hAnsi="Times New Roman" w:cs="Times New Roman"/>
                <w:bCs/>
                <w:sz w:val="24"/>
                <w:szCs w:val="24"/>
              </w:rPr>
              <w:t>.</w:t>
            </w:r>
            <w:r w:rsidRPr="00185DE5">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El personal académico tendrá la obligación de</w:t>
            </w:r>
            <w:r w:rsidRPr="00D10116">
              <w:rPr>
                <w:rFonts w:ascii="Times New Roman" w:hAnsi="Times New Roman" w:cs="Times New Roman"/>
                <w:sz w:val="24"/>
                <w:szCs w:val="24"/>
              </w:rPr>
              <w:t xml:space="preserve"> cumplir con las </w:t>
            </w:r>
            <w:r w:rsidRPr="00D10116">
              <w:rPr>
                <w:rFonts w:ascii="Times New Roman" w:hAnsi="Times New Roman" w:cs="Times New Roman"/>
                <w:sz w:val="24"/>
                <w:szCs w:val="24"/>
                <w:highlight w:val="yellow"/>
              </w:rPr>
              <w:t xml:space="preserve">funciones sustantivas y comisiones relacionadas, </w:t>
            </w:r>
            <w:r w:rsidRPr="00750C4B">
              <w:rPr>
                <w:rFonts w:ascii="Times New Roman" w:hAnsi="Times New Roman" w:cs="Times New Roman"/>
                <w:sz w:val="24"/>
                <w:szCs w:val="24"/>
                <w:highlight w:val="yellow"/>
              </w:rPr>
              <w:lastRenderedPageBreak/>
              <w:t>que</w:t>
            </w:r>
            <w:r w:rsidR="00E237A9" w:rsidRPr="00750C4B">
              <w:rPr>
                <w:rFonts w:ascii="Times New Roman" w:hAnsi="Times New Roman" w:cs="Times New Roman"/>
                <w:sz w:val="24"/>
                <w:szCs w:val="24"/>
                <w:highlight w:val="yellow"/>
              </w:rPr>
              <w:t>,</w:t>
            </w:r>
            <w:r w:rsidRPr="00750C4B">
              <w:rPr>
                <w:rFonts w:ascii="Times New Roman" w:hAnsi="Times New Roman" w:cs="Times New Roman"/>
                <w:sz w:val="24"/>
                <w:szCs w:val="24"/>
                <w:highlight w:val="yellow"/>
              </w:rPr>
              <w:t xml:space="preserve"> de acuerdo </w:t>
            </w:r>
            <w:r w:rsidR="00E237A9" w:rsidRPr="00750C4B">
              <w:rPr>
                <w:rFonts w:ascii="Times New Roman" w:hAnsi="Times New Roman" w:cs="Times New Roman"/>
                <w:sz w:val="24"/>
                <w:szCs w:val="24"/>
                <w:highlight w:val="yellow"/>
              </w:rPr>
              <w:t>con</w:t>
            </w:r>
            <w:r w:rsidRPr="00750C4B">
              <w:rPr>
                <w:rFonts w:ascii="Times New Roman" w:hAnsi="Times New Roman" w:cs="Times New Roman"/>
                <w:sz w:val="24"/>
                <w:szCs w:val="24"/>
                <w:highlight w:val="yellow"/>
              </w:rPr>
              <w:t xml:space="preserve"> su </w:t>
            </w:r>
            <w:r w:rsidRPr="00D10116">
              <w:rPr>
                <w:rFonts w:ascii="Times New Roman" w:hAnsi="Times New Roman" w:cs="Times New Roman"/>
                <w:spacing w:val="-1"/>
                <w:w w:val="99"/>
                <w:sz w:val="24"/>
                <w:szCs w:val="24"/>
                <w:highlight w:val="yellow"/>
              </w:rPr>
              <w:t>categorí</w:t>
            </w:r>
            <w:r w:rsidRPr="00D10116">
              <w:rPr>
                <w:rFonts w:ascii="Times New Roman" w:hAnsi="Times New Roman" w:cs="Times New Roman"/>
                <w:w w:val="99"/>
                <w:sz w:val="24"/>
                <w:szCs w:val="24"/>
                <w:highlight w:val="yellow"/>
              </w:rPr>
              <w:t>a,</w:t>
            </w:r>
            <w:r w:rsidRPr="00D10116">
              <w:rPr>
                <w:rFonts w:ascii="Times New Roman" w:hAnsi="Times New Roman" w:cs="Times New Roman"/>
                <w:sz w:val="24"/>
                <w:szCs w:val="24"/>
                <w:highlight w:val="yellow"/>
              </w:rPr>
              <w:t xml:space="preserve"> </w:t>
            </w:r>
            <w:r w:rsidRPr="00D10116">
              <w:rPr>
                <w:rFonts w:ascii="Times New Roman" w:hAnsi="Times New Roman" w:cs="Times New Roman"/>
                <w:spacing w:val="-1"/>
                <w:w w:val="99"/>
                <w:sz w:val="24"/>
                <w:szCs w:val="24"/>
                <w:highlight w:val="yellow"/>
              </w:rPr>
              <w:t>l</w:t>
            </w:r>
            <w:r w:rsidRPr="00D10116">
              <w:rPr>
                <w:rFonts w:ascii="Times New Roman" w:hAnsi="Times New Roman" w:cs="Times New Roman"/>
                <w:w w:val="99"/>
                <w:sz w:val="24"/>
                <w:szCs w:val="24"/>
                <w:highlight w:val="yellow"/>
              </w:rPr>
              <w:t>e</w:t>
            </w:r>
            <w:r w:rsidRPr="00D10116">
              <w:rPr>
                <w:rFonts w:ascii="Times New Roman" w:hAnsi="Times New Roman" w:cs="Times New Roman"/>
                <w:sz w:val="24"/>
                <w:szCs w:val="24"/>
                <w:highlight w:val="yellow"/>
              </w:rPr>
              <w:t xml:space="preserve"> </w:t>
            </w:r>
            <w:r w:rsidRPr="00D10116">
              <w:rPr>
                <w:rFonts w:ascii="Times New Roman" w:hAnsi="Times New Roman" w:cs="Times New Roman"/>
                <w:spacing w:val="-1"/>
                <w:w w:val="99"/>
                <w:sz w:val="24"/>
                <w:szCs w:val="24"/>
                <w:highlight w:val="yellow"/>
              </w:rPr>
              <w:t>asigne</w:t>
            </w:r>
            <w:r w:rsidRPr="00D10116">
              <w:rPr>
                <w:rFonts w:ascii="Times New Roman" w:hAnsi="Times New Roman" w:cs="Times New Roman"/>
                <w:w w:val="99"/>
                <w:sz w:val="24"/>
                <w:szCs w:val="24"/>
                <w:highlight w:val="yellow"/>
              </w:rPr>
              <w:t>n</w:t>
            </w:r>
            <w:r w:rsidRPr="00D10116">
              <w:rPr>
                <w:rFonts w:ascii="Times New Roman" w:hAnsi="Times New Roman" w:cs="Times New Roman"/>
                <w:sz w:val="24"/>
                <w:szCs w:val="24"/>
                <w:highlight w:val="yellow"/>
              </w:rPr>
              <w:t xml:space="preserve"> </w:t>
            </w:r>
            <w:r w:rsidRPr="00D10116">
              <w:rPr>
                <w:rFonts w:ascii="Times New Roman" w:hAnsi="Times New Roman" w:cs="Times New Roman"/>
                <w:spacing w:val="-1"/>
                <w:sz w:val="24"/>
                <w:szCs w:val="24"/>
                <w:highlight w:val="yellow"/>
              </w:rPr>
              <w:t>la</w:t>
            </w:r>
            <w:r w:rsidRPr="00D10116">
              <w:rPr>
                <w:rFonts w:ascii="Times New Roman" w:hAnsi="Times New Roman" w:cs="Times New Roman"/>
                <w:sz w:val="24"/>
                <w:szCs w:val="24"/>
                <w:highlight w:val="yellow"/>
              </w:rPr>
              <w:t xml:space="preserve">s </w:t>
            </w:r>
            <w:r w:rsidRPr="00D10116">
              <w:rPr>
                <w:rFonts w:ascii="Times New Roman" w:hAnsi="Times New Roman" w:cs="Times New Roman"/>
                <w:spacing w:val="-1"/>
                <w:w w:val="99"/>
                <w:sz w:val="24"/>
                <w:szCs w:val="24"/>
                <w:highlight w:val="yellow"/>
              </w:rPr>
              <w:t>autoridade</w:t>
            </w:r>
            <w:r w:rsidRPr="00D10116">
              <w:rPr>
                <w:rFonts w:ascii="Times New Roman" w:hAnsi="Times New Roman" w:cs="Times New Roman"/>
                <w:w w:val="99"/>
                <w:sz w:val="24"/>
                <w:szCs w:val="24"/>
                <w:highlight w:val="yellow"/>
              </w:rPr>
              <w:t>s</w:t>
            </w:r>
            <w:r w:rsidRPr="00D10116">
              <w:rPr>
                <w:rFonts w:ascii="Times New Roman" w:hAnsi="Times New Roman" w:cs="Times New Roman"/>
                <w:sz w:val="24"/>
                <w:szCs w:val="24"/>
                <w:highlight w:val="yellow"/>
              </w:rPr>
              <w:t xml:space="preserve"> institucionales competentes que corresponda</w:t>
            </w:r>
            <w:r w:rsidRPr="00252341">
              <w:rPr>
                <w:rFonts w:ascii="Times New Roman" w:hAnsi="Times New Roman" w:cs="Times New Roman"/>
                <w:sz w:val="24"/>
                <w:szCs w:val="24"/>
                <w:highlight w:val="yellow"/>
              </w:rPr>
              <w:t>n</w:t>
            </w:r>
            <w:r w:rsidR="00E237A9" w:rsidRPr="00252341">
              <w:rPr>
                <w:rFonts w:ascii="Times New Roman" w:hAnsi="Times New Roman" w:cs="Times New Roman"/>
                <w:sz w:val="24"/>
                <w:szCs w:val="24"/>
                <w:highlight w:val="yellow"/>
              </w:rPr>
              <w:t>,</w:t>
            </w:r>
            <w:r w:rsidRPr="00252341">
              <w:rPr>
                <w:rFonts w:ascii="Times New Roman" w:hAnsi="Times New Roman" w:cs="Times New Roman"/>
                <w:sz w:val="24"/>
                <w:szCs w:val="24"/>
                <w:highlight w:val="yellow"/>
              </w:rPr>
              <w:t xml:space="preserve"> </w:t>
            </w:r>
            <w:r w:rsidRPr="00D10116">
              <w:rPr>
                <w:rFonts w:ascii="Times New Roman" w:hAnsi="Times New Roman" w:cs="Times New Roman"/>
                <w:sz w:val="24"/>
                <w:szCs w:val="24"/>
                <w:highlight w:val="yellow"/>
              </w:rPr>
              <w:t>conforme al Reglamento del Personal Académico y demás normatividades establecidas para tales casos.</w:t>
            </w:r>
            <w:r w:rsidRPr="00D10116">
              <w:rPr>
                <w:rFonts w:ascii="Times New Roman" w:hAnsi="Times New Roman" w:cs="Times New Roman"/>
                <w:sz w:val="24"/>
                <w:szCs w:val="24"/>
              </w:rPr>
              <w:t xml:space="preserve"> Estas </w:t>
            </w:r>
            <w:r w:rsidRPr="00D10116">
              <w:rPr>
                <w:rFonts w:ascii="Times New Roman" w:hAnsi="Times New Roman" w:cs="Times New Roman"/>
                <w:w w:val="105"/>
                <w:sz w:val="24"/>
                <w:szCs w:val="24"/>
              </w:rPr>
              <w:t xml:space="preserve">actividades deberán ser asignadas </w:t>
            </w:r>
            <w:r w:rsidRPr="00D10116">
              <w:rPr>
                <w:rFonts w:ascii="Times New Roman" w:hAnsi="Times New Roman" w:cs="Times New Roman"/>
                <w:w w:val="105"/>
                <w:sz w:val="24"/>
                <w:szCs w:val="24"/>
                <w:highlight w:val="yellow"/>
              </w:rPr>
              <w:t>y/o</w:t>
            </w:r>
            <w:r w:rsidRPr="00D10116">
              <w:rPr>
                <w:rFonts w:ascii="Times New Roman" w:hAnsi="Times New Roman" w:cs="Times New Roman"/>
                <w:w w:val="105"/>
                <w:sz w:val="24"/>
                <w:szCs w:val="24"/>
              </w:rPr>
              <w:t xml:space="preserve"> autorizadas por los </w:t>
            </w:r>
            <w:r w:rsidRPr="00D10116">
              <w:rPr>
                <w:rFonts w:ascii="Times New Roman" w:hAnsi="Times New Roman" w:cs="Times New Roman"/>
                <w:w w:val="105"/>
                <w:sz w:val="24"/>
                <w:szCs w:val="24"/>
                <w:highlight w:val="yellow"/>
              </w:rPr>
              <w:t>Cuerpos Colegiados correspondientes</w:t>
            </w:r>
          </w:p>
          <w:p w14:paraId="2C7F56C8" w14:textId="3E54A015" w:rsidR="00F47968" w:rsidRPr="00D10116" w:rsidRDefault="00F47968" w:rsidP="00330743">
            <w:pPr>
              <w:keepNext/>
              <w:jc w:val="both"/>
              <w:rPr>
                <w:rFonts w:ascii="Times New Roman" w:hAnsi="Times New Roman" w:cs="Times New Roman"/>
                <w:sz w:val="24"/>
                <w:szCs w:val="24"/>
              </w:rPr>
            </w:pPr>
          </w:p>
        </w:tc>
        <w:tc>
          <w:tcPr>
            <w:tcW w:w="2978" w:type="dxa"/>
            <w:gridSpan w:val="2"/>
            <w:shd w:val="clear" w:color="auto" w:fill="FFFFFF" w:themeFill="background1"/>
          </w:tcPr>
          <w:p w14:paraId="2C3110F2"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4920A489" w14:textId="77777777" w:rsidTr="00A147C1">
        <w:trPr>
          <w:cantSplit/>
        </w:trPr>
        <w:tc>
          <w:tcPr>
            <w:tcW w:w="4391" w:type="dxa"/>
            <w:shd w:val="clear" w:color="auto" w:fill="FFFFFF" w:themeFill="background1"/>
          </w:tcPr>
          <w:p w14:paraId="0AD65477" w14:textId="5B7319BE"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126º</w:t>
            </w:r>
            <w:r w:rsidRPr="00D10116">
              <w:rPr>
                <w:rFonts w:ascii="Times New Roman" w:hAnsi="Times New Roman" w:cs="Times New Roman"/>
                <w:sz w:val="24"/>
                <w:szCs w:val="24"/>
              </w:rPr>
              <w:t>. Los profesores del Personal Académico Permanente, tienen la obligación de publicar periódicamente los resultados de las investigaciones de que son responsables, preferentemente en las publicaciones de la Universidad</w:t>
            </w:r>
            <w:r>
              <w:rPr>
                <w:rFonts w:ascii="Times New Roman" w:hAnsi="Times New Roman" w:cs="Times New Roman"/>
                <w:sz w:val="24"/>
                <w:szCs w:val="24"/>
              </w:rPr>
              <w:t>.</w:t>
            </w:r>
          </w:p>
          <w:p w14:paraId="48A53D2D" w14:textId="359F9285"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0628CE3A" w14:textId="5836D146"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126</w:t>
            </w:r>
            <w:r w:rsidRPr="00185DE5">
              <w:rPr>
                <w:rFonts w:ascii="Times New Roman" w:hAnsi="Times New Roman" w:cs="Times New Roman"/>
                <w:b/>
                <w:sz w:val="24"/>
                <w:szCs w:val="24"/>
              </w:rPr>
              <w:t>º</w:t>
            </w:r>
            <w:r w:rsidR="00695502" w:rsidRPr="00185DE5">
              <w:rPr>
                <w:rFonts w:ascii="Times New Roman" w:hAnsi="Times New Roman" w:cs="Times New Roman"/>
                <w:bCs/>
                <w:sz w:val="24"/>
                <w:szCs w:val="24"/>
              </w:rPr>
              <w:t>.</w:t>
            </w:r>
            <w:r w:rsidRPr="00185DE5">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Los Profesores y/o Investigadores</w:t>
            </w:r>
            <w:r w:rsidRPr="00D10116">
              <w:rPr>
                <w:rFonts w:ascii="Times New Roman" w:hAnsi="Times New Roman" w:cs="Times New Roman"/>
                <w:sz w:val="24"/>
                <w:szCs w:val="24"/>
              </w:rPr>
              <w:t xml:space="preserve"> tienen la obligación de </w:t>
            </w:r>
            <w:r w:rsidRPr="00D10116">
              <w:rPr>
                <w:rFonts w:ascii="Times New Roman" w:hAnsi="Times New Roman" w:cs="Times New Roman"/>
                <w:sz w:val="24"/>
                <w:szCs w:val="24"/>
                <w:highlight w:val="yellow"/>
              </w:rPr>
              <w:t>elaborar materiales que apoyen</w:t>
            </w:r>
            <w:r w:rsidRPr="00D10116">
              <w:rPr>
                <w:rFonts w:ascii="Times New Roman" w:hAnsi="Times New Roman" w:cs="Times New Roman"/>
                <w:spacing w:val="9"/>
                <w:sz w:val="24"/>
                <w:szCs w:val="24"/>
                <w:highlight w:val="yellow"/>
              </w:rPr>
              <w:t xml:space="preserve"> </w:t>
            </w:r>
            <w:r w:rsidRPr="00D10116">
              <w:rPr>
                <w:rFonts w:ascii="Times New Roman" w:hAnsi="Times New Roman" w:cs="Times New Roman"/>
                <w:sz w:val="24"/>
                <w:szCs w:val="24"/>
                <w:highlight w:val="yellow"/>
              </w:rPr>
              <w:t xml:space="preserve">las funciones sustantivas que </w:t>
            </w:r>
            <w:r w:rsidRPr="00750C4B">
              <w:rPr>
                <w:rFonts w:ascii="Times New Roman" w:hAnsi="Times New Roman" w:cs="Times New Roman"/>
                <w:sz w:val="24"/>
                <w:szCs w:val="24"/>
                <w:highlight w:val="yellow"/>
              </w:rPr>
              <w:t>realice</w:t>
            </w:r>
            <w:r w:rsidR="00E237A9" w:rsidRPr="00750C4B">
              <w:rPr>
                <w:rFonts w:ascii="Times New Roman" w:hAnsi="Times New Roman" w:cs="Times New Roman"/>
                <w:sz w:val="24"/>
                <w:szCs w:val="24"/>
                <w:highlight w:val="yellow"/>
              </w:rPr>
              <w:t>n</w:t>
            </w:r>
            <w:r w:rsidRPr="00750C4B">
              <w:rPr>
                <w:rFonts w:ascii="Times New Roman" w:hAnsi="Times New Roman" w:cs="Times New Roman"/>
                <w:sz w:val="24"/>
                <w:szCs w:val="24"/>
                <w:highlight w:val="yellow"/>
              </w:rPr>
              <w:t xml:space="preserve"> o </w:t>
            </w:r>
            <w:r w:rsidRPr="00D10116">
              <w:rPr>
                <w:rFonts w:ascii="Times New Roman" w:hAnsi="Times New Roman" w:cs="Times New Roman"/>
                <w:sz w:val="24"/>
                <w:szCs w:val="24"/>
                <w:highlight w:val="yellow"/>
              </w:rPr>
              <w:t>que difundan sus resultados</w:t>
            </w:r>
            <w:r w:rsidRPr="00D10116">
              <w:rPr>
                <w:rFonts w:ascii="Times New Roman" w:hAnsi="Times New Roman" w:cs="Times New Roman"/>
                <w:sz w:val="24"/>
                <w:szCs w:val="24"/>
              </w:rPr>
              <w:t>.</w:t>
            </w:r>
          </w:p>
        </w:tc>
        <w:tc>
          <w:tcPr>
            <w:tcW w:w="2978" w:type="dxa"/>
            <w:gridSpan w:val="2"/>
            <w:shd w:val="clear" w:color="auto" w:fill="FFFFFF" w:themeFill="background1"/>
          </w:tcPr>
          <w:p w14:paraId="667C499B"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232E23D6" w14:textId="77777777" w:rsidTr="00A147C1">
        <w:trPr>
          <w:cantSplit/>
        </w:trPr>
        <w:tc>
          <w:tcPr>
            <w:tcW w:w="4391" w:type="dxa"/>
            <w:shd w:val="clear" w:color="auto" w:fill="FFFFFF" w:themeFill="background1"/>
          </w:tcPr>
          <w:p w14:paraId="0B7220F7"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127º</w:t>
            </w:r>
            <w:r w:rsidRPr="00D10116">
              <w:rPr>
                <w:rFonts w:ascii="Times New Roman" w:hAnsi="Times New Roman" w:cs="Times New Roman"/>
                <w:sz w:val="24"/>
                <w:szCs w:val="24"/>
              </w:rPr>
              <w:t>. Los profesores que hayan cumplido seis años de labor ininterrumpida en la ENA o en la Universidad, podrán disponer del año sabático, entendiéndolo como un periodo destinado a actualizar sus conocimientos y elaboración de publicaciones, visitas a instituciones de enseñanza superior y centros de investigación nacionales y extranjeros, debiendo presentar un informe al Consejo Departamental respectivo, de las actividades desarrolladas durante ese periodo.</w:t>
            </w:r>
          </w:p>
          <w:p w14:paraId="28CF80CF" w14:textId="29DEE44B"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3B8D5EF7" w14:textId="211309AE"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127</w:t>
            </w:r>
            <w:r w:rsidRPr="00185DE5">
              <w:rPr>
                <w:rFonts w:ascii="Times New Roman" w:hAnsi="Times New Roman" w:cs="Times New Roman"/>
                <w:b/>
                <w:sz w:val="24"/>
                <w:szCs w:val="24"/>
              </w:rPr>
              <w:t>º</w:t>
            </w:r>
            <w:r w:rsidR="00695502" w:rsidRPr="00185DE5">
              <w:rPr>
                <w:rFonts w:ascii="Times New Roman" w:hAnsi="Times New Roman" w:cs="Times New Roman"/>
                <w:bCs/>
                <w:sz w:val="24"/>
                <w:szCs w:val="24"/>
              </w:rPr>
              <w:t>.</w:t>
            </w:r>
            <w:r w:rsidRPr="00185DE5">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Los Profesores y/o Investigadores de tiempo completo e indeterminado</w:t>
            </w:r>
            <w:r w:rsidRPr="00D10116">
              <w:rPr>
                <w:rFonts w:ascii="Times New Roman" w:hAnsi="Times New Roman" w:cs="Times New Roman"/>
                <w:sz w:val="24"/>
                <w:szCs w:val="24"/>
              </w:rPr>
              <w:t xml:space="preserve"> podrán disponer de </w:t>
            </w:r>
            <w:r w:rsidRPr="00D10116">
              <w:rPr>
                <w:rFonts w:ascii="Times New Roman" w:hAnsi="Times New Roman" w:cs="Times New Roman"/>
                <w:sz w:val="24"/>
                <w:szCs w:val="24"/>
                <w:highlight w:val="yellow"/>
              </w:rPr>
              <w:t>periodos sabáticos considerad</w:t>
            </w:r>
            <w:r w:rsidRPr="00750C4B">
              <w:rPr>
                <w:rFonts w:ascii="Times New Roman" w:hAnsi="Times New Roman" w:cs="Times New Roman"/>
                <w:sz w:val="24"/>
                <w:szCs w:val="24"/>
                <w:highlight w:val="yellow"/>
              </w:rPr>
              <w:t>o</w:t>
            </w:r>
            <w:r w:rsidR="00E237A9" w:rsidRPr="00750C4B">
              <w:rPr>
                <w:rFonts w:ascii="Times New Roman" w:hAnsi="Times New Roman" w:cs="Times New Roman"/>
                <w:sz w:val="24"/>
                <w:szCs w:val="24"/>
                <w:highlight w:val="yellow"/>
              </w:rPr>
              <w:t>s</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como un periodo destinado a </w:t>
            </w:r>
            <w:r w:rsidRPr="00D10116">
              <w:rPr>
                <w:rFonts w:ascii="Times New Roman" w:hAnsi="Times New Roman" w:cs="Times New Roman"/>
                <w:w w:val="105"/>
                <w:sz w:val="24"/>
                <w:szCs w:val="24"/>
                <w:highlight w:val="yellow"/>
              </w:rPr>
              <w:t>la actualización de</w:t>
            </w:r>
            <w:r w:rsidRPr="00D10116">
              <w:rPr>
                <w:rFonts w:ascii="Times New Roman" w:hAnsi="Times New Roman" w:cs="Times New Roman"/>
                <w:w w:val="105"/>
                <w:sz w:val="24"/>
                <w:szCs w:val="24"/>
              </w:rPr>
              <w:t xml:space="preserve"> sus conocimientos y elaboración de publicaciones, visitas a instituciones de enseñanza superior y centros de investigación nacionales</w:t>
            </w:r>
            <w:r w:rsidRPr="00D10116">
              <w:rPr>
                <w:rFonts w:ascii="Times New Roman" w:hAnsi="Times New Roman" w:cs="Times New Roman"/>
                <w:spacing w:val="34"/>
                <w:w w:val="105"/>
                <w:sz w:val="24"/>
                <w:szCs w:val="24"/>
              </w:rPr>
              <w:t xml:space="preserve"> </w:t>
            </w:r>
            <w:r w:rsidRPr="00D10116">
              <w:rPr>
                <w:rFonts w:ascii="Times New Roman" w:hAnsi="Times New Roman" w:cs="Times New Roman"/>
                <w:w w:val="105"/>
                <w:sz w:val="24"/>
                <w:szCs w:val="24"/>
              </w:rPr>
              <w:t xml:space="preserve">y </w:t>
            </w:r>
            <w:r w:rsidRPr="00D10116">
              <w:rPr>
                <w:rFonts w:ascii="Times New Roman" w:hAnsi="Times New Roman" w:cs="Times New Roman"/>
                <w:spacing w:val="-3"/>
                <w:w w:val="105"/>
                <w:sz w:val="24"/>
                <w:szCs w:val="24"/>
              </w:rPr>
              <w:t>extranjeros,</w:t>
            </w:r>
            <w:r w:rsidRPr="00D10116">
              <w:rPr>
                <w:rFonts w:ascii="Times New Roman" w:hAnsi="Times New Roman" w:cs="Times New Roman"/>
                <w:spacing w:val="-8"/>
                <w:w w:val="105"/>
                <w:sz w:val="24"/>
                <w:szCs w:val="24"/>
              </w:rPr>
              <w:t xml:space="preserve"> </w:t>
            </w:r>
            <w:r w:rsidRPr="00D10116">
              <w:rPr>
                <w:rFonts w:ascii="Times New Roman" w:hAnsi="Times New Roman" w:cs="Times New Roman"/>
                <w:spacing w:val="-8"/>
                <w:w w:val="105"/>
                <w:sz w:val="24"/>
                <w:szCs w:val="24"/>
                <w:highlight w:val="yellow"/>
              </w:rPr>
              <w:t xml:space="preserve">por lo que </w:t>
            </w:r>
            <w:r w:rsidRPr="00D10116">
              <w:rPr>
                <w:rFonts w:ascii="Times New Roman" w:hAnsi="Times New Roman" w:cs="Times New Roman"/>
                <w:w w:val="105"/>
                <w:sz w:val="24"/>
                <w:szCs w:val="24"/>
                <w:highlight w:val="yellow"/>
              </w:rPr>
              <w:t>deber</w:t>
            </w:r>
            <w:r w:rsidRPr="00252341">
              <w:rPr>
                <w:rFonts w:ascii="Times New Roman" w:hAnsi="Times New Roman" w:cs="Times New Roman"/>
                <w:w w:val="105"/>
                <w:sz w:val="24"/>
                <w:szCs w:val="24"/>
                <w:highlight w:val="yellow"/>
              </w:rPr>
              <w:t>á</w:t>
            </w:r>
            <w:r w:rsidR="00E237A9" w:rsidRPr="00252341">
              <w:rPr>
                <w:rFonts w:ascii="Times New Roman" w:hAnsi="Times New Roman" w:cs="Times New Roman"/>
                <w:w w:val="105"/>
                <w:sz w:val="24"/>
                <w:szCs w:val="24"/>
                <w:highlight w:val="yellow"/>
              </w:rPr>
              <w:t>n</w:t>
            </w:r>
            <w:r w:rsidRPr="00D10116">
              <w:rPr>
                <w:rFonts w:ascii="Times New Roman" w:hAnsi="Times New Roman" w:cs="Times New Roman"/>
                <w:w w:val="105"/>
                <w:sz w:val="24"/>
                <w:szCs w:val="24"/>
              </w:rPr>
              <w:t xml:space="preserve"> presentar</w:t>
            </w:r>
            <w:r w:rsidRPr="00D10116">
              <w:rPr>
                <w:rFonts w:ascii="Times New Roman" w:hAnsi="Times New Roman" w:cs="Times New Roman"/>
                <w:spacing w:val="-10"/>
                <w:w w:val="105"/>
                <w:sz w:val="24"/>
                <w:szCs w:val="24"/>
              </w:rPr>
              <w:t xml:space="preserve"> </w:t>
            </w:r>
            <w:r w:rsidRPr="00D10116">
              <w:rPr>
                <w:rFonts w:ascii="Times New Roman" w:hAnsi="Times New Roman" w:cs="Times New Roman"/>
                <w:w w:val="105"/>
                <w:sz w:val="24"/>
                <w:szCs w:val="24"/>
              </w:rPr>
              <w:t>un</w:t>
            </w:r>
            <w:r w:rsidRPr="00D10116">
              <w:rPr>
                <w:rFonts w:ascii="Times New Roman" w:hAnsi="Times New Roman" w:cs="Times New Roman"/>
                <w:spacing w:val="-8"/>
                <w:w w:val="105"/>
                <w:sz w:val="24"/>
                <w:szCs w:val="24"/>
              </w:rPr>
              <w:t xml:space="preserve"> </w:t>
            </w:r>
            <w:r w:rsidRPr="00D10116">
              <w:rPr>
                <w:rFonts w:ascii="Times New Roman" w:hAnsi="Times New Roman" w:cs="Times New Roman"/>
                <w:w w:val="105"/>
                <w:sz w:val="24"/>
                <w:szCs w:val="24"/>
              </w:rPr>
              <w:t>informe</w:t>
            </w:r>
            <w:r w:rsidRPr="00D10116">
              <w:rPr>
                <w:rFonts w:ascii="Times New Roman" w:hAnsi="Times New Roman" w:cs="Times New Roman"/>
                <w:spacing w:val="-14"/>
                <w:w w:val="105"/>
                <w:sz w:val="24"/>
                <w:szCs w:val="24"/>
              </w:rPr>
              <w:t xml:space="preserve"> </w:t>
            </w:r>
            <w:r w:rsidRPr="00D10116">
              <w:rPr>
                <w:rFonts w:ascii="Times New Roman" w:hAnsi="Times New Roman" w:cs="Times New Roman"/>
                <w:w w:val="105"/>
                <w:sz w:val="24"/>
                <w:szCs w:val="24"/>
              </w:rPr>
              <w:t>al</w:t>
            </w:r>
            <w:r w:rsidRPr="00D10116">
              <w:rPr>
                <w:rFonts w:ascii="Times New Roman" w:hAnsi="Times New Roman" w:cs="Times New Roman"/>
                <w:spacing w:val="-18"/>
                <w:w w:val="105"/>
                <w:sz w:val="24"/>
                <w:szCs w:val="24"/>
              </w:rPr>
              <w:t xml:space="preserve"> </w:t>
            </w:r>
            <w:r w:rsidRPr="00D10116">
              <w:rPr>
                <w:rFonts w:ascii="Times New Roman" w:hAnsi="Times New Roman" w:cs="Times New Roman"/>
                <w:w w:val="105"/>
                <w:sz w:val="24"/>
                <w:szCs w:val="24"/>
                <w:highlight w:val="yellow"/>
              </w:rPr>
              <w:t xml:space="preserve">Cuerpo Colegiado o instancia académica  </w:t>
            </w:r>
            <w:r w:rsidRPr="00750C4B">
              <w:rPr>
                <w:rFonts w:ascii="Times New Roman" w:hAnsi="Times New Roman" w:cs="Times New Roman"/>
                <w:w w:val="105"/>
                <w:sz w:val="24"/>
                <w:szCs w:val="24"/>
                <w:highlight w:val="yellow"/>
              </w:rPr>
              <w:t>equivalente s</w:t>
            </w:r>
            <w:r w:rsidRPr="00D10116">
              <w:rPr>
                <w:rFonts w:ascii="Times New Roman" w:hAnsi="Times New Roman" w:cs="Times New Roman"/>
                <w:w w:val="105"/>
                <w:sz w:val="24"/>
                <w:szCs w:val="24"/>
                <w:highlight w:val="yellow"/>
              </w:rPr>
              <w:t>obre</w:t>
            </w:r>
            <w:r w:rsidRPr="00D10116">
              <w:rPr>
                <w:rFonts w:ascii="Times New Roman" w:hAnsi="Times New Roman" w:cs="Times New Roman"/>
                <w:w w:val="105"/>
                <w:sz w:val="24"/>
                <w:szCs w:val="24"/>
              </w:rPr>
              <w:t xml:space="preserve"> las actividades desarrolladas durante ese periodo, </w:t>
            </w:r>
            <w:r w:rsidRPr="00750C4B">
              <w:rPr>
                <w:rFonts w:ascii="Times New Roman" w:hAnsi="Times New Roman" w:cs="Times New Roman"/>
                <w:w w:val="105"/>
                <w:sz w:val="24"/>
                <w:szCs w:val="24"/>
                <w:highlight w:val="yellow"/>
              </w:rPr>
              <w:t>apegado</w:t>
            </w:r>
            <w:r w:rsidR="004C3691" w:rsidRPr="00750C4B">
              <w:rPr>
                <w:rFonts w:ascii="Times New Roman" w:hAnsi="Times New Roman" w:cs="Times New Roman"/>
                <w:w w:val="105"/>
                <w:sz w:val="24"/>
                <w:szCs w:val="24"/>
                <w:highlight w:val="yellow"/>
              </w:rPr>
              <w:t>s</w:t>
            </w:r>
            <w:r w:rsidRPr="00750C4B">
              <w:rPr>
                <w:rFonts w:ascii="Times New Roman" w:hAnsi="Times New Roman" w:cs="Times New Roman"/>
                <w:w w:val="105"/>
                <w:sz w:val="24"/>
                <w:szCs w:val="24"/>
                <w:highlight w:val="yellow"/>
              </w:rPr>
              <w:t xml:space="preserve"> a la </w:t>
            </w:r>
            <w:r w:rsidRPr="00D10116">
              <w:rPr>
                <w:rFonts w:ascii="Times New Roman" w:hAnsi="Times New Roman" w:cs="Times New Roman"/>
                <w:w w:val="105"/>
                <w:sz w:val="24"/>
                <w:szCs w:val="24"/>
                <w:highlight w:val="yellow"/>
              </w:rPr>
              <w:t>normatividad institucional laboral y académica</w:t>
            </w:r>
            <w:r w:rsidRPr="00D10116">
              <w:rPr>
                <w:rFonts w:ascii="Times New Roman" w:hAnsi="Times New Roman" w:cs="Times New Roman"/>
                <w:w w:val="105"/>
                <w:sz w:val="24"/>
                <w:szCs w:val="24"/>
              </w:rPr>
              <w:t>.</w:t>
            </w:r>
          </w:p>
        </w:tc>
        <w:tc>
          <w:tcPr>
            <w:tcW w:w="2978" w:type="dxa"/>
            <w:gridSpan w:val="2"/>
            <w:shd w:val="clear" w:color="auto" w:fill="FFFFFF" w:themeFill="background1"/>
          </w:tcPr>
          <w:p w14:paraId="3980F46F" w14:textId="0CEC2692" w:rsidR="00F47968" w:rsidRPr="00D10116" w:rsidRDefault="00F47968" w:rsidP="00F47968">
            <w:pPr>
              <w:keepNext/>
              <w:jc w:val="both"/>
              <w:rPr>
                <w:rFonts w:ascii="Times New Roman" w:hAnsi="Times New Roman" w:cs="Times New Roman"/>
                <w:sz w:val="24"/>
                <w:szCs w:val="24"/>
              </w:rPr>
            </w:pPr>
            <w:r w:rsidRPr="00D10116">
              <w:rPr>
                <w:rFonts w:ascii="Times New Roman" w:hAnsi="Times New Roman" w:cs="Times New Roman"/>
                <w:sz w:val="24"/>
                <w:szCs w:val="24"/>
              </w:rPr>
              <w:t>Se considera conveniente realizar un estudio o revisión sobre los casos del personal de medio tiempo y la composición del todo el personal académico de la Universidad, teniendo en cuenta su conformación en los últimos años.</w:t>
            </w:r>
          </w:p>
        </w:tc>
      </w:tr>
      <w:tr w:rsidR="00F47968" w:rsidRPr="00D10116" w14:paraId="28F2304A" w14:textId="77777777" w:rsidTr="00A147C1">
        <w:trPr>
          <w:cantSplit/>
        </w:trPr>
        <w:tc>
          <w:tcPr>
            <w:tcW w:w="4391" w:type="dxa"/>
            <w:shd w:val="clear" w:color="auto" w:fill="FFFFFF" w:themeFill="background1"/>
          </w:tcPr>
          <w:p w14:paraId="7DD0E3AB" w14:textId="77777777" w:rsidR="00F47968" w:rsidRDefault="00F47968" w:rsidP="00F47968">
            <w:pPr>
              <w:keepNext/>
              <w:ind w:left="57"/>
              <w:rPr>
                <w:rFonts w:ascii="Times New Roman" w:hAnsi="Times New Roman" w:cs="Times New Roman"/>
                <w:sz w:val="24"/>
                <w:szCs w:val="24"/>
              </w:rPr>
            </w:pPr>
            <w:r w:rsidRPr="00B96298">
              <w:rPr>
                <w:rFonts w:ascii="Times New Roman" w:hAnsi="Times New Roman" w:cs="Times New Roman"/>
                <w:b/>
                <w:sz w:val="24"/>
                <w:szCs w:val="24"/>
              </w:rPr>
              <w:t>Artículo 128º</w:t>
            </w:r>
            <w:r w:rsidRPr="00D10116">
              <w:rPr>
                <w:rFonts w:ascii="Times New Roman" w:hAnsi="Times New Roman" w:cs="Times New Roman"/>
                <w:sz w:val="24"/>
                <w:szCs w:val="24"/>
              </w:rPr>
              <w:t xml:space="preserve">. Los profesores de la Universidad tienen derecho a asociarse </w:t>
            </w:r>
            <w:r w:rsidRPr="00D10116">
              <w:rPr>
                <w:rFonts w:ascii="Times New Roman" w:hAnsi="Times New Roman" w:cs="Times New Roman"/>
                <w:sz w:val="24"/>
                <w:szCs w:val="24"/>
              </w:rPr>
              <w:lastRenderedPageBreak/>
              <w:t>libremente, de acuerdo con los preceptos constitucionales correspondientes.</w:t>
            </w:r>
          </w:p>
          <w:p w14:paraId="36F6B025" w14:textId="7451CB52"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30D0422D" w14:textId="21C740CC"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lastRenderedPageBreak/>
              <w:t>Artículo 128</w:t>
            </w:r>
            <w:r w:rsidRPr="00B369F2">
              <w:rPr>
                <w:rFonts w:ascii="Times New Roman" w:hAnsi="Times New Roman" w:cs="Times New Roman"/>
                <w:b/>
                <w:sz w:val="24"/>
                <w:szCs w:val="24"/>
              </w:rPr>
              <w:t>º</w:t>
            </w:r>
            <w:r w:rsidR="00695502" w:rsidRPr="00B369F2">
              <w:rPr>
                <w:rFonts w:ascii="Times New Roman" w:hAnsi="Times New Roman" w:cs="Times New Roman"/>
                <w:bCs/>
                <w:sz w:val="24"/>
                <w:szCs w:val="24"/>
              </w:rPr>
              <w:t>.</w:t>
            </w:r>
            <w:r w:rsidRPr="00B369F2">
              <w:rPr>
                <w:rFonts w:ascii="Times New Roman" w:hAnsi="Times New Roman" w:cs="Times New Roman"/>
                <w:w w:val="105"/>
                <w:sz w:val="24"/>
                <w:szCs w:val="24"/>
              </w:rPr>
              <w:t xml:space="preserve"> </w:t>
            </w:r>
            <w:r w:rsidRPr="00D10116">
              <w:rPr>
                <w:rFonts w:ascii="Times New Roman" w:hAnsi="Times New Roman" w:cs="Times New Roman"/>
                <w:w w:val="105"/>
                <w:sz w:val="24"/>
                <w:szCs w:val="24"/>
                <w:highlight w:val="yellow"/>
              </w:rPr>
              <w:t>El</w:t>
            </w:r>
            <w:r w:rsidRPr="00D10116">
              <w:rPr>
                <w:rFonts w:ascii="Times New Roman" w:hAnsi="Times New Roman" w:cs="Times New Roman"/>
                <w:spacing w:val="-18"/>
                <w:w w:val="105"/>
                <w:sz w:val="24"/>
                <w:szCs w:val="24"/>
                <w:highlight w:val="yellow"/>
              </w:rPr>
              <w:t xml:space="preserve"> </w:t>
            </w:r>
            <w:r w:rsidRPr="00D10116">
              <w:rPr>
                <w:rFonts w:ascii="Times New Roman" w:hAnsi="Times New Roman" w:cs="Times New Roman"/>
                <w:w w:val="105"/>
                <w:sz w:val="24"/>
                <w:szCs w:val="24"/>
                <w:highlight w:val="yellow"/>
              </w:rPr>
              <w:t>personal académico</w:t>
            </w:r>
            <w:r w:rsidRPr="00D10116">
              <w:rPr>
                <w:rFonts w:ascii="Times New Roman" w:hAnsi="Times New Roman" w:cs="Times New Roman"/>
                <w:spacing w:val="-9"/>
                <w:w w:val="105"/>
                <w:sz w:val="24"/>
                <w:szCs w:val="24"/>
              </w:rPr>
              <w:t xml:space="preserve"> </w:t>
            </w:r>
            <w:r w:rsidRPr="00D10116">
              <w:rPr>
                <w:rFonts w:ascii="Times New Roman" w:hAnsi="Times New Roman" w:cs="Times New Roman"/>
                <w:w w:val="105"/>
                <w:sz w:val="24"/>
                <w:szCs w:val="24"/>
              </w:rPr>
              <w:t>de</w:t>
            </w:r>
            <w:r w:rsidRPr="00D10116">
              <w:rPr>
                <w:rFonts w:ascii="Times New Roman" w:hAnsi="Times New Roman" w:cs="Times New Roman"/>
                <w:spacing w:val="-21"/>
                <w:w w:val="105"/>
                <w:sz w:val="24"/>
                <w:szCs w:val="24"/>
              </w:rPr>
              <w:t xml:space="preserve"> </w:t>
            </w:r>
            <w:r w:rsidRPr="00D10116">
              <w:rPr>
                <w:rFonts w:ascii="Times New Roman" w:hAnsi="Times New Roman" w:cs="Times New Roman"/>
                <w:w w:val="105"/>
                <w:sz w:val="24"/>
                <w:szCs w:val="24"/>
              </w:rPr>
              <w:t>la</w:t>
            </w:r>
            <w:r w:rsidRPr="00D10116">
              <w:rPr>
                <w:rFonts w:ascii="Times New Roman" w:hAnsi="Times New Roman" w:cs="Times New Roman"/>
                <w:spacing w:val="-16"/>
                <w:w w:val="105"/>
                <w:sz w:val="24"/>
                <w:szCs w:val="24"/>
              </w:rPr>
              <w:t xml:space="preserve"> U</w:t>
            </w:r>
            <w:r w:rsidRPr="00D10116">
              <w:rPr>
                <w:rFonts w:ascii="Times New Roman" w:hAnsi="Times New Roman" w:cs="Times New Roman"/>
                <w:w w:val="105"/>
                <w:sz w:val="24"/>
                <w:szCs w:val="24"/>
              </w:rPr>
              <w:t xml:space="preserve">niversidad </w:t>
            </w:r>
            <w:r w:rsidRPr="00D10116">
              <w:rPr>
                <w:rFonts w:ascii="Times New Roman" w:hAnsi="Times New Roman" w:cs="Times New Roman"/>
                <w:spacing w:val="-1"/>
                <w:sz w:val="24"/>
                <w:szCs w:val="24"/>
                <w:highlight w:val="yellow"/>
              </w:rPr>
              <w:t>tendrá</w:t>
            </w:r>
            <w:r w:rsidRPr="00D10116">
              <w:rPr>
                <w:rFonts w:ascii="Times New Roman" w:hAnsi="Times New Roman" w:cs="Times New Roman"/>
                <w:spacing w:val="-1"/>
                <w:sz w:val="24"/>
                <w:szCs w:val="24"/>
              </w:rPr>
              <w:t xml:space="preserve"> derech</w:t>
            </w:r>
            <w:r w:rsidRPr="00D10116">
              <w:rPr>
                <w:rFonts w:ascii="Times New Roman" w:hAnsi="Times New Roman" w:cs="Times New Roman"/>
                <w:sz w:val="24"/>
                <w:szCs w:val="24"/>
              </w:rPr>
              <w:t>o</w:t>
            </w:r>
            <w:r w:rsidRPr="00D10116">
              <w:rPr>
                <w:rFonts w:ascii="Times New Roman" w:hAnsi="Times New Roman" w:cs="Times New Roman"/>
                <w:spacing w:val="17"/>
                <w:sz w:val="24"/>
                <w:szCs w:val="24"/>
              </w:rPr>
              <w:t xml:space="preserve"> </w:t>
            </w:r>
            <w:r w:rsidRPr="00D10116">
              <w:rPr>
                <w:rFonts w:ascii="Times New Roman" w:hAnsi="Times New Roman" w:cs="Times New Roman"/>
                <w:w w:val="103"/>
                <w:sz w:val="24"/>
                <w:szCs w:val="24"/>
              </w:rPr>
              <w:t>a</w:t>
            </w:r>
            <w:r w:rsidRPr="00D10116">
              <w:rPr>
                <w:rFonts w:ascii="Times New Roman" w:hAnsi="Times New Roman" w:cs="Times New Roman"/>
                <w:spacing w:val="-3"/>
                <w:sz w:val="24"/>
                <w:szCs w:val="24"/>
              </w:rPr>
              <w:t xml:space="preserve"> </w:t>
            </w:r>
            <w:r w:rsidRPr="00D10116">
              <w:rPr>
                <w:rFonts w:ascii="Times New Roman" w:hAnsi="Times New Roman" w:cs="Times New Roman"/>
                <w:spacing w:val="-1"/>
                <w:w w:val="99"/>
                <w:sz w:val="24"/>
                <w:szCs w:val="24"/>
              </w:rPr>
              <w:t>asociars</w:t>
            </w:r>
            <w:r w:rsidRPr="00D10116">
              <w:rPr>
                <w:rFonts w:ascii="Times New Roman" w:hAnsi="Times New Roman" w:cs="Times New Roman"/>
                <w:w w:val="99"/>
                <w:sz w:val="24"/>
                <w:szCs w:val="24"/>
              </w:rPr>
              <w:t>e</w:t>
            </w:r>
            <w:r w:rsidRPr="00D10116">
              <w:rPr>
                <w:rFonts w:ascii="Times New Roman" w:hAnsi="Times New Roman" w:cs="Times New Roman"/>
                <w:spacing w:val="12"/>
                <w:sz w:val="24"/>
                <w:szCs w:val="24"/>
              </w:rPr>
              <w:t xml:space="preserve"> </w:t>
            </w:r>
            <w:r w:rsidRPr="00D10116">
              <w:rPr>
                <w:rFonts w:ascii="Times New Roman" w:hAnsi="Times New Roman" w:cs="Times New Roman"/>
                <w:spacing w:val="-1"/>
                <w:w w:val="109"/>
                <w:sz w:val="24"/>
                <w:szCs w:val="24"/>
              </w:rPr>
              <w:t>librement</w:t>
            </w:r>
            <w:r w:rsidRPr="00D10116">
              <w:rPr>
                <w:rFonts w:ascii="Times New Roman" w:hAnsi="Times New Roman" w:cs="Times New Roman"/>
                <w:spacing w:val="-109"/>
                <w:w w:val="109"/>
                <w:sz w:val="24"/>
                <w:szCs w:val="24"/>
              </w:rPr>
              <w:t>e</w:t>
            </w:r>
            <w:r w:rsidRPr="00D10116">
              <w:rPr>
                <w:rFonts w:ascii="Times New Roman" w:hAnsi="Times New Roman" w:cs="Times New Roman"/>
                <w:w w:val="110"/>
                <w:sz w:val="24"/>
                <w:szCs w:val="24"/>
              </w:rPr>
              <w:t>,</w:t>
            </w:r>
            <w:r w:rsidRPr="00D10116">
              <w:rPr>
                <w:rFonts w:ascii="Times New Roman" w:hAnsi="Times New Roman" w:cs="Times New Roman"/>
                <w:spacing w:val="-5"/>
                <w:sz w:val="24"/>
                <w:szCs w:val="24"/>
              </w:rPr>
              <w:t xml:space="preserve"> </w:t>
            </w:r>
            <w:r w:rsidRPr="00D10116">
              <w:rPr>
                <w:rFonts w:ascii="Times New Roman" w:hAnsi="Times New Roman" w:cs="Times New Roman"/>
                <w:spacing w:val="-1"/>
                <w:w w:val="103"/>
                <w:sz w:val="24"/>
                <w:szCs w:val="24"/>
              </w:rPr>
              <w:t>d</w:t>
            </w:r>
            <w:r w:rsidRPr="00D10116">
              <w:rPr>
                <w:rFonts w:ascii="Times New Roman" w:hAnsi="Times New Roman" w:cs="Times New Roman"/>
                <w:w w:val="103"/>
                <w:sz w:val="24"/>
                <w:szCs w:val="24"/>
              </w:rPr>
              <w:t>e</w:t>
            </w:r>
            <w:r w:rsidRPr="00D10116">
              <w:rPr>
                <w:rFonts w:ascii="Times New Roman" w:hAnsi="Times New Roman" w:cs="Times New Roman"/>
                <w:spacing w:val="4"/>
                <w:sz w:val="24"/>
                <w:szCs w:val="24"/>
              </w:rPr>
              <w:t xml:space="preserve"> </w:t>
            </w:r>
            <w:r w:rsidRPr="00D10116">
              <w:rPr>
                <w:rFonts w:ascii="Times New Roman" w:hAnsi="Times New Roman" w:cs="Times New Roman"/>
                <w:spacing w:val="-1"/>
                <w:w w:val="99"/>
                <w:sz w:val="24"/>
                <w:szCs w:val="24"/>
              </w:rPr>
              <w:t>acuerd</w:t>
            </w:r>
            <w:r w:rsidRPr="00D10116">
              <w:rPr>
                <w:rFonts w:ascii="Times New Roman" w:hAnsi="Times New Roman" w:cs="Times New Roman"/>
                <w:w w:val="99"/>
                <w:sz w:val="24"/>
                <w:szCs w:val="24"/>
              </w:rPr>
              <w:t>o</w:t>
            </w:r>
            <w:r w:rsidRPr="00D10116">
              <w:rPr>
                <w:rFonts w:ascii="Times New Roman" w:hAnsi="Times New Roman" w:cs="Times New Roman"/>
                <w:spacing w:val="14"/>
                <w:sz w:val="24"/>
                <w:szCs w:val="24"/>
              </w:rPr>
              <w:t xml:space="preserve"> </w:t>
            </w:r>
            <w:r w:rsidRPr="00D10116">
              <w:rPr>
                <w:rFonts w:ascii="Times New Roman" w:hAnsi="Times New Roman" w:cs="Times New Roman"/>
                <w:spacing w:val="-1"/>
                <w:w w:val="103"/>
                <w:sz w:val="24"/>
                <w:szCs w:val="24"/>
              </w:rPr>
              <w:t xml:space="preserve">con </w:t>
            </w:r>
            <w:r w:rsidRPr="00D10116">
              <w:rPr>
                <w:rFonts w:ascii="Times New Roman" w:hAnsi="Times New Roman" w:cs="Times New Roman"/>
                <w:w w:val="105"/>
                <w:sz w:val="24"/>
                <w:szCs w:val="24"/>
              </w:rPr>
              <w:t>los</w:t>
            </w:r>
            <w:r w:rsidRPr="00D10116">
              <w:rPr>
                <w:rFonts w:ascii="Times New Roman" w:hAnsi="Times New Roman" w:cs="Times New Roman"/>
                <w:spacing w:val="-23"/>
                <w:w w:val="105"/>
                <w:sz w:val="24"/>
                <w:szCs w:val="24"/>
              </w:rPr>
              <w:t xml:space="preserve"> </w:t>
            </w:r>
            <w:r w:rsidRPr="00D10116">
              <w:rPr>
                <w:rFonts w:ascii="Times New Roman" w:hAnsi="Times New Roman" w:cs="Times New Roman"/>
                <w:w w:val="105"/>
                <w:sz w:val="24"/>
                <w:szCs w:val="24"/>
              </w:rPr>
              <w:t>preceptos</w:t>
            </w:r>
            <w:r w:rsidRPr="00D10116">
              <w:rPr>
                <w:rFonts w:ascii="Times New Roman" w:hAnsi="Times New Roman" w:cs="Times New Roman"/>
                <w:spacing w:val="-15"/>
                <w:w w:val="105"/>
                <w:sz w:val="24"/>
                <w:szCs w:val="24"/>
              </w:rPr>
              <w:t xml:space="preserve"> </w:t>
            </w:r>
            <w:r w:rsidRPr="00D10116">
              <w:rPr>
                <w:rFonts w:ascii="Times New Roman" w:hAnsi="Times New Roman" w:cs="Times New Roman"/>
                <w:w w:val="105"/>
                <w:sz w:val="24"/>
                <w:szCs w:val="24"/>
              </w:rPr>
              <w:t>constitucionales</w:t>
            </w:r>
            <w:r w:rsidRPr="00D10116">
              <w:rPr>
                <w:rFonts w:ascii="Times New Roman" w:hAnsi="Times New Roman" w:cs="Times New Roman"/>
                <w:spacing w:val="-38"/>
                <w:w w:val="105"/>
                <w:sz w:val="24"/>
                <w:szCs w:val="24"/>
              </w:rPr>
              <w:t xml:space="preserve"> </w:t>
            </w:r>
            <w:r w:rsidRPr="00D10116">
              <w:rPr>
                <w:rFonts w:ascii="Times New Roman" w:hAnsi="Times New Roman" w:cs="Times New Roman"/>
                <w:spacing w:val="-5"/>
                <w:w w:val="105"/>
                <w:sz w:val="24"/>
                <w:szCs w:val="24"/>
              </w:rPr>
              <w:t>correspondientes</w:t>
            </w:r>
            <w:r w:rsidRPr="00D10116">
              <w:rPr>
                <w:rFonts w:ascii="Times New Roman" w:hAnsi="Times New Roman" w:cs="Times New Roman"/>
                <w:color w:val="0C0C0F"/>
                <w:spacing w:val="-5"/>
                <w:w w:val="105"/>
                <w:sz w:val="24"/>
                <w:szCs w:val="24"/>
              </w:rPr>
              <w:t>.</w:t>
            </w:r>
          </w:p>
        </w:tc>
        <w:tc>
          <w:tcPr>
            <w:tcW w:w="2978" w:type="dxa"/>
            <w:gridSpan w:val="2"/>
            <w:shd w:val="clear" w:color="auto" w:fill="FFFFFF" w:themeFill="background1"/>
          </w:tcPr>
          <w:p w14:paraId="40877DCE" w14:textId="77777777" w:rsidR="00F47968" w:rsidRPr="00D10116" w:rsidRDefault="00F47968" w:rsidP="00F47968">
            <w:pPr>
              <w:keepNext/>
              <w:jc w:val="both"/>
              <w:rPr>
                <w:rFonts w:ascii="Times New Roman" w:hAnsi="Times New Roman" w:cs="Times New Roman"/>
                <w:sz w:val="24"/>
                <w:szCs w:val="24"/>
              </w:rPr>
            </w:pPr>
          </w:p>
        </w:tc>
      </w:tr>
      <w:tr w:rsidR="00F47968" w:rsidRPr="00D10116" w14:paraId="26A20B9B" w14:textId="77777777" w:rsidTr="00BC58B7">
        <w:trPr>
          <w:cantSplit/>
        </w:trPr>
        <w:tc>
          <w:tcPr>
            <w:tcW w:w="13747" w:type="dxa"/>
            <w:gridSpan w:val="6"/>
            <w:shd w:val="clear" w:color="auto" w:fill="D1D1D1" w:themeFill="background2" w:themeFillShade="E6"/>
          </w:tcPr>
          <w:p w14:paraId="32230784" w14:textId="06C10510" w:rsidR="00F47968" w:rsidRPr="00D10116" w:rsidRDefault="00F47968" w:rsidP="00F47968">
            <w:pPr>
              <w:keepNext/>
              <w:spacing w:line="360" w:lineRule="auto"/>
              <w:ind w:left="57"/>
              <w:jc w:val="center"/>
              <w:rPr>
                <w:rFonts w:ascii="Times New Roman" w:hAnsi="Times New Roman" w:cs="Times New Roman"/>
                <w:b/>
                <w:sz w:val="24"/>
                <w:szCs w:val="24"/>
              </w:rPr>
            </w:pPr>
            <w:r w:rsidRPr="00D10116">
              <w:rPr>
                <w:rFonts w:ascii="Times New Roman" w:hAnsi="Times New Roman" w:cs="Times New Roman"/>
                <w:b/>
                <w:sz w:val="24"/>
                <w:szCs w:val="24"/>
              </w:rPr>
              <w:t>CAPÍTULO VI</w:t>
            </w:r>
          </w:p>
          <w:p w14:paraId="04E41F9C" w14:textId="77777777" w:rsidR="00F47968" w:rsidRPr="00D10116"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DE LOS ESTUDIANTES</w:t>
            </w:r>
          </w:p>
          <w:p w14:paraId="3E9D502E" w14:textId="77777777" w:rsidR="00F47968" w:rsidRPr="00D10116" w:rsidRDefault="00F47968" w:rsidP="00F47968">
            <w:pPr>
              <w:keepNext/>
              <w:spacing w:line="360" w:lineRule="auto"/>
              <w:jc w:val="center"/>
              <w:rPr>
                <w:rFonts w:ascii="Times New Roman" w:hAnsi="Times New Roman" w:cs="Times New Roman"/>
                <w:b/>
                <w:sz w:val="24"/>
                <w:szCs w:val="24"/>
              </w:rPr>
            </w:pPr>
            <w:r w:rsidRPr="00D10116">
              <w:rPr>
                <w:rFonts w:ascii="Times New Roman" w:hAnsi="Times New Roman" w:cs="Times New Roman"/>
                <w:b/>
                <w:sz w:val="24"/>
                <w:szCs w:val="24"/>
              </w:rPr>
              <w:t>Subcomisión 14</w:t>
            </w:r>
          </w:p>
          <w:p w14:paraId="02844043" w14:textId="00F1F584" w:rsidR="00F47968" w:rsidRPr="00D10116" w:rsidRDefault="00F47968" w:rsidP="00F47968">
            <w:pPr>
              <w:keepNext/>
              <w:spacing w:line="360" w:lineRule="auto"/>
              <w:jc w:val="center"/>
              <w:rPr>
                <w:rFonts w:ascii="Times New Roman" w:hAnsi="Times New Roman" w:cs="Times New Roman"/>
                <w:sz w:val="24"/>
                <w:szCs w:val="24"/>
              </w:rPr>
            </w:pPr>
            <w:r w:rsidRPr="00D10116">
              <w:rPr>
                <w:rFonts w:ascii="Times New Roman" w:hAnsi="Times New Roman" w:cs="Times New Roman"/>
                <w:b/>
                <w:sz w:val="24"/>
                <w:szCs w:val="24"/>
              </w:rPr>
              <w:t xml:space="preserve">Profa. Laura Martín Márquez Roa (Agroindustrias); </w:t>
            </w:r>
            <w:r w:rsidRPr="00131B78">
              <w:rPr>
                <w:rFonts w:ascii="Times New Roman" w:hAnsi="Times New Roman" w:cs="Times New Roman"/>
                <w:b/>
                <w:sz w:val="24"/>
                <w:szCs w:val="24"/>
              </w:rPr>
              <w:t>A</w:t>
            </w:r>
            <w:r w:rsidRPr="00D10116">
              <w:rPr>
                <w:rFonts w:ascii="Times New Roman" w:hAnsi="Times New Roman" w:cs="Times New Roman"/>
                <w:b/>
                <w:sz w:val="24"/>
                <w:szCs w:val="24"/>
              </w:rPr>
              <w:t>londra Isabella Orduño Guillén; Levi Maceda González</w:t>
            </w:r>
          </w:p>
        </w:tc>
      </w:tr>
      <w:tr w:rsidR="00F47968" w:rsidRPr="00D10116" w14:paraId="56D8183B" w14:textId="77777777" w:rsidTr="00A147C1">
        <w:trPr>
          <w:cantSplit/>
        </w:trPr>
        <w:tc>
          <w:tcPr>
            <w:tcW w:w="4391" w:type="dxa"/>
            <w:shd w:val="clear" w:color="auto" w:fill="FFFFFF" w:themeFill="background1"/>
          </w:tcPr>
          <w:p w14:paraId="03AD8611"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129º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La universidad Autónoma Capingo, está abierta a todo aquel que desee formarse en ella, sin distinción de raza, credo ideología, siempre y cuando se sujete a las normas establecidas por la universidad </w:t>
            </w:r>
          </w:p>
          <w:p w14:paraId="3C2265CF" w14:textId="12C5C8F9" w:rsidR="00F47968" w:rsidRPr="00D10116" w:rsidRDefault="00F47968" w:rsidP="00F47968">
            <w:pPr>
              <w:keepNext/>
              <w:ind w:left="57"/>
              <w:rPr>
                <w:rFonts w:ascii="Times New Roman" w:hAnsi="Times New Roman" w:cs="Times New Roman"/>
                <w:bCs/>
                <w:sz w:val="24"/>
                <w:szCs w:val="24"/>
              </w:rPr>
            </w:pPr>
          </w:p>
        </w:tc>
        <w:tc>
          <w:tcPr>
            <w:tcW w:w="6378" w:type="dxa"/>
            <w:gridSpan w:val="3"/>
            <w:shd w:val="clear" w:color="auto" w:fill="FFFFFF" w:themeFill="background1"/>
          </w:tcPr>
          <w:p w14:paraId="0EA87FEF" w14:textId="72671DF7" w:rsidR="00F47968" w:rsidRPr="00D10116"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t>Artículo 129º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La Universidad Autónoma Chaping</w:t>
            </w:r>
            <w:r w:rsidRPr="00750C4B">
              <w:rPr>
                <w:rFonts w:ascii="Times New Roman" w:hAnsi="Times New Roman" w:cs="Times New Roman"/>
                <w:w w:val="105"/>
                <w:sz w:val="24"/>
                <w:szCs w:val="24"/>
                <w:highlight w:val="yellow"/>
              </w:rPr>
              <w:t>o</w:t>
            </w:r>
            <w:r w:rsidRPr="00D10116">
              <w:rPr>
                <w:rFonts w:ascii="Times New Roman" w:hAnsi="Times New Roman" w:cs="Times New Roman"/>
                <w:w w:val="105"/>
                <w:sz w:val="24"/>
                <w:szCs w:val="24"/>
              </w:rPr>
              <w:t xml:space="preserve"> está abierta a toda persona que desee formarse en ella, sin distinción de origen, género, credo, ideología, y </w:t>
            </w:r>
            <w:r w:rsidRPr="00D10116">
              <w:rPr>
                <w:rFonts w:ascii="Times New Roman" w:hAnsi="Times New Roman" w:cs="Times New Roman"/>
                <w:w w:val="105"/>
                <w:sz w:val="24"/>
                <w:szCs w:val="24"/>
                <w:highlight w:val="yellow"/>
              </w:rPr>
              <w:t>edad</w:t>
            </w:r>
            <w:r w:rsidRPr="00D10116">
              <w:rPr>
                <w:rFonts w:ascii="Times New Roman" w:hAnsi="Times New Roman" w:cs="Times New Roman"/>
                <w:w w:val="105"/>
                <w:sz w:val="24"/>
                <w:szCs w:val="24"/>
              </w:rPr>
              <w:t>, siempre y cuando se sujete a las normas establecidas por la Universidad.</w:t>
            </w:r>
          </w:p>
        </w:tc>
        <w:tc>
          <w:tcPr>
            <w:tcW w:w="2978" w:type="dxa"/>
            <w:gridSpan w:val="2"/>
            <w:shd w:val="clear" w:color="auto" w:fill="FFFFFF" w:themeFill="background1"/>
          </w:tcPr>
          <w:p w14:paraId="71409D1B" w14:textId="27914A26" w:rsidR="00F47968" w:rsidRPr="00D10116" w:rsidRDefault="00330743" w:rsidP="00330743">
            <w:pPr>
              <w:keepNext/>
              <w:jc w:val="both"/>
              <w:rPr>
                <w:rFonts w:ascii="Times New Roman" w:hAnsi="Times New Roman" w:cs="Times New Roman"/>
                <w:bCs/>
                <w:color w:val="FF0000"/>
                <w:sz w:val="24"/>
                <w:szCs w:val="24"/>
              </w:rPr>
            </w:pPr>
            <w:r w:rsidRPr="00236238">
              <w:rPr>
                <w:rFonts w:ascii="Times New Roman" w:hAnsi="Times New Roman" w:cs="Times New Roman"/>
                <w:sz w:val="24"/>
                <w:szCs w:val="24"/>
              </w:rPr>
              <w:t>Se agrega</w:t>
            </w:r>
            <w:r w:rsidR="00F47968" w:rsidRPr="00236238">
              <w:rPr>
                <w:rFonts w:ascii="Times New Roman" w:hAnsi="Times New Roman" w:cs="Times New Roman"/>
                <w:sz w:val="24"/>
                <w:szCs w:val="24"/>
              </w:rPr>
              <w:t xml:space="preserve"> </w:t>
            </w:r>
            <w:r w:rsidR="00F47968" w:rsidRPr="00D10116">
              <w:rPr>
                <w:rFonts w:ascii="Times New Roman" w:hAnsi="Times New Roman" w:cs="Times New Roman"/>
                <w:sz w:val="24"/>
                <w:szCs w:val="24"/>
              </w:rPr>
              <w:t>lo que establece la Ley de Derechos Humanos.</w:t>
            </w:r>
          </w:p>
        </w:tc>
      </w:tr>
      <w:tr w:rsidR="00F47968" w:rsidRPr="00D10116" w14:paraId="6A5D8612" w14:textId="77777777" w:rsidTr="00A147C1">
        <w:trPr>
          <w:cantSplit/>
        </w:trPr>
        <w:tc>
          <w:tcPr>
            <w:tcW w:w="4391" w:type="dxa"/>
            <w:shd w:val="clear" w:color="auto" w:fill="FFFFFF" w:themeFill="background1"/>
          </w:tcPr>
          <w:p w14:paraId="6572FA73" w14:textId="5FF8B849"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130º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Serán alumnos de la Universidad quienes habiendo aceptado cumplir las normas que la rigen y satisfecho los demás requisitos de admisión, se encuentren inscritos en la misma</w:t>
            </w:r>
            <w:r>
              <w:rPr>
                <w:rFonts w:ascii="Times New Roman" w:hAnsi="Times New Roman" w:cs="Times New Roman"/>
                <w:w w:val="105"/>
                <w:sz w:val="24"/>
                <w:szCs w:val="24"/>
              </w:rPr>
              <w:t>.</w:t>
            </w:r>
          </w:p>
          <w:p w14:paraId="736E46A1" w14:textId="2CFC486B" w:rsidR="00F47968" w:rsidRPr="00D10116" w:rsidRDefault="00F47968" w:rsidP="00F47968">
            <w:pPr>
              <w:keepNext/>
              <w:ind w:left="57"/>
              <w:rPr>
                <w:rFonts w:ascii="Times New Roman" w:hAnsi="Times New Roman" w:cs="Times New Roman"/>
                <w:w w:val="105"/>
                <w:sz w:val="24"/>
                <w:szCs w:val="24"/>
              </w:rPr>
            </w:pPr>
            <w:r w:rsidRPr="00D10116">
              <w:rPr>
                <w:rFonts w:ascii="Times New Roman" w:hAnsi="Times New Roman" w:cs="Times New Roman"/>
                <w:w w:val="105"/>
                <w:sz w:val="24"/>
                <w:szCs w:val="24"/>
              </w:rPr>
              <w:t xml:space="preserve"> </w:t>
            </w:r>
          </w:p>
        </w:tc>
        <w:tc>
          <w:tcPr>
            <w:tcW w:w="6378" w:type="dxa"/>
            <w:gridSpan w:val="3"/>
            <w:shd w:val="clear" w:color="auto" w:fill="FFFFFF" w:themeFill="background1"/>
          </w:tcPr>
          <w:p w14:paraId="68989069" w14:textId="67A54828" w:rsidR="00F47968" w:rsidRPr="00D10116"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t>Artículo 130º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Serán estudiantes de la Universidad quienes habiendo aceptado cumplir las normas que la rigen y satisfecho los requisitos de admisión, se encuentren inscritos en la misma. </w:t>
            </w:r>
          </w:p>
        </w:tc>
        <w:tc>
          <w:tcPr>
            <w:tcW w:w="2978" w:type="dxa"/>
            <w:gridSpan w:val="2"/>
            <w:shd w:val="clear" w:color="auto" w:fill="FFFFFF" w:themeFill="background1"/>
          </w:tcPr>
          <w:p w14:paraId="3FE90B26" w14:textId="77777777" w:rsidR="00F47968" w:rsidRPr="00D10116" w:rsidRDefault="00F47968" w:rsidP="00330743">
            <w:pPr>
              <w:keepNext/>
              <w:autoSpaceDE w:val="0"/>
              <w:autoSpaceDN w:val="0"/>
              <w:adjustRightInd w:val="0"/>
              <w:jc w:val="both"/>
              <w:rPr>
                <w:rFonts w:ascii="Times New Roman" w:hAnsi="Times New Roman" w:cs="Times New Roman"/>
                <w:sz w:val="24"/>
                <w:szCs w:val="24"/>
              </w:rPr>
            </w:pPr>
          </w:p>
        </w:tc>
      </w:tr>
      <w:tr w:rsidR="00F47968" w:rsidRPr="00D10116" w14:paraId="4A94463E" w14:textId="77777777" w:rsidTr="00A147C1">
        <w:trPr>
          <w:cantSplit/>
        </w:trPr>
        <w:tc>
          <w:tcPr>
            <w:tcW w:w="4391" w:type="dxa"/>
            <w:shd w:val="clear" w:color="auto" w:fill="FFFFFF" w:themeFill="background1"/>
          </w:tcPr>
          <w:p w14:paraId="3F007C65" w14:textId="740D911F"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131º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La universidad tendrá estudiantes del nivel medio superior (preparatoria) y superior (técnico, licenciatura y postgrado)</w:t>
            </w:r>
            <w:r>
              <w:rPr>
                <w:rFonts w:ascii="Times New Roman" w:hAnsi="Times New Roman" w:cs="Times New Roman"/>
                <w:w w:val="105"/>
                <w:sz w:val="24"/>
                <w:szCs w:val="24"/>
              </w:rPr>
              <w:t>.</w:t>
            </w:r>
          </w:p>
          <w:p w14:paraId="3F62D8F0" w14:textId="7E2A917F" w:rsidR="00F47968" w:rsidRPr="00D10116" w:rsidRDefault="00F47968" w:rsidP="00F47968">
            <w:pPr>
              <w:keepNext/>
              <w:ind w:left="57"/>
              <w:rPr>
                <w:rFonts w:ascii="Times New Roman" w:hAnsi="Times New Roman" w:cs="Times New Roman"/>
                <w:w w:val="105"/>
                <w:sz w:val="24"/>
                <w:szCs w:val="24"/>
              </w:rPr>
            </w:pPr>
          </w:p>
        </w:tc>
        <w:tc>
          <w:tcPr>
            <w:tcW w:w="6378" w:type="dxa"/>
            <w:gridSpan w:val="3"/>
            <w:shd w:val="clear" w:color="auto" w:fill="FFFFFF" w:themeFill="background1"/>
          </w:tcPr>
          <w:p w14:paraId="4E2943A2" w14:textId="78F5910D" w:rsidR="00F47968" w:rsidRPr="00D10116"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t>Artículo 131º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La Universidad tendrá estudiantes </w:t>
            </w:r>
            <w:r w:rsidRPr="00D10116">
              <w:rPr>
                <w:rFonts w:ascii="Times New Roman" w:hAnsi="Times New Roman" w:cs="Times New Roman"/>
                <w:w w:val="105"/>
                <w:sz w:val="24"/>
                <w:szCs w:val="24"/>
                <w:highlight w:val="yellow"/>
              </w:rPr>
              <w:t>del nivel Medio Superior y Superior (Preparatoria, Técnico, de Licenciatura y de</w:t>
            </w:r>
            <w:r w:rsidRPr="00185DE5">
              <w:rPr>
                <w:rFonts w:ascii="Times New Roman" w:hAnsi="Times New Roman" w:cs="Times New Roman"/>
                <w:w w:val="105"/>
                <w:sz w:val="24"/>
                <w:szCs w:val="24"/>
                <w:highlight w:val="yellow"/>
              </w:rPr>
              <w:t xml:space="preserve"> Posgrado</w:t>
            </w:r>
            <w:r w:rsidRPr="00D10116">
              <w:rPr>
                <w:rFonts w:ascii="Times New Roman" w:hAnsi="Times New Roman" w:cs="Times New Roman"/>
                <w:w w:val="105"/>
                <w:sz w:val="24"/>
                <w:szCs w:val="24"/>
                <w:highlight w:val="yellow"/>
              </w:rPr>
              <w:t>).</w:t>
            </w:r>
          </w:p>
        </w:tc>
        <w:tc>
          <w:tcPr>
            <w:tcW w:w="2978" w:type="dxa"/>
            <w:gridSpan w:val="2"/>
            <w:shd w:val="clear" w:color="auto" w:fill="FFFFFF" w:themeFill="background1"/>
          </w:tcPr>
          <w:p w14:paraId="20146C87" w14:textId="77777777" w:rsidR="00F47968" w:rsidRPr="00D10116" w:rsidRDefault="00F47968" w:rsidP="00330743">
            <w:pPr>
              <w:keepNext/>
              <w:autoSpaceDE w:val="0"/>
              <w:autoSpaceDN w:val="0"/>
              <w:adjustRightInd w:val="0"/>
              <w:jc w:val="both"/>
              <w:rPr>
                <w:rFonts w:ascii="Times New Roman" w:hAnsi="Times New Roman" w:cs="Times New Roman"/>
                <w:sz w:val="24"/>
                <w:szCs w:val="24"/>
              </w:rPr>
            </w:pPr>
          </w:p>
        </w:tc>
      </w:tr>
      <w:tr w:rsidR="00F47968" w:rsidRPr="00D10116" w14:paraId="4AA71D55" w14:textId="77777777" w:rsidTr="00A147C1">
        <w:trPr>
          <w:cantSplit/>
        </w:trPr>
        <w:tc>
          <w:tcPr>
            <w:tcW w:w="4391" w:type="dxa"/>
            <w:shd w:val="clear" w:color="auto" w:fill="FFFFFF" w:themeFill="background1"/>
          </w:tcPr>
          <w:p w14:paraId="2A7ACC2A" w14:textId="03703764" w:rsidR="00F47968" w:rsidRPr="00D10116"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132º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Para la selección de,</w:t>
            </w:r>
            <w:r w:rsidR="00D4445C">
              <w:rPr>
                <w:rFonts w:ascii="Times New Roman" w:hAnsi="Times New Roman" w:cs="Times New Roman"/>
                <w:w w:val="105"/>
                <w:sz w:val="24"/>
                <w:szCs w:val="24"/>
              </w:rPr>
              <w:t xml:space="preserve"> </w:t>
            </w:r>
            <w:r w:rsidRPr="00D10116">
              <w:rPr>
                <w:rFonts w:ascii="Times New Roman" w:hAnsi="Times New Roman" w:cs="Times New Roman"/>
                <w:w w:val="105"/>
                <w:sz w:val="24"/>
                <w:szCs w:val="24"/>
              </w:rPr>
              <w:t xml:space="preserve">los alumnos de la Universidad se dará preferencia a los solicitantes de escasos </w:t>
            </w:r>
            <w:r w:rsidRPr="00D10116">
              <w:rPr>
                <w:rFonts w:ascii="Times New Roman" w:hAnsi="Times New Roman" w:cs="Times New Roman"/>
                <w:w w:val="105"/>
                <w:sz w:val="24"/>
                <w:szCs w:val="24"/>
              </w:rPr>
              <w:lastRenderedPageBreak/>
              <w:t>recursos económicos y provenientes del sector rural, tomando en cuenta la calificación obtenida en el examen de admisión</w:t>
            </w:r>
            <w:r>
              <w:rPr>
                <w:rFonts w:ascii="Times New Roman" w:hAnsi="Times New Roman" w:cs="Times New Roman"/>
                <w:w w:val="105"/>
                <w:sz w:val="24"/>
                <w:szCs w:val="24"/>
              </w:rPr>
              <w:t>.</w:t>
            </w:r>
          </w:p>
        </w:tc>
        <w:tc>
          <w:tcPr>
            <w:tcW w:w="6378" w:type="dxa"/>
            <w:gridSpan w:val="3"/>
            <w:shd w:val="clear" w:color="auto" w:fill="FFFFFF" w:themeFill="background1"/>
          </w:tcPr>
          <w:p w14:paraId="6F961E1F" w14:textId="36AFB135" w:rsidR="00F47968"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lastRenderedPageBreak/>
              <w:t>Artículo 132º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Para la selección de los </w:t>
            </w:r>
            <w:r w:rsidR="004C3691" w:rsidRPr="00D10116">
              <w:rPr>
                <w:rFonts w:ascii="Times New Roman" w:hAnsi="Times New Roman" w:cs="Times New Roman"/>
                <w:w w:val="105"/>
                <w:sz w:val="24"/>
                <w:szCs w:val="24"/>
              </w:rPr>
              <w:t>estudiante</w:t>
            </w:r>
            <w:r w:rsidR="004C3691" w:rsidRPr="00B277F6">
              <w:rPr>
                <w:rFonts w:ascii="Times New Roman" w:hAnsi="Times New Roman" w:cs="Times New Roman"/>
                <w:w w:val="105"/>
                <w:sz w:val="24"/>
                <w:szCs w:val="24"/>
                <w:highlight w:val="yellow"/>
              </w:rPr>
              <w:t>s,</w:t>
            </w:r>
            <w:r w:rsidR="004C3691" w:rsidRPr="00D10116">
              <w:rPr>
                <w:rFonts w:ascii="Times New Roman" w:hAnsi="Times New Roman" w:cs="Times New Roman"/>
                <w:w w:val="105"/>
                <w:sz w:val="24"/>
                <w:szCs w:val="24"/>
              </w:rPr>
              <w:t xml:space="preserve"> </w:t>
            </w:r>
            <w:r w:rsidRPr="00D10116">
              <w:rPr>
                <w:rFonts w:ascii="Times New Roman" w:hAnsi="Times New Roman" w:cs="Times New Roman"/>
                <w:w w:val="105"/>
                <w:sz w:val="24"/>
                <w:szCs w:val="24"/>
              </w:rPr>
              <w:t xml:space="preserve">la Universidad dará preferencia a los solicitantes de escasos recursos económicos y provenientes del sector rural, </w:t>
            </w:r>
            <w:r w:rsidRPr="00D10116">
              <w:rPr>
                <w:rFonts w:ascii="Times New Roman" w:hAnsi="Times New Roman" w:cs="Times New Roman"/>
                <w:w w:val="105"/>
                <w:sz w:val="24"/>
                <w:szCs w:val="24"/>
                <w:highlight w:val="yellow"/>
              </w:rPr>
              <w:t xml:space="preserve">tal como </w:t>
            </w:r>
            <w:r w:rsidRPr="00D10116">
              <w:rPr>
                <w:rFonts w:ascii="Times New Roman" w:hAnsi="Times New Roman" w:cs="Times New Roman"/>
                <w:w w:val="105"/>
                <w:sz w:val="24"/>
                <w:szCs w:val="24"/>
                <w:highlight w:val="yellow"/>
              </w:rPr>
              <w:lastRenderedPageBreak/>
              <w:t xml:space="preserve">se establece en los Criterios de Selección que estén referidos en el Reglamento del Proceso de Admisión para </w:t>
            </w:r>
            <w:r w:rsidRPr="00185DE5">
              <w:rPr>
                <w:rFonts w:ascii="Times New Roman" w:hAnsi="Times New Roman" w:cs="Times New Roman"/>
                <w:w w:val="105"/>
                <w:sz w:val="24"/>
                <w:szCs w:val="24"/>
                <w:highlight w:val="yellow"/>
              </w:rPr>
              <w:t xml:space="preserve">aspirantes a </w:t>
            </w:r>
            <w:r w:rsidR="00403764" w:rsidRPr="00185DE5">
              <w:rPr>
                <w:rFonts w:ascii="Times New Roman" w:hAnsi="Times New Roman" w:cs="Times New Roman"/>
                <w:w w:val="105"/>
                <w:sz w:val="24"/>
                <w:szCs w:val="24"/>
                <w:highlight w:val="yellow"/>
              </w:rPr>
              <w:t>estudiantes</w:t>
            </w:r>
            <w:r w:rsidRPr="00185DE5">
              <w:rPr>
                <w:rFonts w:ascii="Times New Roman" w:hAnsi="Times New Roman" w:cs="Times New Roman"/>
                <w:w w:val="105"/>
                <w:sz w:val="24"/>
                <w:szCs w:val="24"/>
                <w:highlight w:val="yellow"/>
              </w:rPr>
              <w:t xml:space="preserve"> al nivel medio superior de la Universidad Autónoma Chapingo</w:t>
            </w:r>
            <w:r w:rsidRPr="00D10116">
              <w:rPr>
                <w:rFonts w:ascii="Times New Roman" w:hAnsi="Times New Roman" w:cs="Times New Roman"/>
                <w:w w:val="105"/>
                <w:sz w:val="24"/>
                <w:szCs w:val="24"/>
                <w:highlight w:val="yellow"/>
              </w:rPr>
              <w:t>,</w:t>
            </w:r>
            <w:r w:rsidRPr="00D10116">
              <w:rPr>
                <w:rFonts w:ascii="Times New Roman" w:hAnsi="Times New Roman" w:cs="Times New Roman"/>
                <w:w w:val="105"/>
                <w:sz w:val="24"/>
                <w:szCs w:val="24"/>
              </w:rPr>
              <w:t xml:space="preserve"> y tomará en cuenta la calificación obtenida en el examen de admisión. </w:t>
            </w:r>
          </w:p>
          <w:p w14:paraId="43F74345" w14:textId="7E57ADA3" w:rsidR="00F47968" w:rsidRPr="00D10116" w:rsidRDefault="00F47968" w:rsidP="00330743">
            <w:pPr>
              <w:keepNext/>
              <w:jc w:val="both"/>
              <w:rPr>
                <w:rFonts w:ascii="Times New Roman" w:hAnsi="Times New Roman" w:cs="Times New Roman"/>
                <w:w w:val="105"/>
                <w:sz w:val="24"/>
                <w:szCs w:val="24"/>
              </w:rPr>
            </w:pPr>
          </w:p>
        </w:tc>
        <w:tc>
          <w:tcPr>
            <w:tcW w:w="2978" w:type="dxa"/>
            <w:gridSpan w:val="2"/>
            <w:shd w:val="clear" w:color="auto" w:fill="FFFFFF" w:themeFill="background1"/>
          </w:tcPr>
          <w:p w14:paraId="7FDC8A00" w14:textId="04AD4B4B" w:rsidR="00F47968" w:rsidRPr="00D10116" w:rsidRDefault="00F47968" w:rsidP="00330743">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w w:val="105"/>
                <w:sz w:val="24"/>
                <w:szCs w:val="24"/>
              </w:rPr>
              <w:lastRenderedPageBreak/>
              <w:t xml:space="preserve">Se deben generar procedimientos que favorezcan la permanencia </w:t>
            </w:r>
            <w:r w:rsidRPr="00D10116">
              <w:rPr>
                <w:rFonts w:ascii="Times New Roman" w:hAnsi="Times New Roman" w:cs="Times New Roman"/>
                <w:w w:val="105"/>
                <w:sz w:val="24"/>
                <w:szCs w:val="24"/>
              </w:rPr>
              <w:lastRenderedPageBreak/>
              <w:t>en los estudios, preferentemente a nivel medio superior.</w:t>
            </w:r>
          </w:p>
        </w:tc>
      </w:tr>
      <w:tr w:rsidR="00F47968" w:rsidRPr="00D10116" w14:paraId="272FC8C3" w14:textId="77777777" w:rsidTr="00A147C1">
        <w:trPr>
          <w:cantSplit/>
        </w:trPr>
        <w:tc>
          <w:tcPr>
            <w:tcW w:w="4391" w:type="dxa"/>
            <w:shd w:val="clear" w:color="auto" w:fill="FFFFFF" w:themeFill="background1"/>
          </w:tcPr>
          <w:p w14:paraId="60439AEA"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lastRenderedPageBreak/>
              <w:t>Artículo 133º.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alumnos de la universidad podrán pertenecer a cualquier de las siguientes categorías: becado interno, becado externo y externo</w:t>
            </w:r>
            <w:r>
              <w:rPr>
                <w:rFonts w:ascii="Times New Roman" w:hAnsi="Times New Roman" w:cs="Times New Roman"/>
                <w:w w:val="105"/>
                <w:sz w:val="24"/>
                <w:szCs w:val="24"/>
              </w:rPr>
              <w:t>.</w:t>
            </w:r>
          </w:p>
          <w:p w14:paraId="477B5B19" w14:textId="629BBF74" w:rsidR="00F47968" w:rsidRPr="00D10116" w:rsidRDefault="00F47968" w:rsidP="00F47968">
            <w:pPr>
              <w:keepNext/>
              <w:ind w:left="57"/>
              <w:rPr>
                <w:rFonts w:ascii="Times New Roman" w:hAnsi="Times New Roman" w:cs="Times New Roman"/>
                <w:w w:val="105"/>
                <w:sz w:val="24"/>
                <w:szCs w:val="24"/>
              </w:rPr>
            </w:pPr>
          </w:p>
        </w:tc>
        <w:tc>
          <w:tcPr>
            <w:tcW w:w="6378" w:type="dxa"/>
            <w:gridSpan w:val="3"/>
            <w:shd w:val="clear" w:color="auto" w:fill="FFFFFF" w:themeFill="background1"/>
          </w:tcPr>
          <w:p w14:paraId="62629FFA" w14:textId="62D68809" w:rsidR="00F47968" w:rsidRPr="00D10116" w:rsidRDefault="00F47968" w:rsidP="00330743">
            <w:pPr>
              <w:keepNext/>
              <w:jc w:val="both"/>
              <w:rPr>
                <w:rFonts w:ascii="Times New Roman" w:hAnsi="Times New Roman" w:cs="Times New Roman"/>
                <w:w w:val="105"/>
                <w:sz w:val="24"/>
                <w:szCs w:val="24"/>
              </w:rPr>
            </w:pPr>
            <w:r w:rsidRPr="00B96298">
              <w:rPr>
                <w:rFonts w:ascii="Times New Roman" w:hAnsi="Times New Roman" w:cs="Times New Roman"/>
                <w:b/>
                <w:sz w:val="24"/>
                <w:szCs w:val="24"/>
              </w:rPr>
              <w:t>Artículo 133º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estudiantes de la Universidad podrán pertenecer a cualquiera de las siguientes categorías: becado interno, becado externo y externo.</w:t>
            </w:r>
          </w:p>
        </w:tc>
        <w:tc>
          <w:tcPr>
            <w:tcW w:w="2978" w:type="dxa"/>
            <w:gridSpan w:val="2"/>
            <w:shd w:val="clear" w:color="auto" w:fill="FFFFFF" w:themeFill="background1"/>
          </w:tcPr>
          <w:p w14:paraId="7CA0281D" w14:textId="77777777" w:rsidR="00F47968" w:rsidRPr="00D10116" w:rsidRDefault="00F47968" w:rsidP="00330743">
            <w:pPr>
              <w:keepNext/>
              <w:autoSpaceDE w:val="0"/>
              <w:autoSpaceDN w:val="0"/>
              <w:adjustRightInd w:val="0"/>
              <w:jc w:val="both"/>
              <w:rPr>
                <w:rFonts w:ascii="Times New Roman" w:hAnsi="Times New Roman" w:cs="Times New Roman"/>
                <w:sz w:val="24"/>
                <w:szCs w:val="24"/>
              </w:rPr>
            </w:pPr>
          </w:p>
        </w:tc>
      </w:tr>
      <w:tr w:rsidR="00F47968" w:rsidRPr="00D10116" w14:paraId="144F3437" w14:textId="77777777" w:rsidTr="00A147C1">
        <w:trPr>
          <w:cantSplit/>
        </w:trPr>
        <w:tc>
          <w:tcPr>
            <w:tcW w:w="4391" w:type="dxa"/>
            <w:shd w:val="clear" w:color="auto" w:fill="FFFFFF" w:themeFill="background1"/>
          </w:tcPr>
          <w:p w14:paraId="673B2BFB"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134º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alumnos becados internos serán aquellos que reciban de la universidad los servicios asistenciales necesarios para su sostenimiento</w:t>
            </w:r>
            <w:r>
              <w:rPr>
                <w:rFonts w:ascii="Times New Roman" w:hAnsi="Times New Roman" w:cs="Times New Roman"/>
                <w:w w:val="105"/>
                <w:sz w:val="24"/>
                <w:szCs w:val="24"/>
              </w:rPr>
              <w:t>.</w:t>
            </w:r>
          </w:p>
          <w:p w14:paraId="1CE458DB" w14:textId="348180E9" w:rsidR="00F47968" w:rsidRPr="00D10116" w:rsidRDefault="00F47968" w:rsidP="00F47968">
            <w:pPr>
              <w:keepNext/>
              <w:ind w:left="57"/>
              <w:rPr>
                <w:rFonts w:ascii="Times New Roman" w:hAnsi="Times New Roman" w:cs="Times New Roman"/>
                <w:sz w:val="24"/>
                <w:szCs w:val="24"/>
              </w:rPr>
            </w:pPr>
            <w:r w:rsidRPr="00D10116">
              <w:rPr>
                <w:rFonts w:ascii="Times New Roman" w:hAnsi="Times New Roman" w:cs="Times New Roman"/>
                <w:w w:val="105"/>
                <w:sz w:val="24"/>
                <w:szCs w:val="24"/>
              </w:rPr>
              <w:t xml:space="preserve"> </w:t>
            </w:r>
          </w:p>
        </w:tc>
        <w:tc>
          <w:tcPr>
            <w:tcW w:w="6378" w:type="dxa"/>
            <w:gridSpan w:val="3"/>
            <w:shd w:val="clear" w:color="auto" w:fill="FFFFFF" w:themeFill="background1"/>
          </w:tcPr>
          <w:p w14:paraId="7F3178D6" w14:textId="03D1A2BD"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134º</w:t>
            </w:r>
            <w:r w:rsidRPr="00695502">
              <w:rPr>
                <w:rFonts w:ascii="Times New Roman" w:hAnsi="Times New Roman" w:cs="Times New Roman"/>
                <w:bCs/>
                <w:sz w:val="24"/>
                <w:szCs w:val="24"/>
                <w:highlight w:val="green"/>
              </w:rPr>
              <w:t>.</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estudiantes becados internos serán aquellos que reciban de la Universidad los servicios asistenciales necesarios para su sostenimiento.</w:t>
            </w:r>
          </w:p>
        </w:tc>
        <w:tc>
          <w:tcPr>
            <w:tcW w:w="2978" w:type="dxa"/>
            <w:gridSpan w:val="2"/>
            <w:shd w:val="clear" w:color="auto" w:fill="FFFFFF" w:themeFill="background1"/>
          </w:tcPr>
          <w:p w14:paraId="27F59B2F" w14:textId="1C5CE130"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1E4EF85E" w14:textId="77777777" w:rsidTr="00A147C1">
        <w:trPr>
          <w:cantSplit/>
        </w:trPr>
        <w:tc>
          <w:tcPr>
            <w:tcW w:w="4391" w:type="dxa"/>
            <w:shd w:val="clear" w:color="auto" w:fill="FFFFFF" w:themeFill="background1"/>
          </w:tcPr>
          <w:p w14:paraId="4D7F9BFC"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135º.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Serán alumnos becados externos aquellos que reciban de la universidad los recursos económicos necesarios para su sostenimiento </w:t>
            </w:r>
          </w:p>
          <w:p w14:paraId="66B7770A" w14:textId="2793B9BA"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275E9632" w14:textId="6948DB4D"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135º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Serán estudiantes becados externos aquellos que reciban de la Universidad los recursos económicos necesarios para su sostenimiento. </w:t>
            </w:r>
          </w:p>
        </w:tc>
        <w:tc>
          <w:tcPr>
            <w:tcW w:w="2978" w:type="dxa"/>
            <w:gridSpan w:val="2"/>
            <w:shd w:val="clear" w:color="auto" w:fill="FFFFFF" w:themeFill="background1"/>
          </w:tcPr>
          <w:p w14:paraId="72B4D4A7"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6F1E2780" w14:textId="77777777" w:rsidTr="00A147C1">
        <w:trPr>
          <w:cantSplit/>
        </w:trPr>
        <w:tc>
          <w:tcPr>
            <w:tcW w:w="4391" w:type="dxa"/>
            <w:shd w:val="clear" w:color="auto" w:fill="FFFFFF" w:themeFill="background1"/>
          </w:tcPr>
          <w:p w14:paraId="152C05DA"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136º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alumnos externos serán aquellos que no reciban recursos económicos de la Universidad</w:t>
            </w:r>
            <w:r>
              <w:rPr>
                <w:rFonts w:ascii="Times New Roman" w:hAnsi="Times New Roman" w:cs="Times New Roman"/>
                <w:w w:val="105"/>
                <w:sz w:val="24"/>
                <w:szCs w:val="24"/>
              </w:rPr>
              <w:t>.</w:t>
            </w:r>
          </w:p>
          <w:p w14:paraId="2BB9768E" w14:textId="032DF566" w:rsidR="00F47968" w:rsidRPr="00D10116" w:rsidRDefault="00F47968" w:rsidP="00F47968">
            <w:pPr>
              <w:keepNext/>
              <w:ind w:left="57"/>
              <w:rPr>
                <w:rFonts w:ascii="Times New Roman" w:hAnsi="Times New Roman" w:cs="Times New Roman"/>
                <w:sz w:val="24"/>
                <w:szCs w:val="24"/>
              </w:rPr>
            </w:pPr>
            <w:r w:rsidRPr="00D10116">
              <w:rPr>
                <w:rFonts w:ascii="Times New Roman" w:hAnsi="Times New Roman" w:cs="Times New Roman"/>
                <w:w w:val="105"/>
                <w:sz w:val="24"/>
                <w:szCs w:val="24"/>
              </w:rPr>
              <w:t xml:space="preserve"> </w:t>
            </w:r>
          </w:p>
        </w:tc>
        <w:tc>
          <w:tcPr>
            <w:tcW w:w="6378" w:type="dxa"/>
            <w:gridSpan w:val="3"/>
            <w:shd w:val="clear" w:color="auto" w:fill="FFFFFF" w:themeFill="background1"/>
          </w:tcPr>
          <w:p w14:paraId="0505E08F" w14:textId="026307F3"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136º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Los estudiantes externos serán aquellos que no reciban </w:t>
            </w:r>
            <w:r w:rsidRPr="00D10116">
              <w:rPr>
                <w:rFonts w:ascii="Times New Roman" w:hAnsi="Times New Roman" w:cs="Times New Roman"/>
                <w:w w:val="105"/>
                <w:sz w:val="24"/>
                <w:szCs w:val="24"/>
                <w:highlight w:val="yellow"/>
              </w:rPr>
              <w:t>Servicios Asistenciales de la Universidad.</w:t>
            </w:r>
          </w:p>
        </w:tc>
        <w:tc>
          <w:tcPr>
            <w:tcW w:w="2978" w:type="dxa"/>
            <w:gridSpan w:val="2"/>
            <w:shd w:val="clear" w:color="auto" w:fill="FFFFFF" w:themeFill="background1"/>
          </w:tcPr>
          <w:p w14:paraId="4D847F8D" w14:textId="2C34AA67"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1CFD2834" w14:textId="77777777" w:rsidTr="00A147C1">
        <w:trPr>
          <w:cantSplit/>
        </w:trPr>
        <w:tc>
          <w:tcPr>
            <w:tcW w:w="4391" w:type="dxa"/>
            <w:shd w:val="clear" w:color="auto" w:fill="FFFFFF" w:themeFill="background1"/>
          </w:tcPr>
          <w:p w14:paraId="14372862" w14:textId="56A81F8B"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t>Artículo 137º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mecanismos de admisión y asignación de categoría estarán sujetos a la reglamentación respectiva</w:t>
            </w:r>
            <w:r>
              <w:rPr>
                <w:rFonts w:ascii="Times New Roman" w:hAnsi="Times New Roman" w:cs="Times New Roman"/>
                <w:w w:val="105"/>
                <w:sz w:val="24"/>
                <w:szCs w:val="24"/>
              </w:rPr>
              <w:t>.</w:t>
            </w:r>
          </w:p>
          <w:p w14:paraId="75B33CE2" w14:textId="7890BCC6"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78339C97" w14:textId="0F02C805"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137º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mecanismos de admisión y asignación de categoría estarán sujetos a la reglamentación respectiva.</w:t>
            </w:r>
          </w:p>
        </w:tc>
        <w:tc>
          <w:tcPr>
            <w:tcW w:w="2978" w:type="dxa"/>
            <w:gridSpan w:val="2"/>
            <w:shd w:val="clear" w:color="auto" w:fill="FFFFFF" w:themeFill="background1"/>
          </w:tcPr>
          <w:p w14:paraId="6F0B3BAC"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4F559AFD" w14:textId="77777777" w:rsidTr="00A147C1">
        <w:trPr>
          <w:cantSplit/>
        </w:trPr>
        <w:tc>
          <w:tcPr>
            <w:tcW w:w="4391" w:type="dxa"/>
            <w:shd w:val="clear" w:color="auto" w:fill="FFFFFF" w:themeFill="background1"/>
          </w:tcPr>
          <w:p w14:paraId="362F494E" w14:textId="77777777" w:rsidR="00F47968" w:rsidRDefault="00F47968" w:rsidP="00F47968">
            <w:pPr>
              <w:keepNext/>
              <w:ind w:left="57"/>
              <w:rPr>
                <w:rFonts w:ascii="Times New Roman" w:hAnsi="Times New Roman" w:cs="Times New Roman"/>
                <w:w w:val="105"/>
                <w:sz w:val="24"/>
                <w:szCs w:val="24"/>
              </w:rPr>
            </w:pPr>
            <w:r w:rsidRPr="00B96298">
              <w:rPr>
                <w:rFonts w:ascii="Times New Roman" w:hAnsi="Times New Roman" w:cs="Times New Roman"/>
                <w:b/>
                <w:sz w:val="24"/>
                <w:szCs w:val="24"/>
              </w:rPr>
              <w:lastRenderedPageBreak/>
              <w:t>Artículo 138º.</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Los alumnos extranjeros y especiales estarán sujetos a su reglamentación respectiva</w:t>
            </w:r>
            <w:r>
              <w:rPr>
                <w:rFonts w:ascii="Times New Roman" w:hAnsi="Times New Roman" w:cs="Times New Roman"/>
                <w:w w:val="105"/>
                <w:sz w:val="24"/>
                <w:szCs w:val="24"/>
              </w:rPr>
              <w:t>.</w:t>
            </w:r>
          </w:p>
          <w:p w14:paraId="15AB2F78" w14:textId="7128265A" w:rsidR="00F47968" w:rsidRPr="00D10116" w:rsidRDefault="00F47968" w:rsidP="00F47968">
            <w:pPr>
              <w:keepNext/>
              <w:ind w:left="57"/>
              <w:rPr>
                <w:rFonts w:ascii="Times New Roman" w:hAnsi="Times New Roman" w:cs="Times New Roman"/>
                <w:sz w:val="24"/>
                <w:szCs w:val="24"/>
              </w:rPr>
            </w:pPr>
          </w:p>
        </w:tc>
        <w:tc>
          <w:tcPr>
            <w:tcW w:w="6378" w:type="dxa"/>
            <w:gridSpan w:val="3"/>
            <w:shd w:val="clear" w:color="auto" w:fill="FFFFFF" w:themeFill="background1"/>
          </w:tcPr>
          <w:p w14:paraId="6348DD7E" w14:textId="60EBC513" w:rsidR="00F47968" w:rsidRPr="00D10116" w:rsidRDefault="00F47968" w:rsidP="00330743">
            <w:pPr>
              <w:keepNext/>
              <w:jc w:val="both"/>
              <w:rPr>
                <w:rFonts w:ascii="Times New Roman" w:hAnsi="Times New Roman" w:cs="Times New Roman"/>
                <w:sz w:val="24"/>
                <w:szCs w:val="24"/>
              </w:rPr>
            </w:pPr>
            <w:r w:rsidRPr="00B96298">
              <w:rPr>
                <w:rFonts w:ascii="Times New Roman" w:hAnsi="Times New Roman" w:cs="Times New Roman"/>
                <w:b/>
                <w:sz w:val="24"/>
                <w:szCs w:val="24"/>
              </w:rPr>
              <w:t>Artículo 138º</w:t>
            </w:r>
            <w:r w:rsidRPr="00695502">
              <w:rPr>
                <w:rFonts w:ascii="Times New Roman" w:hAnsi="Times New Roman" w:cs="Times New Roman"/>
                <w:bCs/>
                <w:sz w:val="24"/>
                <w:szCs w:val="24"/>
                <w:highlight w:val="green"/>
              </w:rPr>
              <w:t>.</w:t>
            </w:r>
            <w:r w:rsidRPr="00D10116">
              <w:rPr>
                <w:rFonts w:ascii="Times New Roman" w:hAnsi="Times New Roman" w:cs="Times New Roman"/>
                <w:sz w:val="24"/>
                <w:szCs w:val="24"/>
              </w:rPr>
              <w:t xml:space="preserve"> </w:t>
            </w:r>
            <w:r w:rsidRPr="00D10116">
              <w:rPr>
                <w:rFonts w:ascii="Times New Roman" w:hAnsi="Times New Roman" w:cs="Times New Roman"/>
                <w:w w:val="105"/>
                <w:sz w:val="24"/>
                <w:szCs w:val="24"/>
              </w:rPr>
              <w:t xml:space="preserve">Los estudiantes extranjeros y especiales estarán sujetos a la reglamentación respectiva. </w:t>
            </w:r>
          </w:p>
        </w:tc>
        <w:tc>
          <w:tcPr>
            <w:tcW w:w="2978" w:type="dxa"/>
            <w:gridSpan w:val="2"/>
            <w:shd w:val="clear" w:color="auto" w:fill="FFFFFF" w:themeFill="background1"/>
          </w:tcPr>
          <w:p w14:paraId="7D660EE0" w14:textId="4FF448FC" w:rsidR="00F47968" w:rsidRPr="00D10116" w:rsidRDefault="00F47968" w:rsidP="00F47968">
            <w:pPr>
              <w:keepNext/>
              <w:autoSpaceDE w:val="0"/>
              <w:autoSpaceDN w:val="0"/>
              <w:adjustRightInd w:val="0"/>
              <w:rPr>
                <w:rFonts w:ascii="Times New Roman" w:hAnsi="Times New Roman" w:cs="Times New Roman"/>
                <w:sz w:val="24"/>
                <w:szCs w:val="24"/>
              </w:rPr>
            </w:pPr>
          </w:p>
        </w:tc>
      </w:tr>
      <w:tr w:rsidR="00F47968" w:rsidRPr="00D10116" w14:paraId="2B63660E" w14:textId="77777777" w:rsidTr="00A147C1">
        <w:trPr>
          <w:cantSplit/>
        </w:trPr>
        <w:tc>
          <w:tcPr>
            <w:tcW w:w="4391" w:type="dxa"/>
            <w:shd w:val="clear" w:color="auto" w:fill="FFFFFF" w:themeFill="background1"/>
          </w:tcPr>
          <w:p w14:paraId="5AA3F766" w14:textId="77777777" w:rsidR="00F47968" w:rsidRPr="00D10116" w:rsidRDefault="00F47968" w:rsidP="00F47968">
            <w:pPr>
              <w:keepNext/>
              <w:spacing w:before="240"/>
              <w:ind w:left="57"/>
              <w:rPr>
                <w:rFonts w:ascii="Times New Roman" w:hAnsi="Times New Roman" w:cs="Times New Roman"/>
                <w:sz w:val="24"/>
                <w:szCs w:val="24"/>
              </w:rPr>
            </w:pPr>
            <w:r w:rsidRPr="00B96298">
              <w:rPr>
                <w:rFonts w:ascii="Times New Roman" w:hAnsi="Times New Roman" w:cs="Times New Roman"/>
                <w:b/>
                <w:sz w:val="24"/>
                <w:szCs w:val="24"/>
              </w:rPr>
              <w:t>Artículo 139º</w:t>
            </w:r>
            <w:r w:rsidRPr="00D10116">
              <w:rPr>
                <w:rFonts w:ascii="Times New Roman" w:hAnsi="Times New Roman" w:cs="Times New Roman"/>
                <w:sz w:val="24"/>
                <w:szCs w:val="24"/>
              </w:rPr>
              <w:t xml:space="preserve">. Son derechos y obligaciones de los estudiantes: </w:t>
            </w:r>
          </w:p>
          <w:p w14:paraId="24BBF2A6" w14:textId="022C4923"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I. Conocer y cumplir las normas reglamentarias de la Universidad, establecidas en el presente Estatuto y en sus reglamentos. </w:t>
            </w:r>
          </w:p>
          <w:p w14:paraId="331A909D" w14:textId="5B525FA6"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II. Los alumnos podrán expresar libremente dentro de la Universidad, sus opiniones sin más limitaciones que ajustarse a los términos del decoro y el respeto debido a la Universidad y a sus miembros. </w:t>
            </w:r>
          </w:p>
          <w:p w14:paraId="084684C5" w14:textId="6BBA0B5A"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III. Los alumnos podrán organizarse libremente y como lo estimen conveniente. </w:t>
            </w:r>
          </w:p>
          <w:p w14:paraId="46FAC432" w14:textId="3404DA67"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IV. Las Autoridades Universitarias mantendrán con los Organismos de Representación Estudiantil, relaciones de cooperación para fines sociales, culturales, deportivos y de asistencia mutua en los términos que fije el reglamento respectivo y la Ley que crea la Universidad. </w:t>
            </w:r>
          </w:p>
          <w:p w14:paraId="114C6633" w14:textId="393B7F9B"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lastRenderedPageBreak/>
              <w:t xml:space="preserve">V. Presentarse oportunamente a las actividades de la Universidad, ajustándose a los calendarios académicos. </w:t>
            </w:r>
          </w:p>
          <w:p w14:paraId="0FA24552" w14:textId="3A9B1D26"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VI. Desempeñar los cargos de consejeros en los distintos cuerpos colegiados de la Universidad. </w:t>
            </w:r>
          </w:p>
          <w:p w14:paraId="5F4A06FF" w14:textId="77777777" w:rsidR="00F47968" w:rsidRPr="00D10116" w:rsidRDefault="00F47968" w:rsidP="00F47968">
            <w:pPr>
              <w:keepNext/>
              <w:spacing w:before="240"/>
              <w:ind w:left="57"/>
              <w:rPr>
                <w:rFonts w:ascii="Times New Roman" w:hAnsi="Times New Roman" w:cs="Times New Roman"/>
                <w:sz w:val="24"/>
                <w:szCs w:val="24"/>
              </w:rPr>
            </w:pPr>
            <w:r w:rsidRPr="00D10116">
              <w:rPr>
                <w:rFonts w:ascii="Times New Roman" w:hAnsi="Times New Roman" w:cs="Times New Roman"/>
                <w:sz w:val="24"/>
                <w:szCs w:val="24"/>
              </w:rPr>
              <w:t xml:space="preserve">VII. Las demás que les señale el presente Estatuto y los Reglamentos respectivos. </w:t>
            </w:r>
          </w:p>
          <w:p w14:paraId="19B3F6DA" w14:textId="69A0D8A4" w:rsidR="00F47968" w:rsidRPr="00D10116" w:rsidRDefault="00F47968" w:rsidP="00F47968">
            <w:pPr>
              <w:keepNext/>
              <w:spacing w:before="240"/>
              <w:ind w:left="57"/>
              <w:rPr>
                <w:rFonts w:ascii="Times New Roman" w:hAnsi="Times New Roman" w:cs="Times New Roman"/>
                <w:sz w:val="24"/>
                <w:szCs w:val="24"/>
              </w:rPr>
            </w:pPr>
          </w:p>
        </w:tc>
        <w:tc>
          <w:tcPr>
            <w:tcW w:w="6378" w:type="dxa"/>
            <w:gridSpan w:val="3"/>
            <w:shd w:val="clear" w:color="auto" w:fill="FFFFFF" w:themeFill="background1"/>
          </w:tcPr>
          <w:p w14:paraId="35FB44EC" w14:textId="77777777" w:rsidR="00F47968" w:rsidRPr="00D10116" w:rsidRDefault="00F47968" w:rsidP="00330743">
            <w:pPr>
              <w:keepNext/>
              <w:spacing w:before="240"/>
              <w:jc w:val="both"/>
              <w:rPr>
                <w:rFonts w:ascii="Times New Roman" w:hAnsi="Times New Roman" w:cs="Times New Roman"/>
                <w:sz w:val="24"/>
                <w:szCs w:val="24"/>
              </w:rPr>
            </w:pPr>
            <w:r w:rsidRPr="00B96298">
              <w:rPr>
                <w:rFonts w:ascii="Times New Roman" w:hAnsi="Times New Roman" w:cs="Times New Roman"/>
                <w:b/>
                <w:sz w:val="24"/>
                <w:szCs w:val="24"/>
              </w:rPr>
              <w:lastRenderedPageBreak/>
              <w:t>Artículo 139º</w:t>
            </w:r>
            <w:r w:rsidRPr="00D10116">
              <w:rPr>
                <w:rFonts w:ascii="Times New Roman" w:hAnsi="Times New Roman" w:cs="Times New Roman"/>
                <w:sz w:val="24"/>
                <w:szCs w:val="24"/>
              </w:rPr>
              <w:t xml:space="preserve">. Son derechos y obligaciones de los estudiantes: </w:t>
            </w:r>
          </w:p>
          <w:p w14:paraId="3FE63F43" w14:textId="04953500"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 xml:space="preserve">I. Conocer y cumplir las normas reglamentarias de la Universidad, establecidas en el presente Estatuto y en sus reglamentos. </w:t>
            </w:r>
          </w:p>
          <w:p w14:paraId="7EDDC008" w14:textId="0D2E1327"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 xml:space="preserve">II. Los </w:t>
            </w:r>
            <w:r w:rsidRPr="00D10116">
              <w:rPr>
                <w:rFonts w:ascii="Times New Roman" w:hAnsi="Times New Roman" w:cs="Times New Roman"/>
                <w:sz w:val="24"/>
                <w:szCs w:val="24"/>
                <w:highlight w:val="yellow"/>
              </w:rPr>
              <w:t>estudiantes</w:t>
            </w:r>
            <w:r w:rsidRPr="00D10116">
              <w:rPr>
                <w:rFonts w:ascii="Times New Roman" w:hAnsi="Times New Roman" w:cs="Times New Roman"/>
                <w:sz w:val="24"/>
                <w:szCs w:val="24"/>
              </w:rPr>
              <w:t xml:space="preserve"> podrán expresar libremente dentro de la Universida</w:t>
            </w:r>
            <w:r w:rsidRPr="00750C4B">
              <w:rPr>
                <w:rFonts w:ascii="Times New Roman" w:hAnsi="Times New Roman" w:cs="Times New Roman"/>
                <w:sz w:val="24"/>
                <w:szCs w:val="24"/>
                <w:highlight w:val="yellow"/>
              </w:rPr>
              <w:t>d</w:t>
            </w:r>
            <w:r w:rsidRPr="00D10116">
              <w:rPr>
                <w:rFonts w:ascii="Times New Roman" w:hAnsi="Times New Roman" w:cs="Times New Roman"/>
                <w:sz w:val="24"/>
                <w:szCs w:val="24"/>
              </w:rPr>
              <w:t xml:space="preserve"> sus opiniones sin más limitaciones que ajustarse a los términos del decoro y el respeto debido a la Universidad y a sus miembros. </w:t>
            </w:r>
          </w:p>
          <w:p w14:paraId="1C1CDDFB" w14:textId="03A831C4"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 xml:space="preserve">III. Los </w:t>
            </w:r>
            <w:r w:rsidR="00403764" w:rsidRPr="00185DE5">
              <w:rPr>
                <w:rFonts w:ascii="Times New Roman" w:hAnsi="Times New Roman" w:cs="Times New Roman"/>
                <w:sz w:val="24"/>
                <w:szCs w:val="24"/>
                <w:highlight w:val="yellow"/>
              </w:rPr>
              <w:t>estudiantes</w:t>
            </w:r>
            <w:r w:rsidRPr="00D10116">
              <w:rPr>
                <w:rFonts w:ascii="Times New Roman" w:hAnsi="Times New Roman" w:cs="Times New Roman"/>
                <w:sz w:val="24"/>
                <w:szCs w:val="24"/>
              </w:rPr>
              <w:t xml:space="preserve"> podrán organizarse libremente y como lo </w:t>
            </w:r>
            <w:r w:rsidRPr="00D10116">
              <w:rPr>
                <w:rFonts w:ascii="Times New Roman" w:hAnsi="Times New Roman" w:cs="Times New Roman"/>
                <w:sz w:val="24"/>
                <w:szCs w:val="24"/>
                <w:highlight w:val="yellow"/>
              </w:rPr>
              <w:t>consideren</w:t>
            </w:r>
            <w:r w:rsidRPr="00D10116">
              <w:rPr>
                <w:rFonts w:ascii="Times New Roman" w:hAnsi="Times New Roman" w:cs="Times New Roman"/>
                <w:sz w:val="24"/>
                <w:szCs w:val="24"/>
              </w:rPr>
              <w:t xml:space="preserve"> conveniente. </w:t>
            </w:r>
          </w:p>
          <w:p w14:paraId="3C615490" w14:textId="3BA16AED"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IV. Las Autoridades Universitarias mantendrán con los Organismos de Representación Estudianti</w:t>
            </w:r>
            <w:r w:rsidRPr="004C3691">
              <w:rPr>
                <w:rFonts w:ascii="Times New Roman" w:hAnsi="Times New Roman" w:cs="Times New Roman"/>
                <w:sz w:val="24"/>
                <w:szCs w:val="24"/>
                <w:highlight w:val="cyan"/>
              </w:rPr>
              <w:t>l</w:t>
            </w:r>
            <w:r w:rsidRPr="00D10116">
              <w:rPr>
                <w:rFonts w:ascii="Times New Roman" w:hAnsi="Times New Roman" w:cs="Times New Roman"/>
                <w:sz w:val="24"/>
                <w:szCs w:val="24"/>
              </w:rPr>
              <w:t xml:space="preserve"> relaciones de cooperación para fines sociales, culturales, deportivos y de asistencia mutua en los términos que fije el reglamento respectivo y la Ley que crea la Universidad. </w:t>
            </w:r>
          </w:p>
          <w:p w14:paraId="45B4B9D4" w14:textId="25CE095F"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 xml:space="preserve">V. Presentarse oportunamente a las actividades de la Universidad, ajustándose a los calendarios académicos. </w:t>
            </w:r>
          </w:p>
          <w:p w14:paraId="49B2E5CA" w14:textId="6C4A4DC9"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t xml:space="preserve">VI. Desempeñar los cargos de </w:t>
            </w:r>
            <w:proofErr w:type="gramStart"/>
            <w:r w:rsidRPr="00D10116">
              <w:rPr>
                <w:rFonts w:ascii="Times New Roman" w:hAnsi="Times New Roman" w:cs="Times New Roman"/>
                <w:sz w:val="24"/>
                <w:szCs w:val="24"/>
                <w:highlight w:val="yellow"/>
              </w:rPr>
              <w:t>C</w:t>
            </w:r>
            <w:r w:rsidRPr="00D10116">
              <w:rPr>
                <w:rFonts w:ascii="Times New Roman" w:hAnsi="Times New Roman" w:cs="Times New Roman"/>
                <w:sz w:val="24"/>
                <w:szCs w:val="24"/>
              </w:rPr>
              <w:t>onsejeros</w:t>
            </w:r>
            <w:proofErr w:type="gramEnd"/>
            <w:r w:rsidRPr="00D10116">
              <w:rPr>
                <w:rFonts w:ascii="Times New Roman" w:hAnsi="Times New Roman" w:cs="Times New Roman"/>
                <w:sz w:val="24"/>
                <w:szCs w:val="24"/>
              </w:rPr>
              <w:t xml:space="preserve"> en los </w:t>
            </w:r>
            <w:r w:rsidRPr="00D10116">
              <w:rPr>
                <w:rFonts w:ascii="Times New Roman" w:hAnsi="Times New Roman" w:cs="Times New Roman"/>
                <w:sz w:val="24"/>
                <w:szCs w:val="24"/>
                <w:highlight w:val="yellow"/>
              </w:rPr>
              <w:t>diferentes</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C</w:t>
            </w:r>
            <w:r w:rsidRPr="00D10116">
              <w:rPr>
                <w:rFonts w:ascii="Times New Roman" w:hAnsi="Times New Roman" w:cs="Times New Roman"/>
                <w:sz w:val="24"/>
                <w:szCs w:val="24"/>
              </w:rPr>
              <w:t xml:space="preserve">uerpos </w:t>
            </w:r>
            <w:r w:rsidRPr="00D10116">
              <w:rPr>
                <w:rFonts w:ascii="Times New Roman" w:hAnsi="Times New Roman" w:cs="Times New Roman"/>
                <w:sz w:val="24"/>
                <w:szCs w:val="24"/>
                <w:highlight w:val="yellow"/>
              </w:rPr>
              <w:t>C</w:t>
            </w:r>
            <w:r w:rsidRPr="00D10116">
              <w:rPr>
                <w:rFonts w:ascii="Times New Roman" w:hAnsi="Times New Roman" w:cs="Times New Roman"/>
                <w:sz w:val="24"/>
                <w:szCs w:val="24"/>
              </w:rPr>
              <w:t xml:space="preserve">olegiados de la Universidad. </w:t>
            </w:r>
          </w:p>
          <w:p w14:paraId="29624917" w14:textId="799714C6" w:rsidR="00F47968" w:rsidRPr="00D10116" w:rsidRDefault="00F47968" w:rsidP="00330743">
            <w:pPr>
              <w:keepNext/>
              <w:spacing w:before="240"/>
              <w:jc w:val="both"/>
              <w:rPr>
                <w:rFonts w:ascii="Times New Roman" w:hAnsi="Times New Roman" w:cs="Times New Roman"/>
                <w:sz w:val="24"/>
                <w:szCs w:val="24"/>
              </w:rPr>
            </w:pPr>
            <w:r w:rsidRPr="00D10116">
              <w:rPr>
                <w:rFonts w:ascii="Times New Roman" w:hAnsi="Times New Roman" w:cs="Times New Roman"/>
                <w:sz w:val="24"/>
                <w:szCs w:val="24"/>
              </w:rPr>
              <w:lastRenderedPageBreak/>
              <w:t xml:space="preserve">VII. Las demás que les señale el presente Estatuto y los Reglamentos respectivos. </w:t>
            </w:r>
          </w:p>
          <w:p w14:paraId="2811CBA9" w14:textId="77777777" w:rsidR="00F47968" w:rsidRPr="00D10116" w:rsidRDefault="00F47968" w:rsidP="00330743">
            <w:pPr>
              <w:keepNext/>
              <w:spacing w:before="240"/>
              <w:jc w:val="both"/>
              <w:rPr>
                <w:rFonts w:ascii="Times New Roman" w:hAnsi="Times New Roman" w:cs="Times New Roman"/>
                <w:sz w:val="24"/>
                <w:szCs w:val="24"/>
              </w:rPr>
            </w:pPr>
          </w:p>
        </w:tc>
        <w:tc>
          <w:tcPr>
            <w:tcW w:w="2978" w:type="dxa"/>
            <w:gridSpan w:val="2"/>
            <w:shd w:val="clear" w:color="auto" w:fill="FFFFFF" w:themeFill="background1"/>
          </w:tcPr>
          <w:p w14:paraId="4DBECA4A" w14:textId="39203FF2" w:rsidR="00F47968" w:rsidRPr="00D10116" w:rsidRDefault="00DB0E32" w:rsidP="00330743">
            <w:pPr>
              <w:keepNext/>
              <w:autoSpaceDE w:val="0"/>
              <w:autoSpaceDN w:val="0"/>
              <w:adjustRightInd w:val="0"/>
              <w:spacing w:before="240"/>
              <w:jc w:val="both"/>
              <w:rPr>
                <w:rFonts w:ascii="Times New Roman" w:hAnsi="Times New Roman" w:cs="Times New Roman"/>
                <w:sz w:val="24"/>
                <w:szCs w:val="24"/>
              </w:rPr>
            </w:pPr>
            <w:r>
              <w:rPr>
                <w:rFonts w:ascii="Times New Roman" w:hAnsi="Times New Roman" w:cs="Times New Roman"/>
                <w:sz w:val="24"/>
                <w:szCs w:val="24"/>
              </w:rPr>
              <w:lastRenderedPageBreak/>
              <w:t>Sólo</w:t>
            </w:r>
            <w:r w:rsidR="00F47968" w:rsidRPr="00D10116">
              <w:rPr>
                <w:rFonts w:ascii="Times New Roman" w:hAnsi="Times New Roman" w:cs="Times New Roman"/>
                <w:sz w:val="24"/>
                <w:szCs w:val="24"/>
              </w:rPr>
              <w:t xml:space="preserve"> se hicieron ligeros cambios de forma y redacción. </w:t>
            </w:r>
          </w:p>
        </w:tc>
      </w:tr>
      <w:tr w:rsidR="00F47968" w:rsidRPr="00D10116" w14:paraId="4BEABE4A" w14:textId="1F0B282F" w:rsidTr="00A147C1">
        <w:trPr>
          <w:cantSplit/>
        </w:trPr>
        <w:tc>
          <w:tcPr>
            <w:tcW w:w="4391" w:type="dxa"/>
            <w:tcBorders>
              <w:bottom w:val="single" w:sz="4" w:space="0" w:color="auto"/>
            </w:tcBorders>
            <w:shd w:val="clear" w:color="auto" w:fill="FFFFFF" w:themeFill="background1"/>
          </w:tcPr>
          <w:p w14:paraId="37A18EA9" w14:textId="0507F852" w:rsidR="00F47968" w:rsidRPr="00D10116" w:rsidRDefault="00F47968" w:rsidP="00F47968">
            <w:pPr>
              <w:keepNext/>
              <w:autoSpaceDE w:val="0"/>
              <w:autoSpaceDN w:val="0"/>
              <w:adjustRightInd w:val="0"/>
              <w:rPr>
                <w:rFonts w:ascii="Times New Roman" w:hAnsi="Times New Roman" w:cs="Times New Roman"/>
                <w:b/>
                <w:bCs/>
                <w:color w:val="000000"/>
                <w:sz w:val="24"/>
                <w:szCs w:val="24"/>
              </w:rPr>
            </w:pPr>
            <w:r w:rsidRPr="00B96298">
              <w:rPr>
                <w:rFonts w:ascii="Times New Roman" w:hAnsi="Times New Roman" w:cs="Times New Roman"/>
                <w:b/>
                <w:sz w:val="24"/>
                <w:szCs w:val="24"/>
              </w:rPr>
              <w:t>Artículo 140º</w:t>
            </w:r>
            <w:r w:rsidRPr="00D10116">
              <w:rPr>
                <w:rFonts w:ascii="Times New Roman" w:hAnsi="Times New Roman" w:cs="Times New Roman"/>
                <w:sz w:val="24"/>
                <w:szCs w:val="24"/>
              </w:rPr>
              <w:t xml:space="preserve">. </w:t>
            </w:r>
          </w:p>
        </w:tc>
        <w:tc>
          <w:tcPr>
            <w:tcW w:w="6378" w:type="dxa"/>
            <w:gridSpan w:val="3"/>
            <w:tcBorders>
              <w:bottom w:val="single" w:sz="4" w:space="0" w:color="auto"/>
            </w:tcBorders>
            <w:shd w:val="clear" w:color="auto" w:fill="FFFFFF" w:themeFill="background1"/>
          </w:tcPr>
          <w:p w14:paraId="382A2AB3" w14:textId="1DCE108C" w:rsidR="00F47968" w:rsidRPr="00D10116" w:rsidRDefault="00F47968" w:rsidP="00F47968">
            <w:pPr>
              <w:keepNext/>
              <w:autoSpaceDE w:val="0"/>
              <w:autoSpaceDN w:val="0"/>
              <w:adjustRightInd w:val="0"/>
              <w:rPr>
                <w:rFonts w:ascii="Times New Roman" w:hAnsi="Times New Roman" w:cs="Times New Roman"/>
                <w:b/>
                <w:bCs/>
                <w:color w:val="000000"/>
                <w:sz w:val="24"/>
                <w:szCs w:val="24"/>
              </w:rPr>
            </w:pPr>
          </w:p>
        </w:tc>
        <w:tc>
          <w:tcPr>
            <w:tcW w:w="2978" w:type="dxa"/>
            <w:gridSpan w:val="2"/>
            <w:tcBorders>
              <w:bottom w:val="single" w:sz="4" w:space="0" w:color="auto"/>
            </w:tcBorders>
            <w:shd w:val="clear" w:color="auto" w:fill="FFFFFF" w:themeFill="background1"/>
          </w:tcPr>
          <w:p w14:paraId="0A11511E" w14:textId="70BE6426" w:rsidR="00F47968" w:rsidRPr="00D10116" w:rsidRDefault="00F47968" w:rsidP="00330743">
            <w:pPr>
              <w:keepNext/>
              <w:autoSpaceDE w:val="0"/>
              <w:autoSpaceDN w:val="0"/>
              <w:adjustRightInd w:val="0"/>
              <w:jc w:val="both"/>
              <w:rPr>
                <w:rFonts w:ascii="Times New Roman" w:hAnsi="Times New Roman" w:cs="Times New Roman"/>
                <w:b/>
                <w:bCs/>
                <w:color w:val="000000"/>
                <w:sz w:val="24"/>
                <w:szCs w:val="24"/>
              </w:rPr>
            </w:pPr>
            <w:r w:rsidRPr="00D10116">
              <w:rPr>
                <w:rFonts w:ascii="Times New Roman" w:hAnsi="Times New Roman" w:cs="Times New Roman"/>
                <w:sz w:val="24"/>
                <w:szCs w:val="24"/>
              </w:rPr>
              <w:t xml:space="preserve">No aparece en la versión original del Estatuto Universitario. Al parecer fue brincada la numeración del articulado. </w:t>
            </w:r>
          </w:p>
        </w:tc>
      </w:tr>
      <w:tr w:rsidR="00F47968" w:rsidRPr="005A5949" w14:paraId="3E73607A" w14:textId="77777777" w:rsidTr="008D0284">
        <w:trPr>
          <w:cantSplit/>
        </w:trPr>
        <w:tc>
          <w:tcPr>
            <w:tcW w:w="13747" w:type="dxa"/>
            <w:gridSpan w:val="6"/>
            <w:tcBorders>
              <w:bottom w:val="single" w:sz="4" w:space="0" w:color="auto"/>
            </w:tcBorders>
            <w:shd w:val="clear" w:color="auto" w:fill="D1D1D1" w:themeFill="background2" w:themeFillShade="E6"/>
          </w:tcPr>
          <w:p w14:paraId="63C96A79" w14:textId="77777777" w:rsidR="00F47968" w:rsidRPr="005A5949"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5A5949">
              <w:rPr>
                <w:rFonts w:ascii="Times New Roman" w:hAnsi="Times New Roman" w:cs="Times New Roman"/>
                <w:b/>
                <w:sz w:val="24"/>
                <w:szCs w:val="24"/>
              </w:rPr>
              <w:t>TITULO SEXTO</w:t>
            </w:r>
          </w:p>
          <w:p w14:paraId="3026A1FD" w14:textId="77777777" w:rsidR="00F47968" w:rsidRPr="005A5949"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5A5949">
              <w:rPr>
                <w:rFonts w:ascii="Times New Roman" w:hAnsi="Times New Roman" w:cs="Times New Roman"/>
                <w:b/>
                <w:sz w:val="24"/>
                <w:szCs w:val="24"/>
              </w:rPr>
              <w:t>DEL PERSONA AL SERVICIO DE LA UNIVERSIDAD AUTÓNOMA CHAPINGO</w:t>
            </w:r>
          </w:p>
          <w:p w14:paraId="18E04DB4" w14:textId="77777777" w:rsidR="00F47968" w:rsidRPr="005A5949"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5A5949">
              <w:rPr>
                <w:rFonts w:ascii="Times New Roman" w:hAnsi="Times New Roman" w:cs="Times New Roman"/>
                <w:b/>
                <w:sz w:val="24"/>
                <w:szCs w:val="24"/>
              </w:rPr>
              <w:t>Subcomisión 15</w:t>
            </w:r>
          </w:p>
          <w:p w14:paraId="1F87F94A" w14:textId="640CCB79" w:rsidR="00F47968" w:rsidRPr="005A5949" w:rsidRDefault="00F47968" w:rsidP="00F47968">
            <w:pPr>
              <w:keepNext/>
              <w:autoSpaceDE w:val="0"/>
              <w:autoSpaceDN w:val="0"/>
              <w:adjustRightInd w:val="0"/>
              <w:spacing w:line="360" w:lineRule="auto"/>
              <w:jc w:val="center"/>
              <w:rPr>
                <w:rFonts w:ascii="Times New Roman" w:hAnsi="Times New Roman" w:cs="Times New Roman"/>
                <w:b/>
                <w:sz w:val="24"/>
                <w:szCs w:val="24"/>
              </w:rPr>
            </w:pPr>
            <w:r w:rsidRPr="005A5949">
              <w:rPr>
                <w:rFonts w:ascii="Times New Roman" w:hAnsi="Times New Roman" w:cs="Times New Roman"/>
                <w:b/>
                <w:sz w:val="24"/>
                <w:szCs w:val="24"/>
              </w:rPr>
              <w:t>Profa. María Virginia González Santiago, Al. Heber Juan Sebastián Reveles Castañeda y Al. Edgar Iván García Javier</w:t>
            </w:r>
          </w:p>
        </w:tc>
      </w:tr>
      <w:tr w:rsidR="00F47968" w:rsidRPr="00D10116" w14:paraId="6C13E3C2" w14:textId="77777777" w:rsidTr="008D0284">
        <w:trPr>
          <w:cantSplit/>
        </w:trPr>
        <w:tc>
          <w:tcPr>
            <w:tcW w:w="4391" w:type="dxa"/>
            <w:tcBorders>
              <w:top w:val="single" w:sz="4" w:space="0" w:color="auto"/>
              <w:bottom w:val="single" w:sz="4" w:space="0" w:color="auto"/>
            </w:tcBorders>
            <w:shd w:val="clear" w:color="auto" w:fill="FFFFFF" w:themeFill="background1"/>
          </w:tcPr>
          <w:p w14:paraId="5162F64E"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141º</w:t>
            </w:r>
            <w:r w:rsidRPr="00D10116">
              <w:rPr>
                <w:rFonts w:ascii="Times New Roman" w:hAnsi="Times New Roman" w:cs="Times New Roman"/>
                <w:sz w:val="24"/>
                <w:szCs w:val="24"/>
              </w:rPr>
              <w:t xml:space="preserve">.- La Universidad Autónoma Chapingo reconocerá el derecho que tienen sus trabajadores a asociarse libremente en defensa de sus intereses. </w:t>
            </w:r>
          </w:p>
          <w:p w14:paraId="1404AF8F" w14:textId="1B300BBC"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tcBorders>
              <w:top w:val="single" w:sz="4" w:space="0" w:color="auto"/>
              <w:bottom w:val="single" w:sz="4" w:space="0" w:color="auto"/>
            </w:tcBorders>
            <w:shd w:val="clear" w:color="auto" w:fill="FFFFFF" w:themeFill="background1"/>
          </w:tcPr>
          <w:p w14:paraId="1D3EEF7C" w14:textId="63815DBF" w:rsidR="00F47968" w:rsidRPr="00D10116" w:rsidRDefault="00F47968" w:rsidP="00330743">
            <w:pPr>
              <w:keepNext/>
              <w:jc w:val="both"/>
              <w:rPr>
                <w:rFonts w:ascii="Times New Roman" w:hAnsi="Times New Roman" w:cs="Times New Roman"/>
                <w:sz w:val="24"/>
                <w:szCs w:val="24"/>
              </w:rPr>
            </w:pPr>
            <w:r w:rsidRPr="00B0526D">
              <w:rPr>
                <w:rFonts w:ascii="Times New Roman" w:hAnsi="Times New Roman" w:cs="Times New Roman"/>
                <w:b/>
                <w:sz w:val="24"/>
                <w:szCs w:val="24"/>
              </w:rPr>
              <w:t>Artículo 141º</w:t>
            </w:r>
            <w:r w:rsidRPr="00D10116">
              <w:rPr>
                <w:rFonts w:ascii="Times New Roman" w:hAnsi="Times New Roman" w:cs="Times New Roman"/>
                <w:sz w:val="24"/>
                <w:szCs w:val="24"/>
              </w:rPr>
              <w:t xml:space="preserve">. La Universidad Autónoma Chapingo reconocerá el derecho que tienen sus trabajadores a asociarse libremente en defensa de sus intereses. </w:t>
            </w:r>
          </w:p>
          <w:p w14:paraId="12CFC609" w14:textId="77777777" w:rsidR="00F47968" w:rsidRPr="00D10116" w:rsidRDefault="00F47968" w:rsidP="00330743">
            <w:pPr>
              <w:pStyle w:val="Prrafodelista"/>
              <w:keepNext/>
              <w:ind w:left="0"/>
              <w:jc w:val="both"/>
              <w:rPr>
                <w:rFonts w:ascii="Times New Roman" w:hAnsi="Times New Roman" w:cs="Times New Roman"/>
                <w:b/>
                <w:bCs/>
                <w:sz w:val="24"/>
                <w:szCs w:val="24"/>
              </w:rPr>
            </w:pPr>
          </w:p>
        </w:tc>
        <w:tc>
          <w:tcPr>
            <w:tcW w:w="2978" w:type="dxa"/>
            <w:gridSpan w:val="2"/>
            <w:tcBorders>
              <w:top w:val="single" w:sz="4" w:space="0" w:color="auto"/>
              <w:bottom w:val="single" w:sz="4" w:space="0" w:color="auto"/>
            </w:tcBorders>
            <w:shd w:val="clear" w:color="auto" w:fill="FFFFFF" w:themeFill="background1"/>
          </w:tcPr>
          <w:p w14:paraId="47ED0CE1" w14:textId="1CB7D8B9" w:rsidR="00F47968" w:rsidRPr="00D10116" w:rsidRDefault="00F47968" w:rsidP="00330743">
            <w:pPr>
              <w:keepNext/>
              <w:autoSpaceDE w:val="0"/>
              <w:autoSpaceDN w:val="0"/>
              <w:adjustRightInd w:val="0"/>
              <w:jc w:val="both"/>
              <w:rPr>
                <w:rFonts w:ascii="Times New Roman" w:hAnsi="Times New Roman" w:cs="Times New Roman"/>
                <w:sz w:val="24"/>
                <w:szCs w:val="24"/>
              </w:rPr>
            </w:pPr>
          </w:p>
        </w:tc>
      </w:tr>
      <w:tr w:rsidR="00F47968" w:rsidRPr="00D10116" w14:paraId="20F6CC81" w14:textId="77777777" w:rsidTr="008D0284">
        <w:trPr>
          <w:cantSplit/>
        </w:trPr>
        <w:tc>
          <w:tcPr>
            <w:tcW w:w="4391" w:type="dxa"/>
            <w:tcBorders>
              <w:top w:val="single" w:sz="4" w:space="0" w:color="auto"/>
              <w:left w:val="single" w:sz="4" w:space="0" w:color="auto"/>
              <w:bottom w:val="single" w:sz="4" w:space="0" w:color="auto"/>
              <w:right w:val="single" w:sz="4" w:space="0" w:color="auto"/>
            </w:tcBorders>
            <w:shd w:val="clear" w:color="auto" w:fill="FFFFFF" w:themeFill="background1"/>
          </w:tcPr>
          <w:p w14:paraId="1A90D814"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142º.-</w:t>
            </w:r>
            <w:r w:rsidRPr="00D10116">
              <w:rPr>
                <w:rFonts w:ascii="Times New Roman" w:hAnsi="Times New Roman" w:cs="Times New Roman"/>
                <w:sz w:val="24"/>
                <w:szCs w:val="24"/>
              </w:rPr>
              <w:t xml:space="preserve"> Las condiciones generales de trabajo entre la Universidad Autónoma Chapingo y sus trabajadores se regirán por </w:t>
            </w:r>
            <w:r w:rsidRPr="00D10116">
              <w:rPr>
                <w:rFonts w:ascii="Times New Roman" w:hAnsi="Times New Roman" w:cs="Times New Roman"/>
                <w:sz w:val="24"/>
                <w:szCs w:val="24"/>
              </w:rPr>
              <w:lastRenderedPageBreak/>
              <w:t xml:space="preserve">el o los Estatutos que formulen bilateralmente las partes, deben de ser aprobados por el Consejo Universitario en ambos casos, para su vigencia plena. Podrá ser revisado o revisados cada 2 años en lo general y cada año en lo que se refiere al monto de los salarios. </w:t>
            </w:r>
          </w:p>
          <w:p w14:paraId="27DCACC7" w14:textId="59B9E1F4"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tcBorders>
              <w:top w:val="single" w:sz="4" w:space="0" w:color="auto"/>
              <w:left w:val="single" w:sz="4" w:space="0" w:color="auto"/>
              <w:bottom w:val="single" w:sz="4" w:space="0" w:color="auto"/>
              <w:right w:val="single" w:sz="4" w:space="0" w:color="auto"/>
            </w:tcBorders>
            <w:shd w:val="clear" w:color="auto" w:fill="FFFFFF" w:themeFill="background1"/>
          </w:tcPr>
          <w:p w14:paraId="57DD20A3" w14:textId="08301BF1" w:rsidR="00F47968" w:rsidRPr="00D10116" w:rsidRDefault="00F47968" w:rsidP="00330743">
            <w:pPr>
              <w:keepNext/>
              <w:jc w:val="both"/>
              <w:rPr>
                <w:rFonts w:ascii="Times New Roman" w:hAnsi="Times New Roman" w:cs="Times New Roman"/>
                <w:b/>
                <w:bCs/>
                <w:sz w:val="24"/>
                <w:szCs w:val="24"/>
              </w:rPr>
            </w:pPr>
            <w:r w:rsidRPr="00B0526D">
              <w:rPr>
                <w:rFonts w:ascii="Times New Roman" w:hAnsi="Times New Roman" w:cs="Times New Roman"/>
                <w:b/>
                <w:sz w:val="24"/>
                <w:szCs w:val="24"/>
              </w:rPr>
              <w:lastRenderedPageBreak/>
              <w:t>Artículo 142º</w:t>
            </w:r>
            <w:r w:rsidRPr="00D10116">
              <w:rPr>
                <w:rFonts w:ascii="Times New Roman" w:hAnsi="Times New Roman" w:cs="Times New Roman"/>
                <w:sz w:val="24"/>
                <w:szCs w:val="24"/>
              </w:rPr>
              <w:t xml:space="preserve">. Las condiciones generales de trabajo entre la Universidad Autónoma Chapingo y sus trabajadores se regirán mediante el </w:t>
            </w:r>
            <w:r w:rsidRPr="00D10116">
              <w:rPr>
                <w:rFonts w:ascii="Times New Roman" w:hAnsi="Times New Roman" w:cs="Times New Roman"/>
                <w:sz w:val="24"/>
                <w:szCs w:val="24"/>
                <w:highlight w:val="yellow"/>
              </w:rPr>
              <w:t>Contrato Colectivo</w:t>
            </w:r>
            <w:r w:rsidRPr="00D10116">
              <w:rPr>
                <w:rFonts w:ascii="Times New Roman" w:hAnsi="Times New Roman" w:cs="Times New Roman"/>
                <w:sz w:val="24"/>
                <w:szCs w:val="24"/>
              </w:rPr>
              <w:t xml:space="preserve"> o Estatutos que se formulen </w:t>
            </w:r>
            <w:r w:rsidRPr="00D10116">
              <w:rPr>
                <w:rFonts w:ascii="Times New Roman" w:hAnsi="Times New Roman" w:cs="Times New Roman"/>
                <w:sz w:val="24"/>
                <w:szCs w:val="24"/>
              </w:rPr>
              <w:lastRenderedPageBreak/>
              <w:t xml:space="preserve">bilateralmente entre las partes. En ambos casos, deben </w:t>
            </w:r>
            <w:r w:rsidRPr="004C3691">
              <w:rPr>
                <w:rFonts w:ascii="Times New Roman" w:hAnsi="Times New Roman" w:cs="Times New Roman"/>
                <w:sz w:val="24"/>
                <w:szCs w:val="24"/>
                <w:highlight w:val="cyan"/>
              </w:rPr>
              <w:t>s</w:t>
            </w:r>
            <w:r w:rsidRPr="00D10116">
              <w:rPr>
                <w:rFonts w:ascii="Times New Roman" w:hAnsi="Times New Roman" w:cs="Times New Roman"/>
                <w:sz w:val="24"/>
                <w:szCs w:val="24"/>
              </w:rPr>
              <w:t xml:space="preserve">er aprobados por el Consejo Universitario para su vigencia plena. </w:t>
            </w:r>
            <w:r w:rsidRPr="00D10116">
              <w:rPr>
                <w:rFonts w:ascii="Times New Roman" w:hAnsi="Times New Roman" w:cs="Times New Roman"/>
                <w:sz w:val="24"/>
                <w:szCs w:val="24"/>
                <w:highlight w:val="yellow"/>
              </w:rPr>
              <w:t>Serán</w:t>
            </w:r>
            <w:r w:rsidRPr="00D10116">
              <w:rPr>
                <w:rFonts w:ascii="Times New Roman" w:hAnsi="Times New Roman" w:cs="Times New Roman"/>
                <w:sz w:val="24"/>
                <w:szCs w:val="24"/>
              </w:rPr>
              <w:t xml:space="preserve"> revisados cada dos años en lo general y cada año en lo que se refiere al </w:t>
            </w:r>
            <w:r w:rsidRPr="00D10116">
              <w:rPr>
                <w:rFonts w:ascii="Times New Roman" w:hAnsi="Times New Roman" w:cs="Times New Roman"/>
                <w:sz w:val="24"/>
                <w:szCs w:val="24"/>
                <w:highlight w:val="yellow"/>
              </w:rPr>
              <w:t>concepto</w:t>
            </w:r>
            <w:r w:rsidRPr="00D10116">
              <w:rPr>
                <w:rFonts w:ascii="Times New Roman" w:hAnsi="Times New Roman" w:cs="Times New Roman"/>
                <w:sz w:val="24"/>
                <w:szCs w:val="24"/>
              </w:rPr>
              <w:t xml:space="preserve"> de salarios. </w:t>
            </w:r>
          </w:p>
        </w:tc>
        <w:tc>
          <w:tcPr>
            <w:tcW w:w="2978"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5939FEF4" w14:textId="77777777" w:rsidR="00F47968" w:rsidRPr="00D10116" w:rsidRDefault="00F47968" w:rsidP="00330743">
            <w:pPr>
              <w:keepNext/>
              <w:autoSpaceDE w:val="0"/>
              <w:autoSpaceDN w:val="0"/>
              <w:adjustRightInd w:val="0"/>
              <w:jc w:val="both"/>
              <w:rPr>
                <w:rFonts w:ascii="Times New Roman" w:hAnsi="Times New Roman" w:cs="Times New Roman"/>
                <w:sz w:val="24"/>
                <w:szCs w:val="24"/>
              </w:rPr>
            </w:pPr>
          </w:p>
        </w:tc>
      </w:tr>
      <w:tr w:rsidR="00F47968" w:rsidRPr="00D10116" w14:paraId="48093DD0" w14:textId="77777777" w:rsidTr="008D0284">
        <w:trPr>
          <w:cantSplit/>
        </w:trPr>
        <w:tc>
          <w:tcPr>
            <w:tcW w:w="4391" w:type="dxa"/>
            <w:tcBorders>
              <w:top w:val="single" w:sz="4" w:space="0" w:color="auto"/>
            </w:tcBorders>
            <w:shd w:val="clear" w:color="auto" w:fill="FFFFFF" w:themeFill="background1"/>
          </w:tcPr>
          <w:p w14:paraId="3A184E90"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143º</w:t>
            </w:r>
            <w:r w:rsidRPr="00D10116">
              <w:rPr>
                <w:rFonts w:ascii="Times New Roman" w:hAnsi="Times New Roman" w:cs="Times New Roman"/>
                <w:sz w:val="24"/>
                <w:szCs w:val="24"/>
              </w:rPr>
              <w:t>.- Las condiciones generales de trabajo en la Universidad Autónoma</w:t>
            </w:r>
            <w:r>
              <w:rPr>
                <w:rFonts w:ascii="Times New Roman" w:hAnsi="Times New Roman" w:cs="Times New Roman"/>
                <w:sz w:val="24"/>
                <w:szCs w:val="24"/>
              </w:rPr>
              <w:t xml:space="preserve"> </w:t>
            </w:r>
            <w:r w:rsidRPr="00D10116">
              <w:rPr>
                <w:rFonts w:ascii="Times New Roman" w:hAnsi="Times New Roman" w:cs="Times New Roman"/>
                <w:sz w:val="24"/>
                <w:szCs w:val="24"/>
              </w:rPr>
              <w:t xml:space="preserve">Chapingo, no podrán ser inferiores a las que establecen las leyes laborales. </w:t>
            </w:r>
          </w:p>
          <w:p w14:paraId="4E96841F" w14:textId="4591E4E9"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tcBorders>
              <w:top w:val="single" w:sz="4" w:space="0" w:color="auto"/>
            </w:tcBorders>
            <w:shd w:val="clear" w:color="auto" w:fill="FFFFFF" w:themeFill="background1"/>
          </w:tcPr>
          <w:p w14:paraId="7F5769E2" w14:textId="614D09E4" w:rsidR="00F47968" w:rsidRPr="00D10116" w:rsidRDefault="00F47968" w:rsidP="00330743">
            <w:pPr>
              <w:pStyle w:val="Prrafodelista"/>
              <w:keepNext/>
              <w:ind w:left="0"/>
              <w:jc w:val="both"/>
              <w:rPr>
                <w:rFonts w:ascii="Times New Roman" w:hAnsi="Times New Roman" w:cs="Times New Roman"/>
                <w:b/>
                <w:bCs/>
                <w:sz w:val="24"/>
                <w:szCs w:val="24"/>
              </w:rPr>
            </w:pPr>
            <w:r w:rsidRPr="00B0526D">
              <w:rPr>
                <w:rFonts w:ascii="Times New Roman" w:hAnsi="Times New Roman" w:cs="Times New Roman"/>
                <w:b/>
                <w:sz w:val="24"/>
                <w:szCs w:val="24"/>
              </w:rPr>
              <w:t>Artículo 143º</w:t>
            </w:r>
            <w:r w:rsidRPr="00D10116">
              <w:rPr>
                <w:rFonts w:ascii="Times New Roman" w:hAnsi="Times New Roman" w:cs="Times New Roman"/>
                <w:sz w:val="24"/>
                <w:szCs w:val="24"/>
              </w:rPr>
              <w:t xml:space="preserve">. Las condiciones generales de trabajo en la Universidad Autónoma Chapingo no podrán ser inferiores a las que establecen las leyes laborales. </w:t>
            </w:r>
          </w:p>
        </w:tc>
        <w:tc>
          <w:tcPr>
            <w:tcW w:w="2978" w:type="dxa"/>
            <w:gridSpan w:val="2"/>
            <w:tcBorders>
              <w:top w:val="single" w:sz="4" w:space="0" w:color="auto"/>
            </w:tcBorders>
            <w:shd w:val="clear" w:color="auto" w:fill="FFFFFF" w:themeFill="background1"/>
          </w:tcPr>
          <w:p w14:paraId="5785EE06" w14:textId="57E90C06" w:rsidR="00F47968" w:rsidRPr="00D10116" w:rsidRDefault="00F47968" w:rsidP="00330743">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Sólo se eliminó la coma entre el sujeto y el verbo.</w:t>
            </w:r>
          </w:p>
        </w:tc>
      </w:tr>
      <w:tr w:rsidR="00F47968" w:rsidRPr="00D10116" w14:paraId="03B97F9D" w14:textId="77777777" w:rsidTr="00A147C1">
        <w:trPr>
          <w:cantSplit/>
        </w:trPr>
        <w:tc>
          <w:tcPr>
            <w:tcW w:w="4391" w:type="dxa"/>
            <w:shd w:val="clear" w:color="auto" w:fill="FFFFFF" w:themeFill="background1"/>
          </w:tcPr>
          <w:p w14:paraId="5357808E" w14:textId="77777777" w:rsidR="00F47968" w:rsidRDefault="00F47968" w:rsidP="00F47968">
            <w:pPr>
              <w:keepNext/>
              <w:rPr>
                <w:rFonts w:ascii="Times New Roman" w:hAnsi="Times New Roman" w:cs="Times New Roman"/>
                <w:sz w:val="24"/>
                <w:szCs w:val="24"/>
              </w:rPr>
            </w:pPr>
            <w:r w:rsidRPr="00B0526D">
              <w:rPr>
                <w:rFonts w:ascii="Times New Roman" w:hAnsi="Times New Roman" w:cs="Times New Roman"/>
                <w:b/>
                <w:sz w:val="24"/>
                <w:szCs w:val="24"/>
              </w:rPr>
              <w:t>Artículo 144º.-</w:t>
            </w:r>
            <w:r w:rsidRPr="00D10116">
              <w:rPr>
                <w:rFonts w:ascii="Times New Roman" w:hAnsi="Times New Roman" w:cs="Times New Roman"/>
                <w:sz w:val="24"/>
                <w:szCs w:val="24"/>
              </w:rPr>
              <w:t xml:space="preserve"> Para el establecimiento de las condiciones generales de trabajo, la Universidad Autónoma Chapingo discutirá directamente con la Asociación o Asociaciones que acrediten representar el mayor número de miembros; pero podrán participar en las pláticas todas las Asociaciones de Trabajadores, acreditadas ante la Universidad. </w:t>
            </w:r>
          </w:p>
          <w:p w14:paraId="60DD5563" w14:textId="0307FAF2" w:rsidR="00F47968" w:rsidRPr="00D10116" w:rsidRDefault="00F47968" w:rsidP="00F47968">
            <w:pPr>
              <w:keepNext/>
              <w:rPr>
                <w:rFonts w:ascii="Times New Roman" w:hAnsi="Times New Roman" w:cs="Times New Roman"/>
                <w:color w:val="000000"/>
                <w:sz w:val="24"/>
                <w:szCs w:val="24"/>
              </w:rPr>
            </w:pPr>
          </w:p>
        </w:tc>
        <w:tc>
          <w:tcPr>
            <w:tcW w:w="6378" w:type="dxa"/>
            <w:gridSpan w:val="3"/>
            <w:shd w:val="clear" w:color="auto" w:fill="FFFFFF" w:themeFill="background1"/>
          </w:tcPr>
          <w:p w14:paraId="2621A350" w14:textId="321CFA73" w:rsidR="00F47968" w:rsidRPr="00D10116" w:rsidRDefault="00F47968" w:rsidP="00330743">
            <w:pPr>
              <w:keepNext/>
              <w:autoSpaceDE w:val="0"/>
              <w:autoSpaceDN w:val="0"/>
              <w:adjustRightInd w:val="0"/>
              <w:spacing w:before="10"/>
              <w:jc w:val="both"/>
              <w:rPr>
                <w:rFonts w:ascii="Times New Roman" w:hAnsi="Times New Roman" w:cs="Times New Roman"/>
                <w:sz w:val="24"/>
                <w:szCs w:val="24"/>
              </w:rPr>
            </w:pPr>
            <w:r w:rsidRPr="00B0526D">
              <w:rPr>
                <w:rFonts w:ascii="Times New Roman" w:hAnsi="Times New Roman" w:cs="Times New Roman"/>
                <w:b/>
                <w:sz w:val="24"/>
                <w:szCs w:val="24"/>
              </w:rPr>
              <w:t>Artículo 144º</w:t>
            </w:r>
            <w:r w:rsidRPr="00D10116">
              <w:rPr>
                <w:rFonts w:ascii="Times New Roman" w:hAnsi="Times New Roman" w:cs="Times New Roman"/>
                <w:sz w:val="24"/>
                <w:szCs w:val="24"/>
              </w:rPr>
              <w:t xml:space="preserve">. Para el establecimiento de las condiciones generales de trabajo, la Universidad Autónoma Chapingo discutirá directamente con la </w:t>
            </w:r>
            <w:r w:rsidRPr="00D10116">
              <w:rPr>
                <w:rFonts w:ascii="Times New Roman" w:hAnsi="Times New Roman" w:cs="Times New Roman"/>
                <w:sz w:val="24"/>
                <w:szCs w:val="24"/>
                <w:highlight w:val="yellow"/>
              </w:rPr>
              <w:t>Asociación o Asociaciones</w:t>
            </w:r>
            <w:r w:rsidRPr="00D10116">
              <w:rPr>
                <w:rFonts w:ascii="Times New Roman" w:hAnsi="Times New Roman" w:cs="Times New Roman"/>
                <w:sz w:val="24"/>
                <w:szCs w:val="24"/>
              </w:rPr>
              <w:t xml:space="preserve"> que acrediten representar el mayor número de miembro</w:t>
            </w:r>
            <w:r w:rsidRPr="00252341">
              <w:rPr>
                <w:rFonts w:ascii="Times New Roman" w:hAnsi="Times New Roman" w:cs="Times New Roman"/>
                <w:sz w:val="24"/>
                <w:szCs w:val="24"/>
                <w:highlight w:val="yellow"/>
              </w:rPr>
              <w:t>s</w:t>
            </w:r>
            <w:r w:rsidR="004C3691" w:rsidRPr="00252341">
              <w:rPr>
                <w:rFonts w:ascii="Times New Roman" w:hAnsi="Times New Roman" w:cs="Times New Roman"/>
                <w:sz w:val="24"/>
                <w:szCs w:val="24"/>
                <w:highlight w:val="yellow"/>
              </w:rPr>
              <w:t>,</w:t>
            </w:r>
            <w:r w:rsidRPr="00D10116">
              <w:rPr>
                <w:rFonts w:ascii="Times New Roman" w:hAnsi="Times New Roman" w:cs="Times New Roman"/>
                <w:sz w:val="24"/>
                <w:szCs w:val="24"/>
              </w:rPr>
              <w:t xml:space="preserve"> pero podrán participar en las </w:t>
            </w:r>
            <w:r w:rsidRPr="00D10116">
              <w:rPr>
                <w:rFonts w:ascii="Times New Roman" w:hAnsi="Times New Roman" w:cs="Times New Roman"/>
                <w:sz w:val="24"/>
                <w:szCs w:val="24"/>
                <w:highlight w:val="yellow"/>
              </w:rPr>
              <w:t>pláticas todas las Asociaciones</w:t>
            </w:r>
            <w:r w:rsidRPr="00D10116">
              <w:rPr>
                <w:rFonts w:ascii="Times New Roman" w:hAnsi="Times New Roman" w:cs="Times New Roman"/>
                <w:sz w:val="24"/>
                <w:szCs w:val="24"/>
              </w:rPr>
              <w:t xml:space="preserve"> de Trabajadore</w:t>
            </w:r>
            <w:r w:rsidRPr="00750C4B">
              <w:rPr>
                <w:rFonts w:ascii="Times New Roman" w:hAnsi="Times New Roman" w:cs="Times New Roman"/>
                <w:sz w:val="24"/>
                <w:szCs w:val="24"/>
                <w:highlight w:val="yellow"/>
              </w:rPr>
              <w:t>s</w:t>
            </w:r>
            <w:r w:rsidRPr="00D10116">
              <w:rPr>
                <w:rFonts w:ascii="Times New Roman" w:hAnsi="Times New Roman" w:cs="Times New Roman"/>
                <w:sz w:val="24"/>
                <w:szCs w:val="24"/>
              </w:rPr>
              <w:t xml:space="preserve"> a</w:t>
            </w:r>
            <w:r w:rsidR="00330743">
              <w:rPr>
                <w:rFonts w:ascii="Times New Roman" w:hAnsi="Times New Roman" w:cs="Times New Roman"/>
                <w:sz w:val="24"/>
                <w:szCs w:val="24"/>
              </w:rPr>
              <w:t>creditadas ante la Universidad.</w:t>
            </w:r>
          </w:p>
        </w:tc>
        <w:tc>
          <w:tcPr>
            <w:tcW w:w="2978" w:type="dxa"/>
            <w:gridSpan w:val="2"/>
            <w:shd w:val="clear" w:color="auto" w:fill="FFFFFF" w:themeFill="background1"/>
          </w:tcPr>
          <w:p w14:paraId="73830090" w14:textId="60056DD1" w:rsidR="00F47968" w:rsidRPr="00D10116" w:rsidRDefault="00F47968" w:rsidP="00330743">
            <w:pPr>
              <w:keepNext/>
              <w:jc w:val="both"/>
              <w:rPr>
                <w:rFonts w:ascii="Times New Roman" w:hAnsi="Times New Roman" w:cs="Times New Roman"/>
                <w:sz w:val="24"/>
                <w:szCs w:val="24"/>
              </w:rPr>
            </w:pPr>
            <w:r w:rsidRPr="00D10116">
              <w:rPr>
                <w:rFonts w:ascii="Times New Roman" w:hAnsi="Times New Roman" w:cs="Times New Roman"/>
                <w:sz w:val="24"/>
                <w:szCs w:val="24"/>
              </w:rPr>
              <w:t>En la primera revisión se sugirió cambiar el vocablo asociación por sindicato. Se marca en amarillo para su reconsideración.</w:t>
            </w:r>
          </w:p>
        </w:tc>
      </w:tr>
      <w:tr w:rsidR="00F47968" w:rsidRPr="00D10116" w14:paraId="55E0FDDB" w14:textId="77777777" w:rsidTr="00A147C1">
        <w:trPr>
          <w:cantSplit/>
        </w:trPr>
        <w:tc>
          <w:tcPr>
            <w:tcW w:w="4391" w:type="dxa"/>
            <w:shd w:val="clear" w:color="auto" w:fill="FFFFFF" w:themeFill="background1"/>
          </w:tcPr>
          <w:p w14:paraId="6E589A44" w14:textId="43E2D2DA" w:rsidR="00F47968" w:rsidRPr="00D10116" w:rsidRDefault="00F47968" w:rsidP="00F47968">
            <w:pPr>
              <w:keepNext/>
              <w:autoSpaceDE w:val="0"/>
              <w:autoSpaceDN w:val="0"/>
              <w:adjustRightInd w:val="0"/>
              <w:spacing w:before="2"/>
              <w:rPr>
                <w:rFonts w:ascii="Times New Roman" w:hAnsi="Times New Roman" w:cs="Times New Roman"/>
                <w:color w:val="000000"/>
                <w:sz w:val="24"/>
                <w:szCs w:val="24"/>
              </w:rPr>
            </w:pPr>
            <w:r w:rsidRPr="00B0526D">
              <w:rPr>
                <w:rFonts w:ascii="Times New Roman" w:hAnsi="Times New Roman" w:cs="Times New Roman"/>
                <w:b/>
                <w:sz w:val="24"/>
                <w:szCs w:val="24"/>
              </w:rPr>
              <w:t>Artículo 145º</w:t>
            </w:r>
            <w:r w:rsidRPr="00D10116">
              <w:rPr>
                <w:rFonts w:ascii="Times New Roman" w:hAnsi="Times New Roman" w:cs="Times New Roman"/>
                <w:sz w:val="24"/>
                <w:szCs w:val="24"/>
              </w:rPr>
              <w:t>.- La U.A.CH reconoce los derechos adquiridos por el personal que ha prestados sus servicios en la E.N.A.</w:t>
            </w:r>
          </w:p>
        </w:tc>
        <w:tc>
          <w:tcPr>
            <w:tcW w:w="6378" w:type="dxa"/>
            <w:gridSpan w:val="3"/>
            <w:shd w:val="clear" w:color="auto" w:fill="FFFFFF" w:themeFill="background1"/>
          </w:tcPr>
          <w:p w14:paraId="1203F41B" w14:textId="77777777" w:rsidR="00F47968" w:rsidRDefault="00F47968" w:rsidP="00330743">
            <w:pPr>
              <w:keepNext/>
              <w:jc w:val="both"/>
              <w:rPr>
                <w:rFonts w:ascii="Times New Roman" w:hAnsi="Times New Roman" w:cs="Times New Roman"/>
                <w:sz w:val="24"/>
                <w:szCs w:val="24"/>
              </w:rPr>
            </w:pPr>
            <w:r w:rsidRPr="00B0526D">
              <w:rPr>
                <w:rFonts w:ascii="Times New Roman" w:hAnsi="Times New Roman" w:cs="Times New Roman"/>
                <w:b/>
                <w:sz w:val="24"/>
                <w:szCs w:val="24"/>
              </w:rPr>
              <w:t>Artículo 145</w:t>
            </w:r>
            <w:r w:rsidRPr="00B369F2">
              <w:rPr>
                <w:rFonts w:ascii="Times New Roman" w:hAnsi="Times New Roman" w:cs="Times New Roman"/>
                <w:b/>
                <w:sz w:val="24"/>
                <w:szCs w:val="24"/>
              </w:rPr>
              <w:t>º</w:t>
            </w:r>
            <w:r w:rsidRPr="00B369F2">
              <w:rPr>
                <w:rFonts w:ascii="Times New Roman" w:hAnsi="Times New Roman" w:cs="Times New Roman"/>
                <w:bCs/>
                <w:sz w:val="24"/>
                <w:szCs w:val="24"/>
              </w:rPr>
              <w:t>.</w:t>
            </w:r>
            <w:r w:rsidRPr="00D10116">
              <w:rPr>
                <w:rFonts w:ascii="Times New Roman" w:hAnsi="Times New Roman" w:cs="Times New Roman"/>
                <w:sz w:val="24"/>
                <w:szCs w:val="24"/>
              </w:rPr>
              <w:t xml:space="preserve"> La </w:t>
            </w:r>
            <w:r w:rsidRPr="00D10116">
              <w:rPr>
                <w:rFonts w:ascii="Times New Roman" w:hAnsi="Times New Roman" w:cs="Times New Roman"/>
                <w:sz w:val="24"/>
                <w:szCs w:val="24"/>
                <w:highlight w:val="yellow"/>
              </w:rPr>
              <w:t>Universidad</w:t>
            </w:r>
            <w:r w:rsidRPr="00D10116">
              <w:rPr>
                <w:rFonts w:ascii="Times New Roman" w:hAnsi="Times New Roman" w:cs="Times New Roman"/>
                <w:sz w:val="24"/>
                <w:szCs w:val="24"/>
              </w:rPr>
              <w:t xml:space="preserve"> reconoce los derechos adquiridos por el personal que presta sus servicios </w:t>
            </w:r>
            <w:r w:rsidRPr="00D10116">
              <w:rPr>
                <w:rFonts w:ascii="Times New Roman" w:hAnsi="Times New Roman" w:cs="Times New Roman"/>
                <w:sz w:val="24"/>
                <w:szCs w:val="24"/>
                <w:highlight w:val="yellow"/>
              </w:rPr>
              <w:t>en la Institución desde su etapa como Escuela Nacional de Agricultura.</w:t>
            </w:r>
          </w:p>
          <w:p w14:paraId="5823066D" w14:textId="1A198542" w:rsidR="00F47968" w:rsidRPr="00D10116" w:rsidRDefault="00F47968" w:rsidP="00330743">
            <w:pPr>
              <w:keepNext/>
              <w:jc w:val="both"/>
              <w:rPr>
                <w:rFonts w:ascii="Times New Roman" w:hAnsi="Times New Roman" w:cs="Times New Roman"/>
                <w:b/>
                <w:bCs/>
                <w:sz w:val="24"/>
                <w:szCs w:val="24"/>
              </w:rPr>
            </w:pPr>
          </w:p>
        </w:tc>
        <w:tc>
          <w:tcPr>
            <w:tcW w:w="2978" w:type="dxa"/>
            <w:gridSpan w:val="2"/>
            <w:shd w:val="clear" w:color="auto" w:fill="FFFFFF" w:themeFill="background1"/>
          </w:tcPr>
          <w:p w14:paraId="52BA732A" w14:textId="2C15B1E7" w:rsidR="00F47968" w:rsidRPr="00D10116" w:rsidRDefault="00F47968" w:rsidP="00330743">
            <w:pPr>
              <w:keepNext/>
              <w:jc w:val="both"/>
              <w:rPr>
                <w:rFonts w:ascii="Times New Roman" w:hAnsi="Times New Roman" w:cs="Times New Roman"/>
                <w:sz w:val="24"/>
                <w:szCs w:val="24"/>
              </w:rPr>
            </w:pPr>
          </w:p>
        </w:tc>
      </w:tr>
      <w:tr w:rsidR="00F47968" w:rsidRPr="00D10116" w14:paraId="17B6B482" w14:textId="77777777" w:rsidTr="00BC58B7">
        <w:trPr>
          <w:cantSplit/>
        </w:trPr>
        <w:tc>
          <w:tcPr>
            <w:tcW w:w="13747" w:type="dxa"/>
            <w:gridSpan w:val="6"/>
            <w:shd w:val="clear" w:color="auto" w:fill="D1D1D1" w:themeFill="background2" w:themeFillShade="E6"/>
          </w:tcPr>
          <w:p w14:paraId="5F844458" w14:textId="77777777" w:rsidR="00F47968" w:rsidRPr="00D10116" w:rsidRDefault="00F47968" w:rsidP="00F47968">
            <w:pPr>
              <w:keepNext/>
              <w:spacing w:line="360" w:lineRule="auto"/>
              <w:jc w:val="center"/>
              <w:rPr>
                <w:rFonts w:ascii="Times New Roman" w:hAnsi="Times New Roman" w:cs="Times New Roman"/>
                <w:b/>
                <w:bCs/>
                <w:sz w:val="24"/>
                <w:szCs w:val="24"/>
              </w:rPr>
            </w:pPr>
            <w:r w:rsidRPr="00D10116">
              <w:rPr>
                <w:rFonts w:ascii="Times New Roman" w:hAnsi="Times New Roman" w:cs="Times New Roman"/>
                <w:b/>
                <w:bCs/>
                <w:sz w:val="24"/>
                <w:szCs w:val="24"/>
              </w:rPr>
              <w:t>TÍTULO SÉPTIMO</w:t>
            </w:r>
          </w:p>
          <w:p w14:paraId="29C2229D" w14:textId="151D939F" w:rsidR="00F47968" w:rsidRPr="00D10116" w:rsidRDefault="00F47968" w:rsidP="00F47968">
            <w:pPr>
              <w:keepNext/>
              <w:autoSpaceDE w:val="0"/>
              <w:autoSpaceDN w:val="0"/>
              <w:adjustRightInd w:val="0"/>
              <w:spacing w:before="8" w:line="360" w:lineRule="auto"/>
              <w:jc w:val="center"/>
              <w:rPr>
                <w:rFonts w:ascii="Times New Roman" w:hAnsi="Times New Roman" w:cs="Times New Roman"/>
                <w:b/>
                <w:bCs/>
                <w:color w:val="000000" w:themeColor="text1"/>
                <w:sz w:val="24"/>
                <w:szCs w:val="24"/>
              </w:rPr>
            </w:pPr>
            <w:r w:rsidRPr="00D10116">
              <w:rPr>
                <w:rFonts w:ascii="Times New Roman" w:hAnsi="Times New Roman" w:cs="Times New Roman"/>
                <w:b/>
                <w:bCs/>
                <w:sz w:val="24"/>
                <w:szCs w:val="24"/>
              </w:rPr>
              <w:t>SERVICIOS ASISTENCIALES Y PRESTACIONES</w:t>
            </w:r>
          </w:p>
        </w:tc>
      </w:tr>
      <w:tr w:rsidR="00F47968" w:rsidRPr="00D10116" w14:paraId="1D9B0D11" w14:textId="77777777" w:rsidTr="00A147C1">
        <w:trPr>
          <w:cantSplit/>
        </w:trPr>
        <w:tc>
          <w:tcPr>
            <w:tcW w:w="4391" w:type="dxa"/>
            <w:shd w:val="clear" w:color="auto" w:fill="FFFFFF" w:themeFill="background1"/>
          </w:tcPr>
          <w:p w14:paraId="0BFEB414"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lastRenderedPageBreak/>
              <w:t>Artículo 146º</w:t>
            </w:r>
            <w:r w:rsidRPr="00D10116">
              <w:rPr>
                <w:rFonts w:ascii="Times New Roman" w:hAnsi="Times New Roman" w:cs="Times New Roman"/>
                <w:sz w:val="24"/>
                <w:szCs w:val="24"/>
              </w:rPr>
              <w:t xml:space="preserve">.- La Universidad Autónoma Chapingo, continuará prestando los servicios asistenciales que actualmente proporciona la ENA a los diferentes sectores de su comunidad y trabajadores, los que establecerán en las Unidades Regionales que en el futuro se formen. </w:t>
            </w:r>
          </w:p>
          <w:p w14:paraId="616CB637" w14:textId="2F89F07B" w:rsidR="00F47968" w:rsidRPr="00D10116" w:rsidRDefault="00F47968" w:rsidP="00F47968">
            <w:pPr>
              <w:keepNext/>
              <w:autoSpaceDE w:val="0"/>
              <w:autoSpaceDN w:val="0"/>
              <w:adjustRightInd w:val="0"/>
              <w:rPr>
                <w:rFonts w:ascii="Times New Roman" w:hAnsi="Times New Roman" w:cs="Times New Roman"/>
                <w:color w:val="000000"/>
                <w:sz w:val="24"/>
                <w:szCs w:val="24"/>
              </w:rPr>
            </w:pPr>
          </w:p>
        </w:tc>
        <w:tc>
          <w:tcPr>
            <w:tcW w:w="6378" w:type="dxa"/>
            <w:gridSpan w:val="3"/>
            <w:shd w:val="clear" w:color="auto" w:fill="FFFFFF" w:themeFill="background1"/>
          </w:tcPr>
          <w:p w14:paraId="2297476E" w14:textId="19BCDC86" w:rsidR="00F47968" w:rsidRPr="00D10116" w:rsidRDefault="00F47968" w:rsidP="00330743">
            <w:pPr>
              <w:keepNext/>
              <w:autoSpaceDE w:val="0"/>
              <w:autoSpaceDN w:val="0"/>
              <w:adjustRightInd w:val="0"/>
              <w:spacing w:before="8"/>
              <w:jc w:val="both"/>
              <w:rPr>
                <w:rFonts w:ascii="Times New Roman" w:hAnsi="Times New Roman" w:cs="Times New Roman"/>
                <w:b/>
                <w:bCs/>
                <w:color w:val="000000" w:themeColor="text1"/>
                <w:sz w:val="24"/>
                <w:szCs w:val="24"/>
              </w:rPr>
            </w:pPr>
            <w:r w:rsidRPr="00B0526D">
              <w:rPr>
                <w:rFonts w:ascii="Times New Roman" w:hAnsi="Times New Roman" w:cs="Times New Roman"/>
                <w:b/>
                <w:sz w:val="24"/>
                <w:szCs w:val="24"/>
              </w:rPr>
              <w:t>Artículo 146º</w:t>
            </w:r>
            <w:r w:rsidRPr="00D10116">
              <w:rPr>
                <w:rFonts w:ascii="Times New Roman" w:hAnsi="Times New Roman" w:cs="Times New Roman"/>
                <w:sz w:val="24"/>
                <w:szCs w:val="24"/>
              </w:rPr>
              <w:t xml:space="preserve">. La Universidad Autónoma Chapingo </w:t>
            </w:r>
            <w:r w:rsidRPr="00D10116">
              <w:rPr>
                <w:rFonts w:ascii="Times New Roman" w:hAnsi="Times New Roman" w:cs="Times New Roman"/>
                <w:sz w:val="24"/>
                <w:szCs w:val="24"/>
                <w:highlight w:val="yellow"/>
              </w:rPr>
              <w:t xml:space="preserve">contará con servicios asistenciales para los estudiantes y prestaciones al personal académico y administrativo, con base en la normatividad </w:t>
            </w:r>
            <w:r w:rsidRPr="00750C4B">
              <w:rPr>
                <w:rFonts w:ascii="Times New Roman" w:hAnsi="Times New Roman" w:cs="Times New Roman"/>
                <w:sz w:val="24"/>
                <w:szCs w:val="24"/>
                <w:highlight w:val="yellow"/>
              </w:rPr>
              <w:t>vigente</w:t>
            </w:r>
            <w:r w:rsidR="004C3691" w:rsidRPr="00750C4B">
              <w:rPr>
                <w:rFonts w:ascii="Times New Roman" w:hAnsi="Times New Roman" w:cs="Times New Roman"/>
                <w:sz w:val="24"/>
                <w:szCs w:val="24"/>
                <w:highlight w:val="yellow"/>
              </w:rPr>
              <w:t>,</w:t>
            </w:r>
            <w:r w:rsidRPr="00750C4B">
              <w:rPr>
                <w:rFonts w:ascii="Times New Roman" w:hAnsi="Times New Roman" w:cs="Times New Roman"/>
                <w:sz w:val="24"/>
                <w:szCs w:val="24"/>
                <w:highlight w:val="yellow"/>
              </w:rPr>
              <w:t xml:space="preserve"> y</w:t>
            </w:r>
            <w:r w:rsidR="004C3691" w:rsidRPr="00750C4B">
              <w:rPr>
                <w:rFonts w:ascii="Times New Roman" w:hAnsi="Times New Roman" w:cs="Times New Roman"/>
                <w:sz w:val="24"/>
                <w:szCs w:val="24"/>
                <w:highlight w:val="yellow"/>
              </w:rPr>
              <w:t xml:space="preserve"> los</w:t>
            </w:r>
            <w:r w:rsidRPr="00750C4B">
              <w:rPr>
                <w:rFonts w:ascii="Times New Roman" w:hAnsi="Times New Roman" w:cs="Times New Roman"/>
                <w:sz w:val="24"/>
                <w:szCs w:val="24"/>
                <w:highlight w:val="yellow"/>
              </w:rPr>
              <w:t xml:space="preserve"> aplicará a las Unidades Regionales que se constituyan.</w:t>
            </w:r>
            <w:r w:rsidRPr="00D10116">
              <w:rPr>
                <w:rFonts w:ascii="Times New Roman" w:hAnsi="Times New Roman" w:cs="Times New Roman"/>
                <w:sz w:val="24"/>
                <w:szCs w:val="24"/>
              </w:rPr>
              <w:t xml:space="preserve"> </w:t>
            </w:r>
          </w:p>
        </w:tc>
        <w:tc>
          <w:tcPr>
            <w:tcW w:w="2978" w:type="dxa"/>
            <w:gridSpan w:val="2"/>
            <w:shd w:val="clear" w:color="auto" w:fill="FFFFFF" w:themeFill="background1"/>
          </w:tcPr>
          <w:p w14:paraId="209C0C92" w14:textId="7F967941" w:rsidR="00F47968" w:rsidRPr="00D10116" w:rsidRDefault="00F47968" w:rsidP="00330743">
            <w:pPr>
              <w:keepNext/>
              <w:jc w:val="both"/>
              <w:rPr>
                <w:rFonts w:ascii="Times New Roman" w:hAnsi="Times New Roman" w:cs="Times New Roman"/>
                <w:sz w:val="24"/>
                <w:szCs w:val="24"/>
              </w:rPr>
            </w:pPr>
            <w:r w:rsidRPr="00D10116">
              <w:rPr>
                <w:rFonts w:ascii="Times New Roman" w:hAnsi="Times New Roman" w:cs="Times New Roman"/>
                <w:sz w:val="24"/>
                <w:szCs w:val="24"/>
              </w:rPr>
              <w:t xml:space="preserve">Indagar a que tipo de servicios y prestaciones se refiere el artículo y que se siguen otorgando. </w:t>
            </w:r>
          </w:p>
        </w:tc>
      </w:tr>
      <w:tr w:rsidR="00F47968" w:rsidRPr="00D10116" w14:paraId="6A1100FC" w14:textId="77777777" w:rsidTr="00A147C1">
        <w:trPr>
          <w:cantSplit/>
        </w:trPr>
        <w:tc>
          <w:tcPr>
            <w:tcW w:w="4391" w:type="dxa"/>
            <w:shd w:val="clear" w:color="auto" w:fill="FFFFFF" w:themeFill="background1"/>
          </w:tcPr>
          <w:p w14:paraId="07111E39" w14:textId="77777777" w:rsidR="00F47968" w:rsidRDefault="00F47968" w:rsidP="00F47968">
            <w:pPr>
              <w:keepNext/>
              <w:rPr>
                <w:rFonts w:ascii="Times New Roman" w:hAnsi="Times New Roman" w:cs="Times New Roman"/>
                <w:sz w:val="24"/>
                <w:szCs w:val="24"/>
              </w:rPr>
            </w:pPr>
            <w:r w:rsidRPr="00B0526D">
              <w:rPr>
                <w:rFonts w:ascii="Times New Roman" w:hAnsi="Times New Roman" w:cs="Times New Roman"/>
                <w:b/>
                <w:sz w:val="24"/>
                <w:szCs w:val="24"/>
              </w:rPr>
              <w:t>Artículo 147º</w:t>
            </w:r>
            <w:r w:rsidRPr="00D10116">
              <w:rPr>
                <w:rFonts w:ascii="Times New Roman" w:hAnsi="Times New Roman" w:cs="Times New Roman"/>
                <w:sz w:val="24"/>
                <w:szCs w:val="24"/>
              </w:rPr>
              <w:t xml:space="preserve">.-Toda modificación de los servicios asistenciales que afecte a los beneficiados, deberá ser discutida y aprobada por el Consejo Regional. </w:t>
            </w:r>
          </w:p>
          <w:p w14:paraId="1548B452" w14:textId="602194A3" w:rsidR="00F47968" w:rsidRPr="00D10116" w:rsidRDefault="00F47968" w:rsidP="00F47968">
            <w:pPr>
              <w:keepNext/>
              <w:rPr>
                <w:rFonts w:ascii="Times New Roman" w:hAnsi="Times New Roman" w:cs="Times New Roman"/>
                <w:color w:val="000000"/>
                <w:sz w:val="24"/>
                <w:szCs w:val="24"/>
              </w:rPr>
            </w:pPr>
          </w:p>
        </w:tc>
        <w:tc>
          <w:tcPr>
            <w:tcW w:w="6378" w:type="dxa"/>
            <w:gridSpan w:val="3"/>
            <w:shd w:val="clear" w:color="auto" w:fill="FFFFFF" w:themeFill="background1"/>
          </w:tcPr>
          <w:p w14:paraId="213A684F" w14:textId="03B372DF" w:rsidR="00F47968" w:rsidRPr="00D10116" w:rsidRDefault="00F47968" w:rsidP="00330743">
            <w:pPr>
              <w:keepNext/>
              <w:autoSpaceDE w:val="0"/>
              <w:autoSpaceDN w:val="0"/>
              <w:adjustRightInd w:val="0"/>
              <w:spacing w:before="10"/>
              <w:jc w:val="both"/>
              <w:rPr>
                <w:rFonts w:ascii="Times New Roman" w:hAnsi="Times New Roman" w:cs="Times New Roman"/>
                <w:b/>
                <w:bCs/>
                <w:color w:val="000000" w:themeColor="text1"/>
                <w:sz w:val="24"/>
                <w:szCs w:val="24"/>
              </w:rPr>
            </w:pPr>
            <w:r w:rsidRPr="00B0526D">
              <w:rPr>
                <w:rFonts w:ascii="Times New Roman" w:hAnsi="Times New Roman" w:cs="Times New Roman"/>
                <w:b/>
                <w:sz w:val="24"/>
                <w:szCs w:val="24"/>
              </w:rPr>
              <w:t>Artículo 147º</w:t>
            </w:r>
            <w:r w:rsidRPr="00D10116">
              <w:rPr>
                <w:rFonts w:ascii="Times New Roman" w:hAnsi="Times New Roman" w:cs="Times New Roman"/>
                <w:sz w:val="24"/>
                <w:szCs w:val="24"/>
              </w:rPr>
              <w:t>.</w:t>
            </w:r>
            <w:r w:rsidR="00695502">
              <w:rPr>
                <w:rFonts w:ascii="Times New Roman" w:hAnsi="Times New Roman" w:cs="Times New Roman"/>
                <w:sz w:val="24"/>
                <w:szCs w:val="24"/>
              </w:rPr>
              <w:t xml:space="preserve"> </w:t>
            </w:r>
            <w:r w:rsidRPr="00185DE5">
              <w:rPr>
                <w:rFonts w:ascii="Times New Roman" w:hAnsi="Times New Roman" w:cs="Times New Roman"/>
                <w:sz w:val="24"/>
                <w:szCs w:val="24"/>
              </w:rPr>
              <w:t>T</w:t>
            </w:r>
            <w:r w:rsidRPr="00D10116">
              <w:rPr>
                <w:rFonts w:ascii="Times New Roman" w:hAnsi="Times New Roman" w:cs="Times New Roman"/>
                <w:sz w:val="24"/>
                <w:szCs w:val="24"/>
              </w:rPr>
              <w:t xml:space="preserve">oda modificación de los servicios asistenciales que afecte a los </w:t>
            </w:r>
            <w:r w:rsidRPr="00D10116">
              <w:rPr>
                <w:rFonts w:ascii="Times New Roman" w:hAnsi="Times New Roman" w:cs="Times New Roman"/>
                <w:sz w:val="24"/>
                <w:szCs w:val="24"/>
                <w:highlight w:val="yellow"/>
              </w:rPr>
              <w:t>estudiantes</w:t>
            </w:r>
            <w:r w:rsidRPr="00D10116">
              <w:rPr>
                <w:rFonts w:ascii="Times New Roman" w:hAnsi="Times New Roman" w:cs="Times New Roman"/>
                <w:sz w:val="24"/>
                <w:szCs w:val="24"/>
              </w:rPr>
              <w:t xml:space="preserve"> deberá ser discutida y aprobada por el Consejo </w:t>
            </w:r>
            <w:r w:rsidRPr="00D10116">
              <w:rPr>
                <w:rFonts w:ascii="Times New Roman" w:hAnsi="Times New Roman" w:cs="Times New Roman"/>
                <w:sz w:val="24"/>
                <w:szCs w:val="24"/>
                <w:highlight w:val="yellow"/>
              </w:rPr>
              <w:t>Universitario o Consejo Regional, según corresponda.</w:t>
            </w:r>
            <w:r w:rsidRPr="00D10116">
              <w:rPr>
                <w:rFonts w:ascii="Times New Roman" w:hAnsi="Times New Roman" w:cs="Times New Roman"/>
                <w:sz w:val="24"/>
                <w:szCs w:val="24"/>
              </w:rPr>
              <w:t xml:space="preserve"> </w:t>
            </w:r>
          </w:p>
        </w:tc>
        <w:tc>
          <w:tcPr>
            <w:tcW w:w="2978" w:type="dxa"/>
            <w:gridSpan w:val="2"/>
            <w:shd w:val="clear" w:color="auto" w:fill="FFFFFF" w:themeFill="background1"/>
          </w:tcPr>
          <w:p w14:paraId="58C07338" w14:textId="00FC2B73" w:rsidR="00F47968" w:rsidRPr="00D10116" w:rsidRDefault="00F47968" w:rsidP="00330743">
            <w:pPr>
              <w:keepNext/>
              <w:jc w:val="both"/>
              <w:rPr>
                <w:rFonts w:ascii="Times New Roman" w:hAnsi="Times New Roman" w:cs="Times New Roman"/>
                <w:sz w:val="24"/>
                <w:szCs w:val="24"/>
              </w:rPr>
            </w:pPr>
            <w:r w:rsidRPr="00D10116">
              <w:rPr>
                <w:rFonts w:ascii="Times New Roman" w:hAnsi="Times New Roman" w:cs="Times New Roman"/>
                <w:sz w:val="24"/>
                <w:szCs w:val="24"/>
              </w:rPr>
              <w:t>En el documento aparece remarcado “Consejo Regional” pero no hay argumentación.</w:t>
            </w:r>
          </w:p>
        </w:tc>
      </w:tr>
      <w:tr w:rsidR="00F47968" w:rsidRPr="00D10116" w14:paraId="1CFE7EDB" w14:textId="77777777" w:rsidTr="00A147C1">
        <w:trPr>
          <w:cantSplit/>
        </w:trPr>
        <w:tc>
          <w:tcPr>
            <w:tcW w:w="4391" w:type="dxa"/>
            <w:shd w:val="clear" w:color="auto" w:fill="FFFFFF" w:themeFill="background1"/>
          </w:tcPr>
          <w:p w14:paraId="2C3C7DBD"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148º</w:t>
            </w:r>
            <w:r w:rsidRPr="00D10116">
              <w:rPr>
                <w:rFonts w:ascii="Times New Roman" w:hAnsi="Times New Roman" w:cs="Times New Roman"/>
                <w:sz w:val="24"/>
                <w:szCs w:val="24"/>
              </w:rPr>
              <w:t>.- La Universidad sostendrá y desarrollará a través de las instancias creadas para el efecto los servicios asistenciales y prestaciones que le permita su capacidad económica y de acuerdo con las necesidades académicas, de investigación y servicio que ésta tenga para cumplir con sus objetivos.</w:t>
            </w:r>
          </w:p>
          <w:p w14:paraId="064B1689" w14:textId="36C12F33" w:rsidR="00F47968" w:rsidRPr="00D10116" w:rsidRDefault="00F47968" w:rsidP="00F47968">
            <w:pPr>
              <w:keepNext/>
              <w:autoSpaceDE w:val="0"/>
              <w:autoSpaceDN w:val="0"/>
              <w:adjustRightInd w:val="0"/>
              <w:rPr>
                <w:rFonts w:ascii="Times New Roman" w:hAnsi="Times New Roman" w:cs="Times New Roman"/>
                <w:color w:val="000000" w:themeColor="text1"/>
                <w:sz w:val="24"/>
                <w:szCs w:val="24"/>
              </w:rPr>
            </w:pPr>
            <w:r w:rsidRPr="00D10116">
              <w:rPr>
                <w:rFonts w:ascii="Times New Roman" w:hAnsi="Times New Roman" w:cs="Times New Roman"/>
                <w:sz w:val="24"/>
                <w:szCs w:val="24"/>
              </w:rPr>
              <w:t xml:space="preserve"> </w:t>
            </w:r>
          </w:p>
        </w:tc>
        <w:tc>
          <w:tcPr>
            <w:tcW w:w="6378" w:type="dxa"/>
            <w:gridSpan w:val="3"/>
            <w:shd w:val="clear" w:color="auto" w:fill="FFFFFF" w:themeFill="background1"/>
          </w:tcPr>
          <w:p w14:paraId="09AC3787" w14:textId="7D64B5BA" w:rsidR="00F47968" w:rsidRPr="00D10116" w:rsidRDefault="00F47968" w:rsidP="00330743">
            <w:pPr>
              <w:keepNext/>
              <w:autoSpaceDE w:val="0"/>
              <w:autoSpaceDN w:val="0"/>
              <w:adjustRightInd w:val="0"/>
              <w:jc w:val="both"/>
              <w:rPr>
                <w:rFonts w:ascii="Times New Roman" w:hAnsi="Times New Roman" w:cs="Times New Roman"/>
                <w:b/>
                <w:bCs/>
                <w:color w:val="000000" w:themeColor="text1"/>
                <w:sz w:val="24"/>
                <w:szCs w:val="24"/>
              </w:rPr>
            </w:pPr>
            <w:r w:rsidRPr="00B0526D">
              <w:rPr>
                <w:rFonts w:ascii="Times New Roman" w:hAnsi="Times New Roman" w:cs="Times New Roman"/>
                <w:b/>
                <w:sz w:val="24"/>
                <w:szCs w:val="24"/>
              </w:rPr>
              <w:t>Artículo 148º</w:t>
            </w:r>
            <w:r w:rsidRPr="00D10116">
              <w:rPr>
                <w:rFonts w:ascii="Times New Roman" w:hAnsi="Times New Roman" w:cs="Times New Roman"/>
                <w:sz w:val="24"/>
                <w:szCs w:val="24"/>
              </w:rPr>
              <w:t>. La Universidad sostendrá y desarrollará a través de las instancias creadas para el efec</w:t>
            </w:r>
            <w:r w:rsidRPr="00750C4B">
              <w:rPr>
                <w:rFonts w:ascii="Times New Roman" w:hAnsi="Times New Roman" w:cs="Times New Roman"/>
                <w:sz w:val="24"/>
                <w:szCs w:val="24"/>
                <w:highlight w:val="yellow"/>
              </w:rPr>
              <w:t>to</w:t>
            </w:r>
            <w:r w:rsidRPr="00D10116">
              <w:rPr>
                <w:rFonts w:ascii="Times New Roman" w:hAnsi="Times New Roman" w:cs="Times New Roman"/>
                <w:sz w:val="24"/>
                <w:szCs w:val="24"/>
              </w:rPr>
              <w:t xml:space="preserve"> los servicios asistenciales y prestaciones que le permita su capacidad económica y de acuerdo con las necesidades de </w:t>
            </w:r>
            <w:r w:rsidRPr="00D10116">
              <w:rPr>
                <w:rFonts w:ascii="Times New Roman" w:hAnsi="Times New Roman" w:cs="Times New Roman"/>
                <w:sz w:val="24"/>
                <w:szCs w:val="24"/>
                <w:highlight w:val="yellow"/>
              </w:rPr>
              <w:t>enseñanza</w:t>
            </w:r>
            <w:r w:rsidRPr="00D10116">
              <w:rPr>
                <w:rFonts w:ascii="Times New Roman" w:hAnsi="Times New Roman" w:cs="Times New Roman"/>
                <w:sz w:val="24"/>
                <w:szCs w:val="24"/>
              </w:rPr>
              <w:t xml:space="preserve">, investigación, servicio </w:t>
            </w:r>
            <w:r w:rsidRPr="00D10116">
              <w:rPr>
                <w:rFonts w:ascii="Times New Roman" w:hAnsi="Times New Roman" w:cs="Times New Roman"/>
                <w:sz w:val="24"/>
                <w:szCs w:val="24"/>
                <w:highlight w:val="yellow"/>
              </w:rPr>
              <w:t>y difusión de la cultura</w:t>
            </w:r>
            <w:r w:rsidRPr="00D10116">
              <w:rPr>
                <w:rFonts w:ascii="Times New Roman" w:hAnsi="Times New Roman" w:cs="Times New Roman"/>
                <w:sz w:val="24"/>
                <w:szCs w:val="24"/>
              </w:rPr>
              <w:t xml:space="preserve"> que ésta tenga para cumplir con sus objetivos. </w:t>
            </w:r>
          </w:p>
        </w:tc>
        <w:tc>
          <w:tcPr>
            <w:tcW w:w="2978" w:type="dxa"/>
            <w:gridSpan w:val="2"/>
            <w:shd w:val="clear" w:color="auto" w:fill="FFFFFF" w:themeFill="background1"/>
          </w:tcPr>
          <w:p w14:paraId="2EDADA89" w14:textId="5C4AA80F" w:rsidR="00F47968" w:rsidRPr="00D10116" w:rsidRDefault="00F47968" w:rsidP="00330743">
            <w:pPr>
              <w:keepNext/>
              <w:jc w:val="both"/>
              <w:rPr>
                <w:rFonts w:ascii="Times New Roman" w:hAnsi="Times New Roman" w:cs="Times New Roman"/>
                <w:sz w:val="24"/>
                <w:szCs w:val="24"/>
              </w:rPr>
            </w:pPr>
          </w:p>
        </w:tc>
      </w:tr>
      <w:tr w:rsidR="00F47968" w:rsidRPr="00D10116" w14:paraId="432102FF" w14:textId="77777777" w:rsidTr="00A147C1">
        <w:trPr>
          <w:cantSplit/>
        </w:trPr>
        <w:tc>
          <w:tcPr>
            <w:tcW w:w="4391" w:type="dxa"/>
            <w:shd w:val="clear" w:color="auto" w:fill="FFFFFF" w:themeFill="background1"/>
          </w:tcPr>
          <w:p w14:paraId="37C6B653"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149º</w:t>
            </w:r>
            <w:r w:rsidRPr="00D10116">
              <w:rPr>
                <w:rFonts w:ascii="Times New Roman" w:hAnsi="Times New Roman" w:cs="Times New Roman"/>
                <w:sz w:val="24"/>
                <w:szCs w:val="24"/>
              </w:rPr>
              <w:t>.- El Consejo Universitario autorizará dentro del presupuesto anual de la Universidad, las partidas que asigne a los diferentes servicios y prestaciones a la comunidad y a sus trabajadores.</w:t>
            </w:r>
          </w:p>
          <w:p w14:paraId="3DAEFD6D" w14:textId="27B076B5" w:rsidR="00F47968" w:rsidRPr="00D10116" w:rsidRDefault="00F47968" w:rsidP="00F47968">
            <w:pPr>
              <w:keepNext/>
              <w:autoSpaceDE w:val="0"/>
              <w:autoSpaceDN w:val="0"/>
              <w:adjustRightInd w:val="0"/>
              <w:rPr>
                <w:rFonts w:ascii="Times New Roman" w:hAnsi="Times New Roman" w:cs="Times New Roman"/>
                <w:color w:val="000000" w:themeColor="text1"/>
                <w:sz w:val="24"/>
                <w:szCs w:val="24"/>
              </w:rPr>
            </w:pPr>
            <w:r w:rsidRPr="00D10116">
              <w:rPr>
                <w:rFonts w:ascii="Times New Roman" w:hAnsi="Times New Roman" w:cs="Times New Roman"/>
                <w:sz w:val="24"/>
                <w:szCs w:val="24"/>
              </w:rPr>
              <w:t xml:space="preserve"> </w:t>
            </w:r>
          </w:p>
        </w:tc>
        <w:tc>
          <w:tcPr>
            <w:tcW w:w="6378" w:type="dxa"/>
            <w:gridSpan w:val="3"/>
            <w:shd w:val="clear" w:color="auto" w:fill="FFFFFF" w:themeFill="background1"/>
          </w:tcPr>
          <w:p w14:paraId="7D3D185C" w14:textId="1B9C917D" w:rsidR="00F47968" w:rsidRPr="00D10116" w:rsidRDefault="00F47968" w:rsidP="00330743">
            <w:pPr>
              <w:keepNext/>
              <w:autoSpaceDE w:val="0"/>
              <w:autoSpaceDN w:val="0"/>
              <w:adjustRightInd w:val="0"/>
              <w:spacing w:before="8"/>
              <w:jc w:val="both"/>
              <w:rPr>
                <w:rFonts w:ascii="Times New Roman" w:hAnsi="Times New Roman" w:cs="Times New Roman"/>
                <w:color w:val="000000" w:themeColor="text1"/>
                <w:sz w:val="24"/>
                <w:szCs w:val="24"/>
              </w:rPr>
            </w:pPr>
            <w:r w:rsidRPr="00B0526D">
              <w:rPr>
                <w:rFonts w:ascii="Times New Roman" w:hAnsi="Times New Roman" w:cs="Times New Roman"/>
                <w:b/>
                <w:sz w:val="24"/>
                <w:szCs w:val="24"/>
              </w:rPr>
              <w:t>Artículo 149º</w:t>
            </w:r>
            <w:r w:rsidRPr="00185DE5">
              <w:rPr>
                <w:rFonts w:ascii="Times New Roman" w:hAnsi="Times New Roman" w:cs="Times New Roman"/>
                <w:bCs/>
                <w:sz w:val="24"/>
                <w:szCs w:val="24"/>
              </w:rPr>
              <w:t>.</w:t>
            </w:r>
            <w:r>
              <w:rPr>
                <w:rFonts w:ascii="Times New Roman" w:hAnsi="Times New Roman" w:cs="Times New Roman"/>
                <w:b/>
                <w:sz w:val="24"/>
                <w:szCs w:val="24"/>
              </w:rPr>
              <w:t xml:space="preserve"> </w:t>
            </w:r>
            <w:r w:rsidRPr="00D10116">
              <w:rPr>
                <w:rFonts w:ascii="Times New Roman" w:hAnsi="Times New Roman" w:cs="Times New Roman"/>
                <w:sz w:val="24"/>
                <w:szCs w:val="24"/>
              </w:rPr>
              <w:t>El Consejo Universitario autorizará dentro del presupuesto anual de la Universida</w:t>
            </w:r>
            <w:r w:rsidRPr="00750C4B">
              <w:rPr>
                <w:rFonts w:ascii="Times New Roman" w:hAnsi="Times New Roman" w:cs="Times New Roman"/>
                <w:sz w:val="24"/>
                <w:szCs w:val="24"/>
                <w:highlight w:val="yellow"/>
              </w:rPr>
              <w:t>d</w:t>
            </w:r>
            <w:r w:rsidRPr="00D10116">
              <w:rPr>
                <w:rFonts w:ascii="Times New Roman" w:hAnsi="Times New Roman" w:cs="Times New Roman"/>
                <w:sz w:val="24"/>
                <w:szCs w:val="24"/>
              </w:rPr>
              <w:t xml:space="preserve"> las partidas que asigne a los diferentes servicios y prestaciones de</w:t>
            </w:r>
            <w:r w:rsidRPr="00D10116">
              <w:rPr>
                <w:rFonts w:ascii="Times New Roman" w:hAnsi="Times New Roman" w:cs="Times New Roman"/>
                <w:sz w:val="24"/>
                <w:szCs w:val="24"/>
                <w:highlight w:val="yellow"/>
              </w:rPr>
              <w:t xml:space="preserve"> los integrantes</w:t>
            </w:r>
            <w:r w:rsidRPr="00D10116">
              <w:rPr>
                <w:rFonts w:ascii="Times New Roman" w:hAnsi="Times New Roman" w:cs="Times New Roman"/>
                <w:sz w:val="24"/>
                <w:szCs w:val="24"/>
              </w:rPr>
              <w:t xml:space="preserve"> de la Comunidad </w:t>
            </w:r>
            <w:r w:rsidRPr="00D10116">
              <w:rPr>
                <w:rFonts w:ascii="Times New Roman" w:hAnsi="Times New Roman" w:cs="Times New Roman"/>
                <w:sz w:val="24"/>
                <w:szCs w:val="24"/>
                <w:highlight w:val="yellow"/>
              </w:rPr>
              <w:t>Universitaria</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y los</w:t>
            </w:r>
            <w:r w:rsidRPr="00D10116">
              <w:rPr>
                <w:rFonts w:ascii="Times New Roman" w:hAnsi="Times New Roman" w:cs="Times New Roman"/>
                <w:sz w:val="24"/>
                <w:szCs w:val="24"/>
              </w:rPr>
              <w:t xml:space="preserve"> trabajadores. </w:t>
            </w:r>
          </w:p>
        </w:tc>
        <w:tc>
          <w:tcPr>
            <w:tcW w:w="2978" w:type="dxa"/>
            <w:gridSpan w:val="2"/>
            <w:shd w:val="clear" w:color="auto" w:fill="FFFFFF" w:themeFill="background1"/>
          </w:tcPr>
          <w:p w14:paraId="2BDC727D" w14:textId="6F1B2A7A" w:rsidR="00F47968" w:rsidRPr="00D10116" w:rsidRDefault="00F47968" w:rsidP="00330743">
            <w:pPr>
              <w:keepNext/>
              <w:jc w:val="both"/>
              <w:rPr>
                <w:rFonts w:ascii="Times New Roman" w:hAnsi="Times New Roman" w:cs="Times New Roman"/>
                <w:sz w:val="24"/>
                <w:szCs w:val="24"/>
              </w:rPr>
            </w:pPr>
            <w:r w:rsidRPr="00D10116">
              <w:rPr>
                <w:rFonts w:ascii="Times New Roman" w:hAnsi="Times New Roman" w:cs="Times New Roman"/>
                <w:sz w:val="24"/>
                <w:szCs w:val="24"/>
              </w:rPr>
              <w:t xml:space="preserve">Considerar las diferentes fuentes de gestión de los servicio y prestaciones que la Universidad otorgue. </w:t>
            </w:r>
          </w:p>
        </w:tc>
      </w:tr>
      <w:tr w:rsidR="00F47968" w:rsidRPr="00D10116" w14:paraId="10FD8144" w14:textId="77777777" w:rsidTr="00A147C1">
        <w:trPr>
          <w:cantSplit/>
        </w:trPr>
        <w:tc>
          <w:tcPr>
            <w:tcW w:w="4391" w:type="dxa"/>
            <w:shd w:val="clear" w:color="auto" w:fill="FFFFFF" w:themeFill="background1"/>
          </w:tcPr>
          <w:p w14:paraId="3140A21E" w14:textId="6854BA5C" w:rsidR="00F47968" w:rsidRPr="00D10116"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150º.-</w:t>
            </w:r>
            <w:r w:rsidRPr="00D10116">
              <w:rPr>
                <w:rFonts w:ascii="Times New Roman" w:hAnsi="Times New Roman" w:cs="Times New Roman"/>
                <w:sz w:val="24"/>
                <w:szCs w:val="24"/>
              </w:rPr>
              <w:t xml:space="preserve"> El Consejo Universitario podrá autorizar el pago de cuotas por el uso de algunos servicios y prestaciones, </w:t>
            </w:r>
            <w:r w:rsidRPr="00D10116">
              <w:rPr>
                <w:rFonts w:ascii="Times New Roman" w:hAnsi="Times New Roman" w:cs="Times New Roman"/>
                <w:sz w:val="24"/>
                <w:szCs w:val="24"/>
              </w:rPr>
              <w:lastRenderedPageBreak/>
              <w:t xml:space="preserve">pero en ningún caso se perseguirán fines lucrativos. </w:t>
            </w:r>
          </w:p>
        </w:tc>
        <w:tc>
          <w:tcPr>
            <w:tcW w:w="6378" w:type="dxa"/>
            <w:gridSpan w:val="3"/>
            <w:shd w:val="clear" w:color="auto" w:fill="FFFFFF" w:themeFill="background1"/>
          </w:tcPr>
          <w:p w14:paraId="1798245B" w14:textId="339C35B1" w:rsidR="00F47968" w:rsidRPr="00D10116" w:rsidRDefault="00F47968" w:rsidP="00330743">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lastRenderedPageBreak/>
              <w:t>Artículo 150º</w:t>
            </w:r>
            <w:r w:rsidRPr="00D10116">
              <w:rPr>
                <w:rFonts w:ascii="Times New Roman" w:hAnsi="Times New Roman" w:cs="Times New Roman"/>
                <w:sz w:val="24"/>
                <w:szCs w:val="24"/>
              </w:rPr>
              <w:t xml:space="preserve">. El Consejo Universitario podrá autorizar el pago de cuotas por el uso de algunos servicios y prestaciones, pero en ningún caso se perseguirán fines lucrativos. </w:t>
            </w:r>
          </w:p>
        </w:tc>
        <w:tc>
          <w:tcPr>
            <w:tcW w:w="2978" w:type="dxa"/>
            <w:gridSpan w:val="2"/>
            <w:shd w:val="clear" w:color="auto" w:fill="FFFFFF" w:themeFill="background1"/>
          </w:tcPr>
          <w:p w14:paraId="42B7672A" w14:textId="77777777" w:rsidR="00F47968" w:rsidRPr="00D10116" w:rsidRDefault="00F47968" w:rsidP="00330743">
            <w:pPr>
              <w:keepNext/>
              <w:jc w:val="both"/>
              <w:rPr>
                <w:rFonts w:ascii="Times New Roman" w:hAnsi="Times New Roman" w:cs="Times New Roman"/>
                <w:sz w:val="24"/>
                <w:szCs w:val="24"/>
              </w:rPr>
            </w:pPr>
          </w:p>
        </w:tc>
      </w:tr>
      <w:tr w:rsidR="00F47968" w:rsidRPr="00D10116" w14:paraId="20552292" w14:textId="77777777" w:rsidTr="00A147C1">
        <w:trPr>
          <w:cantSplit/>
        </w:trPr>
        <w:tc>
          <w:tcPr>
            <w:tcW w:w="4391" w:type="dxa"/>
            <w:shd w:val="clear" w:color="auto" w:fill="FFFFFF" w:themeFill="background1"/>
          </w:tcPr>
          <w:p w14:paraId="7E6763C2"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151º</w:t>
            </w:r>
            <w:r w:rsidRPr="00D10116">
              <w:rPr>
                <w:rFonts w:ascii="Times New Roman" w:hAnsi="Times New Roman" w:cs="Times New Roman"/>
                <w:sz w:val="24"/>
                <w:szCs w:val="24"/>
              </w:rPr>
              <w:t>.- Los reglamentos que regirán los servicios y prestaciones que la Universidad establezca para los miembros de la comunidad o sus trabajadores directamente o a través de contratos o convenios deberán en todo caso ser sancionados por el Consejo Universitario.</w:t>
            </w:r>
          </w:p>
          <w:p w14:paraId="709ACC1A" w14:textId="7D1BFC86"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7D94F7AE" w14:textId="0AC4A4BD" w:rsidR="00F47968" w:rsidRPr="00D10116" w:rsidRDefault="00F47968" w:rsidP="00330743">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t>Artículo 151º</w:t>
            </w:r>
            <w:r w:rsidRPr="00D10116">
              <w:rPr>
                <w:rFonts w:ascii="Times New Roman" w:hAnsi="Times New Roman" w:cs="Times New Roman"/>
                <w:sz w:val="24"/>
                <w:szCs w:val="24"/>
              </w:rPr>
              <w:t xml:space="preserve">. Los reglamentos que regirán los servicios y prestaciones que la Universidad establezca para los miembros de la </w:t>
            </w:r>
            <w:r w:rsidRPr="00D10116">
              <w:rPr>
                <w:rFonts w:ascii="Times New Roman" w:hAnsi="Times New Roman" w:cs="Times New Roman"/>
                <w:sz w:val="24"/>
                <w:szCs w:val="24"/>
                <w:highlight w:val="yellow"/>
              </w:rPr>
              <w:t>Comunidad Universitaria</w:t>
            </w:r>
            <w:r w:rsidRPr="00D10116">
              <w:rPr>
                <w:rFonts w:ascii="Times New Roman" w:hAnsi="Times New Roman" w:cs="Times New Roman"/>
                <w:sz w:val="24"/>
                <w:szCs w:val="24"/>
              </w:rPr>
              <w:t xml:space="preserve"> o sus trabajadores, directamente o a través de contratos o convenios, </w:t>
            </w:r>
            <w:r w:rsidRPr="00D10116">
              <w:rPr>
                <w:rFonts w:ascii="Times New Roman" w:hAnsi="Times New Roman" w:cs="Times New Roman"/>
                <w:sz w:val="24"/>
                <w:szCs w:val="24"/>
                <w:highlight w:val="yellow"/>
              </w:rPr>
              <w:t>deberán ser</w:t>
            </w:r>
            <w:r w:rsidRPr="00D10116">
              <w:rPr>
                <w:rFonts w:ascii="Times New Roman" w:hAnsi="Times New Roman" w:cs="Times New Roman"/>
                <w:sz w:val="24"/>
                <w:szCs w:val="24"/>
              </w:rPr>
              <w:t xml:space="preserve"> sancionados por el Consejo Universitario.</w:t>
            </w:r>
          </w:p>
        </w:tc>
        <w:tc>
          <w:tcPr>
            <w:tcW w:w="2978" w:type="dxa"/>
            <w:gridSpan w:val="2"/>
            <w:shd w:val="clear" w:color="auto" w:fill="FFFFFF" w:themeFill="background1"/>
          </w:tcPr>
          <w:p w14:paraId="56EEC053" w14:textId="77777777" w:rsidR="00F47968" w:rsidRPr="00D10116" w:rsidRDefault="00F47968" w:rsidP="00330743">
            <w:pPr>
              <w:keepNext/>
              <w:jc w:val="both"/>
              <w:rPr>
                <w:rFonts w:ascii="Times New Roman" w:hAnsi="Times New Roman" w:cs="Times New Roman"/>
                <w:sz w:val="24"/>
                <w:szCs w:val="24"/>
              </w:rPr>
            </w:pPr>
          </w:p>
        </w:tc>
      </w:tr>
      <w:tr w:rsidR="00F47968" w:rsidRPr="00D10116" w14:paraId="5CAFC1C9" w14:textId="77777777" w:rsidTr="00A147C1">
        <w:trPr>
          <w:cantSplit/>
        </w:trPr>
        <w:tc>
          <w:tcPr>
            <w:tcW w:w="4391" w:type="dxa"/>
            <w:shd w:val="clear" w:color="auto" w:fill="FFFFFF" w:themeFill="background1"/>
          </w:tcPr>
          <w:p w14:paraId="3B17E4EA" w14:textId="5DAA34F4" w:rsidR="00F47968" w:rsidRPr="00D10116" w:rsidRDefault="00F47968" w:rsidP="005E05B4">
            <w:pPr>
              <w:keepNext/>
              <w:autoSpaceDE w:val="0"/>
              <w:autoSpaceDN w:val="0"/>
              <w:adjustRightInd w:val="0"/>
              <w:spacing w:before="240" w:line="276" w:lineRule="auto"/>
              <w:rPr>
                <w:rFonts w:ascii="Times New Roman" w:hAnsi="Times New Roman" w:cs="Times New Roman"/>
                <w:sz w:val="24"/>
                <w:szCs w:val="24"/>
              </w:rPr>
            </w:pPr>
            <w:r w:rsidRPr="00B0526D">
              <w:rPr>
                <w:rFonts w:ascii="Times New Roman" w:hAnsi="Times New Roman" w:cs="Times New Roman"/>
                <w:b/>
                <w:sz w:val="24"/>
                <w:szCs w:val="24"/>
              </w:rPr>
              <w:t>Artículo 152º.-</w:t>
            </w:r>
            <w:r w:rsidRPr="00D10116">
              <w:rPr>
                <w:rFonts w:ascii="Times New Roman" w:hAnsi="Times New Roman" w:cs="Times New Roman"/>
                <w:sz w:val="24"/>
                <w:szCs w:val="24"/>
              </w:rPr>
              <w:t xml:space="preserve"> Las unidades regionales podrán contar con los siguientes servicios asistenciales y prestaciones: </w:t>
            </w:r>
            <w:r w:rsidRPr="00D10116">
              <w:rPr>
                <w:rFonts w:ascii="Times New Roman" w:hAnsi="Times New Roman" w:cs="Times New Roman"/>
                <w:sz w:val="24"/>
                <w:szCs w:val="24"/>
              </w:rPr>
              <w:br/>
              <w:t xml:space="preserve">I. Servicios médicos </w:t>
            </w:r>
            <w:r w:rsidRPr="00D10116">
              <w:rPr>
                <w:rFonts w:ascii="Times New Roman" w:hAnsi="Times New Roman" w:cs="Times New Roman"/>
                <w:sz w:val="24"/>
                <w:szCs w:val="24"/>
              </w:rPr>
              <w:br/>
              <w:t xml:space="preserve">II. Dormitorios y viviendas </w:t>
            </w:r>
            <w:r w:rsidRPr="00D10116">
              <w:rPr>
                <w:rFonts w:ascii="Times New Roman" w:hAnsi="Times New Roman" w:cs="Times New Roman"/>
                <w:sz w:val="24"/>
                <w:szCs w:val="24"/>
              </w:rPr>
              <w:br/>
              <w:t xml:space="preserve">III. Comedor, restaurantes y cafeterías </w:t>
            </w:r>
            <w:r w:rsidRPr="00D10116">
              <w:rPr>
                <w:rFonts w:ascii="Times New Roman" w:hAnsi="Times New Roman" w:cs="Times New Roman"/>
                <w:sz w:val="24"/>
                <w:szCs w:val="24"/>
              </w:rPr>
              <w:br/>
              <w:t xml:space="preserve">IV. Recreación y deportes </w:t>
            </w:r>
            <w:r w:rsidRPr="00D10116">
              <w:rPr>
                <w:rFonts w:ascii="Times New Roman" w:hAnsi="Times New Roman" w:cs="Times New Roman"/>
                <w:sz w:val="24"/>
                <w:szCs w:val="24"/>
              </w:rPr>
              <w:br/>
              <w:t xml:space="preserve">V. </w:t>
            </w:r>
            <w:proofErr w:type="gramStart"/>
            <w:r w:rsidRPr="00D10116">
              <w:rPr>
                <w:rFonts w:ascii="Times New Roman" w:hAnsi="Times New Roman" w:cs="Times New Roman"/>
                <w:sz w:val="24"/>
                <w:szCs w:val="24"/>
              </w:rPr>
              <w:t>Guarderías infantiles</w:t>
            </w:r>
            <w:proofErr w:type="gramEnd"/>
            <w:r w:rsidRPr="00D10116">
              <w:rPr>
                <w:rFonts w:ascii="Times New Roman" w:hAnsi="Times New Roman" w:cs="Times New Roman"/>
                <w:sz w:val="24"/>
                <w:szCs w:val="24"/>
              </w:rPr>
              <w:t xml:space="preserve"> y jardines de niños </w:t>
            </w:r>
            <w:r w:rsidRPr="00D10116">
              <w:rPr>
                <w:rFonts w:ascii="Times New Roman" w:hAnsi="Times New Roman" w:cs="Times New Roman"/>
                <w:sz w:val="24"/>
                <w:szCs w:val="24"/>
              </w:rPr>
              <w:br/>
              <w:t xml:space="preserve">VI. Asesoramiento jurídico </w:t>
            </w:r>
            <w:r w:rsidRPr="00D10116">
              <w:rPr>
                <w:rFonts w:ascii="Times New Roman" w:hAnsi="Times New Roman" w:cs="Times New Roman"/>
                <w:sz w:val="24"/>
                <w:szCs w:val="24"/>
              </w:rPr>
              <w:br/>
              <w:t xml:space="preserve">VII. Préstamos </w:t>
            </w:r>
            <w:r w:rsidRPr="00D10116">
              <w:rPr>
                <w:rFonts w:ascii="Times New Roman" w:hAnsi="Times New Roman" w:cs="Times New Roman"/>
                <w:sz w:val="24"/>
                <w:szCs w:val="24"/>
              </w:rPr>
              <w:br/>
              <w:t xml:space="preserve">VIII. Servicios menores </w:t>
            </w:r>
            <w:r w:rsidRPr="00D10116">
              <w:rPr>
                <w:rFonts w:ascii="Times New Roman" w:hAnsi="Times New Roman" w:cs="Times New Roman"/>
                <w:sz w:val="24"/>
                <w:szCs w:val="24"/>
              </w:rPr>
              <w:br/>
              <w:t xml:space="preserve">IX. Y todos los que la Universidad esté en capacidad de crear </w:t>
            </w:r>
          </w:p>
        </w:tc>
        <w:tc>
          <w:tcPr>
            <w:tcW w:w="6378" w:type="dxa"/>
            <w:gridSpan w:val="3"/>
            <w:shd w:val="clear" w:color="auto" w:fill="FFFFFF" w:themeFill="background1"/>
          </w:tcPr>
          <w:p w14:paraId="00D3A285" w14:textId="77777777" w:rsidR="00F47968" w:rsidRDefault="00F47968" w:rsidP="0022137D">
            <w:pPr>
              <w:keepNext/>
              <w:autoSpaceDE w:val="0"/>
              <w:autoSpaceDN w:val="0"/>
              <w:adjustRightInd w:val="0"/>
              <w:jc w:val="both"/>
              <w:rPr>
                <w:rFonts w:ascii="Times New Roman" w:hAnsi="Times New Roman" w:cs="Times New Roman"/>
                <w:b/>
                <w:sz w:val="24"/>
                <w:szCs w:val="24"/>
              </w:rPr>
            </w:pPr>
          </w:p>
          <w:p w14:paraId="7350C0BF" w14:textId="237ABF0E" w:rsidR="00330743" w:rsidRDefault="00F47968" w:rsidP="0022137D">
            <w:pPr>
              <w:keepNext/>
              <w:autoSpaceDE w:val="0"/>
              <w:autoSpaceDN w:val="0"/>
              <w:adjustRightInd w:val="0"/>
              <w:spacing w:before="240" w:line="276" w:lineRule="auto"/>
              <w:jc w:val="both"/>
              <w:rPr>
                <w:rFonts w:ascii="Times New Roman" w:hAnsi="Times New Roman" w:cs="Times New Roman"/>
                <w:sz w:val="24"/>
                <w:szCs w:val="24"/>
              </w:rPr>
            </w:pPr>
            <w:r w:rsidRPr="00B0526D">
              <w:rPr>
                <w:rFonts w:ascii="Times New Roman" w:hAnsi="Times New Roman" w:cs="Times New Roman"/>
                <w:b/>
                <w:sz w:val="24"/>
                <w:szCs w:val="24"/>
              </w:rPr>
              <w:t>Artículo 152º</w:t>
            </w:r>
            <w:r w:rsidRPr="00D10116">
              <w:rPr>
                <w:rFonts w:ascii="Times New Roman" w:hAnsi="Times New Roman" w:cs="Times New Roman"/>
                <w:sz w:val="24"/>
                <w:szCs w:val="24"/>
              </w:rPr>
              <w:t xml:space="preserve">. </w:t>
            </w:r>
            <w:r w:rsidRPr="00D10116">
              <w:rPr>
                <w:rFonts w:ascii="Times New Roman" w:hAnsi="Times New Roman" w:cs="Times New Roman"/>
                <w:sz w:val="24"/>
                <w:szCs w:val="24"/>
                <w:highlight w:val="yellow"/>
              </w:rPr>
              <w:t>Las Unidades Regionales</w:t>
            </w:r>
            <w:r w:rsidRPr="00D10116">
              <w:rPr>
                <w:rFonts w:ascii="Times New Roman" w:hAnsi="Times New Roman" w:cs="Times New Roman"/>
                <w:sz w:val="24"/>
                <w:szCs w:val="24"/>
              </w:rPr>
              <w:t xml:space="preserve"> podrán contar con los siguientes servicios </w:t>
            </w:r>
            <w:r w:rsidRPr="00D10116">
              <w:rPr>
                <w:rFonts w:ascii="Times New Roman" w:hAnsi="Times New Roman" w:cs="Times New Roman"/>
                <w:sz w:val="24"/>
                <w:szCs w:val="24"/>
                <w:highlight w:val="yellow"/>
              </w:rPr>
              <w:t xml:space="preserve">asistenciales para los estudiantes y prestaciones para el personal académico y administrativo, con </w:t>
            </w:r>
            <w:r w:rsidRPr="00750C4B">
              <w:rPr>
                <w:rFonts w:ascii="Times New Roman" w:hAnsi="Times New Roman" w:cs="Times New Roman"/>
                <w:sz w:val="24"/>
                <w:szCs w:val="24"/>
                <w:highlight w:val="yellow"/>
              </w:rPr>
              <w:t xml:space="preserve">base </w:t>
            </w:r>
            <w:r w:rsidR="004C3691" w:rsidRPr="00750C4B">
              <w:rPr>
                <w:rFonts w:ascii="Times New Roman" w:hAnsi="Times New Roman" w:cs="Times New Roman"/>
                <w:sz w:val="24"/>
                <w:szCs w:val="24"/>
                <w:highlight w:val="yellow"/>
              </w:rPr>
              <w:t>en</w:t>
            </w:r>
            <w:r w:rsidRPr="00750C4B">
              <w:rPr>
                <w:rFonts w:ascii="Times New Roman" w:hAnsi="Times New Roman" w:cs="Times New Roman"/>
                <w:sz w:val="24"/>
                <w:szCs w:val="24"/>
                <w:highlight w:val="yellow"/>
              </w:rPr>
              <w:t xml:space="preserve"> las condiciones de cada lugar y </w:t>
            </w:r>
            <w:r w:rsidR="004C3691" w:rsidRPr="00750C4B">
              <w:rPr>
                <w:rFonts w:ascii="Times New Roman" w:hAnsi="Times New Roman" w:cs="Times New Roman"/>
                <w:sz w:val="24"/>
                <w:szCs w:val="24"/>
                <w:highlight w:val="yellow"/>
              </w:rPr>
              <w:t>en</w:t>
            </w:r>
            <w:r w:rsidRPr="00750C4B">
              <w:rPr>
                <w:rFonts w:ascii="Times New Roman" w:hAnsi="Times New Roman" w:cs="Times New Roman"/>
                <w:sz w:val="24"/>
                <w:szCs w:val="24"/>
                <w:highlight w:val="yellow"/>
              </w:rPr>
              <w:t xml:space="preserve"> </w:t>
            </w:r>
            <w:r w:rsidRPr="00D10116">
              <w:rPr>
                <w:rFonts w:ascii="Times New Roman" w:hAnsi="Times New Roman" w:cs="Times New Roman"/>
                <w:sz w:val="24"/>
                <w:szCs w:val="24"/>
                <w:highlight w:val="yellow"/>
              </w:rPr>
              <w:t>la normatividad establecida para cada sector:</w:t>
            </w:r>
          </w:p>
          <w:p w14:paraId="2ED1B12C" w14:textId="77777777" w:rsidR="00330743" w:rsidRDefault="00330743" w:rsidP="0022137D">
            <w:pPr>
              <w:keepNext/>
              <w:autoSpaceDE w:val="0"/>
              <w:autoSpaceDN w:val="0"/>
              <w:adjustRightInd w:val="0"/>
              <w:jc w:val="both"/>
              <w:rPr>
                <w:rFonts w:ascii="Times New Roman" w:hAnsi="Times New Roman" w:cs="Times New Roman"/>
                <w:sz w:val="24"/>
                <w:szCs w:val="24"/>
              </w:rPr>
            </w:pPr>
            <w:r>
              <w:rPr>
                <w:rFonts w:ascii="Times New Roman" w:hAnsi="Times New Roman" w:cs="Times New Roman"/>
                <w:sz w:val="24"/>
                <w:szCs w:val="24"/>
              </w:rPr>
              <w:t xml:space="preserve">I. Servicios médicos </w:t>
            </w:r>
          </w:p>
          <w:p w14:paraId="0C726360" w14:textId="77777777"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II. Dormitorios y viviendas </w:t>
            </w:r>
          </w:p>
          <w:p w14:paraId="1069785E" w14:textId="77777777"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III. Comedor, restaurantes y cafeterías </w:t>
            </w:r>
          </w:p>
          <w:p w14:paraId="612B01FA" w14:textId="3FB987F4"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IV. Recreación y deportes</w:t>
            </w:r>
            <w:r w:rsidR="00330743">
              <w:rPr>
                <w:rFonts w:ascii="Times New Roman" w:hAnsi="Times New Roman" w:cs="Times New Roman"/>
                <w:sz w:val="24"/>
                <w:szCs w:val="24"/>
              </w:rPr>
              <w:t>.</w:t>
            </w:r>
          </w:p>
          <w:p w14:paraId="4BA166DE" w14:textId="77777777"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V. </w:t>
            </w:r>
            <w:proofErr w:type="gramStart"/>
            <w:r w:rsidRPr="00D10116">
              <w:rPr>
                <w:rFonts w:ascii="Times New Roman" w:hAnsi="Times New Roman" w:cs="Times New Roman"/>
                <w:sz w:val="24"/>
                <w:szCs w:val="24"/>
              </w:rPr>
              <w:t>Guarderías infantiles</w:t>
            </w:r>
            <w:proofErr w:type="gramEnd"/>
            <w:r w:rsidRPr="00D10116">
              <w:rPr>
                <w:rFonts w:ascii="Times New Roman" w:hAnsi="Times New Roman" w:cs="Times New Roman"/>
                <w:sz w:val="24"/>
                <w:szCs w:val="24"/>
              </w:rPr>
              <w:t xml:space="preserve"> y jardines de niños </w:t>
            </w:r>
          </w:p>
          <w:p w14:paraId="7977F0C4" w14:textId="77777777"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VI. Asesoramiento jurídico </w:t>
            </w:r>
          </w:p>
          <w:p w14:paraId="3DC5A83D" w14:textId="77777777"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VII. Préstamos </w:t>
            </w:r>
          </w:p>
          <w:p w14:paraId="51954E7E" w14:textId="62D3F4FD" w:rsidR="00330743"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 xml:space="preserve">VIII. Servicios menores </w:t>
            </w:r>
          </w:p>
          <w:p w14:paraId="1EB5C764" w14:textId="3E19B840" w:rsidR="00F47968" w:rsidRPr="00D10116" w:rsidRDefault="00F47968" w:rsidP="0022137D">
            <w:pPr>
              <w:keepNext/>
              <w:autoSpaceDE w:val="0"/>
              <w:autoSpaceDN w:val="0"/>
              <w:adjustRightInd w:val="0"/>
              <w:jc w:val="both"/>
              <w:rPr>
                <w:rFonts w:ascii="Times New Roman" w:hAnsi="Times New Roman" w:cs="Times New Roman"/>
                <w:sz w:val="24"/>
                <w:szCs w:val="24"/>
              </w:rPr>
            </w:pPr>
            <w:r w:rsidRPr="00D10116">
              <w:rPr>
                <w:rFonts w:ascii="Times New Roman" w:hAnsi="Times New Roman" w:cs="Times New Roman"/>
                <w:sz w:val="24"/>
                <w:szCs w:val="24"/>
              </w:rPr>
              <w:t>IX. Y todos los que la Universidad esté en capacidad de crear</w:t>
            </w:r>
            <w:r w:rsidR="00330743">
              <w:rPr>
                <w:rFonts w:ascii="Times New Roman" w:hAnsi="Times New Roman" w:cs="Times New Roman"/>
                <w:sz w:val="24"/>
                <w:szCs w:val="24"/>
              </w:rPr>
              <w:t>.</w:t>
            </w:r>
            <w:r w:rsidRPr="00D10116">
              <w:rPr>
                <w:rFonts w:ascii="Times New Roman" w:hAnsi="Times New Roman" w:cs="Times New Roman"/>
                <w:sz w:val="24"/>
                <w:szCs w:val="24"/>
              </w:rPr>
              <w:t xml:space="preserve"> </w:t>
            </w:r>
          </w:p>
        </w:tc>
        <w:tc>
          <w:tcPr>
            <w:tcW w:w="2978" w:type="dxa"/>
            <w:gridSpan w:val="2"/>
            <w:shd w:val="clear" w:color="auto" w:fill="FFFFFF" w:themeFill="background1"/>
          </w:tcPr>
          <w:p w14:paraId="3EAF0DC3" w14:textId="371E227D" w:rsidR="00F47968" w:rsidRPr="00D10116" w:rsidRDefault="00F47968" w:rsidP="00F47968">
            <w:pPr>
              <w:keepNext/>
              <w:spacing w:before="240"/>
              <w:rPr>
                <w:rFonts w:ascii="Times New Roman" w:hAnsi="Times New Roman" w:cs="Times New Roman"/>
                <w:sz w:val="24"/>
                <w:szCs w:val="24"/>
              </w:rPr>
            </w:pPr>
          </w:p>
        </w:tc>
      </w:tr>
      <w:tr w:rsidR="00F47968" w:rsidRPr="00D10116" w14:paraId="59EA1A64" w14:textId="77777777" w:rsidTr="00A147C1">
        <w:trPr>
          <w:cantSplit/>
        </w:trPr>
        <w:tc>
          <w:tcPr>
            <w:tcW w:w="4391" w:type="dxa"/>
            <w:shd w:val="clear" w:color="auto" w:fill="FFFFFF" w:themeFill="background1"/>
          </w:tcPr>
          <w:p w14:paraId="03BAE8CF" w14:textId="3D86B90E"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153º</w:t>
            </w:r>
            <w:r w:rsidRPr="00D10116">
              <w:rPr>
                <w:rFonts w:ascii="Times New Roman" w:hAnsi="Times New Roman" w:cs="Times New Roman"/>
                <w:sz w:val="24"/>
                <w:szCs w:val="24"/>
              </w:rPr>
              <w:t>.- Todos estos servicios y prestaciones, deberán ser reglamentadas por instancias correspondientes y sancionado por los Consejos Universitarios Regionales.</w:t>
            </w:r>
          </w:p>
          <w:p w14:paraId="35216AD5" w14:textId="05035FA0"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5E0C2F8A" w14:textId="37004B5C"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lastRenderedPageBreak/>
              <w:t>Artículo 153º</w:t>
            </w:r>
            <w:r w:rsidRPr="00D10116">
              <w:rPr>
                <w:rFonts w:ascii="Times New Roman" w:hAnsi="Times New Roman" w:cs="Times New Roman"/>
                <w:sz w:val="24"/>
                <w:szCs w:val="24"/>
              </w:rPr>
              <w:t>. Todos estos servicios y prestacione</w:t>
            </w:r>
            <w:r w:rsidRPr="00D10116">
              <w:rPr>
                <w:rFonts w:ascii="Times New Roman" w:hAnsi="Times New Roman" w:cs="Times New Roman"/>
                <w:sz w:val="24"/>
                <w:szCs w:val="24"/>
                <w:highlight w:val="yellow"/>
              </w:rPr>
              <w:t>s</w:t>
            </w:r>
            <w:r w:rsidRPr="00D10116">
              <w:rPr>
                <w:rFonts w:ascii="Times New Roman" w:hAnsi="Times New Roman" w:cs="Times New Roman"/>
                <w:sz w:val="24"/>
                <w:szCs w:val="24"/>
              </w:rPr>
              <w:t xml:space="preserve"> deberán ser reglamentad</w:t>
            </w:r>
            <w:r w:rsidRPr="00D10116">
              <w:rPr>
                <w:rFonts w:ascii="Times New Roman" w:hAnsi="Times New Roman" w:cs="Times New Roman"/>
                <w:sz w:val="24"/>
                <w:szCs w:val="24"/>
                <w:highlight w:val="yellow"/>
              </w:rPr>
              <w:t>os</w:t>
            </w:r>
            <w:r w:rsidRPr="00D10116">
              <w:rPr>
                <w:rFonts w:ascii="Times New Roman" w:hAnsi="Times New Roman" w:cs="Times New Roman"/>
                <w:sz w:val="24"/>
                <w:szCs w:val="24"/>
              </w:rPr>
              <w:t xml:space="preserve"> por instancias correspondientes y sancionad</w:t>
            </w:r>
            <w:r w:rsidRPr="00252341">
              <w:rPr>
                <w:rFonts w:ascii="Times New Roman" w:hAnsi="Times New Roman" w:cs="Times New Roman"/>
                <w:sz w:val="24"/>
                <w:szCs w:val="24"/>
              </w:rPr>
              <w:t>o</w:t>
            </w:r>
            <w:r w:rsidR="004C3691" w:rsidRPr="00252341">
              <w:rPr>
                <w:rFonts w:ascii="Times New Roman" w:hAnsi="Times New Roman" w:cs="Times New Roman"/>
                <w:sz w:val="24"/>
                <w:szCs w:val="24"/>
              </w:rPr>
              <w:t>s</w:t>
            </w:r>
            <w:r w:rsidRPr="00D10116">
              <w:rPr>
                <w:rFonts w:ascii="Times New Roman" w:hAnsi="Times New Roman" w:cs="Times New Roman"/>
                <w:sz w:val="24"/>
                <w:szCs w:val="24"/>
              </w:rPr>
              <w:t xml:space="preserve"> por el</w:t>
            </w:r>
            <w:r w:rsidRPr="00D10116">
              <w:rPr>
                <w:rFonts w:ascii="Times New Roman" w:hAnsi="Times New Roman" w:cs="Times New Roman"/>
                <w:sz w:val="24"/>
                <w:szCs w:val="24"/>
                <w:highlight w:val="yellow"/>
              </w:rPr>
              <w:t xml:space="preserve"> </w:t>
            </w:r>
            <w:r w:rsidRPr="00D10116">
              <w:rPr>
                <w:rFonts w:ascii="Times New Roman" w:hAnsi="Times New Roman" w:cs="Times New Roman"/>
                <w:sz w:val="24"/>
                <w:szCs w:val="24"/>
              </w:rPr>
              <w:t xml:space="preserve">Consejo </w:t>
            </w:r>
            <w:r w:rsidRPr="00D10116">
              <w:rPr>
                <w:rFonts w:ascii="Times New Roman" w:hAnsi="Times New Roman" w:cs="Times New Roman"/>
                <w:sz w:val="24"/>
                <w:szCs w:val="24"/>
                <w:highlight w:val="yellow"/>
              </w:rPr>
              <w:t>Universitario, a propuesta de los Consejos Regionales.</w:t>
            </w:r>
          </w:p>
        </w:tc>
        <w:tc>
          <w:tcPr>
            <w:tcW w:w="2978" w:type="dxa"/>
            <w:gridSpan w:val="2"/>
            <w:shd w:val="clear" w:color="auto" w:fill="FFFFFF" w:themeFill="background1"/>
          </w:tcPr>
          <w:p w14:paraId="1488A9E3" w14:textId="1A1DE37D" w:rsidR="00F47968" w:rsidRPr="00D10116" w:rsidRDefault="00F47968" w:rsidP="00F47968">
            <w:pPr>
              <w:keepNext/>
              <w:rPr>
                <w:rFonts w:ascii="Times New Roman" w:hAnsi="Times New Roman" w:cs="Times New Roman"/>
                <w:sz w:val="24"/>
                <w:szCs w:val="24"/>
              </w:rPr>
            </w:pPr>
          </w:p>
        </w:tc>
      </w:tr>
      <w:tr w:rsidR="00F47968" w:rsidRPr="00D10116" w14:paraId="267AA2DD" w14:textId="77777777" w:rsidTr="00BC58B7">
        <w:trPr>
          <w:cantSplit/>
        </w:trPr>
        <w:tc>
          <w:tcPr>
            <w:tcW w:w="13747" w:type="dxa"/>
            <w:gridSpan w:val="6"/>
            <w:shd w:val="clear" w:color="auto" w:fill="D1D1D1" w:themeFill="background2" w:themeFillShade="E6"/>
          </w:tcPr>
          <w:p w14:paraId="7E5435E4" w14:textId="77777777" w:rsidR="00F47968" w:rsidRDefault="00F47968" w:rsidP="00F47968">
            <w:pPr>
              <w:autoSpaceDE w:val="0"/>
              <w:autoSpaceDN w:val="0"/>
              <w:adjustRightInd w:val="0"/>
              <w:spacing w:line="360" w:lineRule="auto"/>
              <w:jc w:val="center"/>
              <w:rPr>
                <w:rFonts w:ascii="Times New Roman" w:hAnsi="Times New Roman" w:cs="Times New Roman"/>
                <w:b/>
                <w:bCs/>
                <w:color w:val="000000"/>
                <w:sz w:val="24"/>
                <w:szCs w:val="24"/>
              </w:rPr>
            </w:pPr>
            <w:r w:rsidRPr="00B85F4E">
              <w:rPr>
                <w:rFonts w:ascii="Times New Roman" w:hAnsi="Times New Roman" w:cs="Times New Roman"/>
                <w:b/>
                <w:bCs/>
                <w:color w:val="000000"/>
                <w:sz w:val="24"/>
                <w:szCs w:val="24"/>
              </w:rPr>
              <w:t>TÍTULO OCTAVO</w:t>
            </w:r>
            <w:r>
              <w:rPr>
                <w:rFonts w:ascii="Times New Roman" w:hAnsi="Times New Roman" w:cs="Times New Roman"/>
                <w:b/>
                <w:bCs/>
                <w:color w:val="000000"/>
                <w:sz w:val="24"/>
                <w:szCs w:val="24"/>
              </w:rPr>
              <w:t xml:space="preserve"> </w:t>
            </w:r>
          </w:p>
          <w:p w14:paraId="7FA479C7" w14:textId="77777777" w:rsidR="00F47968" w:rsidRPr="00991124" w:rsidRDefault="00F47968" w:rsidP="00F47968">
            <w:pPr>
              <w:autoSpaceDE w:val="0"/>
              <w:autoSpaceDN w:val="0"/>
              <w:adjustRightInd w:val="0"/>
              <w:spacing w:before="7" w:line="360" w:lineRule="auto"/>
              <w:jc w:val="center"/>
              <w:rPr>
                <w:rFonts w:ascii="Times New Roman" w:hAnsi="Times New Roman" w:cs="Times New Roman"/>
                <w:b/>
                <w:bCs/>
                <w:color w:val="000000"/>
                <w:sz w:val="24"/>
                <w:szCs w:val="24"/>
              </w:rPr>
            </w:pPr>
            <w:r w:rsidRPr="00B85F4E">
              <w:rPr>
                <w:rFonts w:ascii="Times New Roman" w:hAnsi="Times New Roman" w:cs="Times New Roman"/>
                <w:b/>
                <w:bCs/>
                <w:color w:val="000000"/>
                <w:sz w:val="24"/>
                <w:szCs w:val="24"/>
              </w:rPr>
              <w:t>DE LAS RESPONSABILIDADES Y SANCIONES</w:t>
            </w:r>
            <w:r>
              <w:rPr>
                <w:rFonts w:ascii="Times New Roman" w:hAnsi="Times New Roman" w:cs="Times New Roman"/>
                <w:b/>
                <w:bCs/>
                <w:color w:val="FFFFFF" w:themeColor="background1"/>
              </w:rPr>
              <w:t xml:space="preserve"> 5</w:t>
            </w:r>
          </w:p>
          <w:p w14:paraId="2CD946B7" w14:textId="63E0B8F5" w:rsidR="00F47968" w:rsidRPr="00D10116" w:rsidRDefault="00F47968" w:rsidP="00F47968">
            <w:pPr>
              <w:keepNext/>
              <w:spacing w:line="360" w:lineRule="auto"/>
              <w:jc w:val="center"/>
              <w:rPr>
                <w:rFonts w:ascii="Times New Roman" w:hAnsi="Times New Roman" w:cs="Times New Roman"/>
                <w:sz w:val="24"/>
                <w:szCs w:val="24"/>
              </w:rPr>
            </w:pPr>
            <w:proofErr w:type="spellStart"/>
            <w:r w:rsidRPr="0076666A">
              <w:rPr>
                <w:rFonts w:ascii="Times New Roman" w:hAnsi="Times New Roman" w:cs="Times New Roman"/>
                <w:b/>
                <w:bCs/>
                <w:sz w:val="24"/>
                <w:szCs w:val="24"/>
                <w:lang w:val="pt-BR"/>
              </w:rPr>
              <w:t>Profr</w:t>
            </w:r>
            <w:proofErr w:type="spellEnd"/>
            <w:r w:rsidRPr="0076666A">
              <w:rPr>
                <w:rFonts w:ascii="Times New Roman" w:hAnsi="Times New Roman" w:cs="Times New Roman"/>
                <w:b/>
                <w:bCs/>
                <w:sz w:val="24"/>
                <w:szCs w:val="24"/>
                <w:lang w:val="pt-BR"/>
              </w:rPr>
              <w:t xml:space="preserve">. </w:t>
            </w:r>
            <w:r w:rsidRPr="00991124">
              <w:rPr>
                <w:rFonts w:ascii="Times New Roman" w:hAnsi="Times New Roman" w:cs="Times New Roman"/>
                <w:b/>
                <w:bCs/>
                <w:sz w:val="24"/>
                <w:szCs w:val="24"/>
                <w:lang w:val="pt-BR"/>
              </w:rPr>
              <w:t xml:space="preserve">Gilberto Aranda Osorio (Zootecnia). Profa.  </w:t>
            </w:r>
            <w:r w:rsidRPr="007665DD">
              <w:rPr>
                <w:rFonts w:ascii="Times New Roman" w:hAnsi="Times New Roman" w:cs="Times New Roman"/>
                <w:b/>
                <w:bCs/>
                <w:sz w:val="24"/>
                <w:szCs w:val="24"/>
              </w:rPr>
              <w:t>María Guadalupe Ascencio Jacinto (Preparatoria A.)</w:t>
            </w:r>
          </w:p>
        </w:tc>
      </w:tr>
      <w:tr w:rsidR="00F47968" w:rsidRPr="00D10116" w14:paraId="5EEE9E15" w14:textId="77777777" w:rsidTr="00A147C1">
        <w:trPr>
          <w:cantSplit/>
        </w:trPr>
        <w:tc>
          <w:tcPr>
            <w:tcW w:w="4391" w:type="dxa"/>
            <w:shd w:val="clear" w:color="auto" w:fill="FFFFFF" w:themeFill="background1"/>
          </w:tcPr>
          <w:p w14:paraId="1BCB5A01" w14:textId="129C27EC" w:rsidR="00F47968" w:rsidRPr="00B0526D" w:rsidRDefault="00F47968" w:rsidP="00F47968">
            <w:pPr>
              <w:keepNext/>
              <w:autoSpaceDE w:val="0"/>
              <w:autoSpaceDN w:val="0"/>
              <w:adjustRightInd w:val="0"/>
              <w:rPr>
                <w:rFonts w:ascii="Times New Roman" w:hAnsi="Times New Roman" w:cs="Times New Roman"/>
                <w:b/>
                <w:sz w:val="24"/>
                <w:szCs w:val="24"/>
              </w:rPr>
            </w:pPr>
            <w:r w:rsidRPr="00991124">
              <w:rPr>
                <w:rFonts w:ascii="Times New Roman" w:hAnsi="Times New Roman" w:cs="Times New Roman"/>
                <w:b/>
                <w:bCs/>
                <w:color w:val="000000"/>
                <w:sz w:val="24"/>
                <w:szCs w:val="24"/>
              </w:rPr>
              <w:t>Artículo 154º.</w:t>
            </w:r>
            <w:r>
              <w:rPr>
                <w:rFonts w:ascii="Times New Roman" w:hAnsi="Times New Roman" w:cs="Times New Roman"/>
                <w:b/>
                <w:bCs/>
                <w:color w:val="000000"/>
                <w:sz w:val="24"/>
                <w:szCs w:val="24"/>
              </w:rPr>
              <w:t xml:space="preserve"> </w:t>
            </w:r>
            <w:r w:rsidRPr="00B85F4E">
              <w:rPr>
                <w:rFonts w:ascii="Times New Roman" w:hAnsi="Times New Roman" w:cs="Times New Roman"/>
                <w:color w:val="000000"/>
                <w:sz w:val="24"/>
                <w:szCs w:val="24"/>
              </w:rPr>
              <w:t xml:space="preserve">Los miembros de la Universidad son responsables de cumplir las obligaciones que específicamente les señalen la Ley que la crea, el Estatuto General y sus reglamentos, y su incumplimiento será sancionado por la instancia correspondiente. </w:t>
            </w:r>
          </w:p>
        </w:tc>
        <w:tc>
          <w:tcPr>
            <w:tcW w:w="6378" w:type="dxa"/>
            <w:gridSpan w:val="3"/>
            <w:shd w:val="clear" w:color="auto" w:fill="FFFFFF" w:themeFill="background1"/>
          </w:tcPr>
          <w:p w14:paraId="0BB4438E" w14:textId="77777777" w:rsidR="00F47968" w:rsidRPr="00081392" w:rsidRDefault="00F47968" w:rsidP="00F47968">
            <w:pPr>
              <w:autoSpaceDE w:val="0"/>
              <w:autoSpaceDN w:val="0"/>
              <w:adjustRightInd w:val="0"/>
              <w:spacing w:before="10"/>
              <w:jc w:val="both"/>
              <w:rPr>
                <w:rFonts w:ascii="Times New Roman" w:hAnsi="Times New Roman" w:cs="Times New Roman"/>
                <w:color w:val="000000" w:themeColor="text1"/>
                <w:sz w:val="24"/>
                <w:szCs w:val="24"/>
              </w:rPr>
            </w:pPr>
            <w:r w:rsidRPr="00991124">
              <w:rPr>
                <w:rFonts w:ascii="Times New Roman" w:hAnsi="Times New Roman" w:cs="Times New Roman"/>
                <w:b/>
                <w:bCs/>
                <w:color w:val="000000"/>
                <w:sz w:val="24"/>
                <w:szCs w:val="24"/>
              </w:rPr>
              <w:t>Artículo 154º</w:t>
            </w:r>
            <w:r w:rsidRPr="00185DE5">
              <w:rPr>
                <w:rFonts w:ascii="Times New Roman" w:hAnsi="Times New Roman" w:cs="Times New Roman"/>
                <w:color w:val="000000"/>
                <w:sz w:val="24"/>
                <w:szCs w:val="24"/>
              </w:rPr>
              <w:t>.</w:t>
            </w:r>
            <w:r w:rsidRPr="00081392">
              <w:rPr>
                <w:rFonts w:ascii="Times New Roman" w:hAnsi="Times New Roman" w:cs="Times New Roman"/>
                <w:color w:val="000000"/>
                <w:sz w:val="24"/>
                <w:szCs w:val="24"/>
              </w:rPr>
              <w:t xml:space="preserve"> </w:t>
            </w:r>
            <w:r w:rsidRPr="00081392">
              <w:rPr>
                <w:rFonts w:ascii="Times New Roman" w:hAnsi="Times New Roman" w:cs="Times New Roman"/>
                <w:sz w:val="24"/>
                <w:szCs w:val="24"/>
              </w:rPr>
              <w:t xml:space="preserve">Los miembros de la universidad </w:t>
            </w:r>
            <w:r w:rsidRPr="00081392">
              <w:rPr>
                <w:rFonts w:ascii="Times New Roman" w:hAnsi="Times New Roman" w:cs="Times New Roman"/>
                <w:sz w:val="24"/>
                <w:szCs w:val="24"/>
                <w:highlight w:val="yellow"/>
              </w:rPr>
              <w:t>(personal académico, administrativo y estudiantes)</w:t>
            </w:r>
            <w:r w:rsidRPr="00081392">
              <w:rPr>
                <w:rFonts w:ascii="Times New Roman" w:hAnsi="Times New Roman" w:cs="Times New Roman"/>
                <w:sz w:val="24"/>
                <w:szCs w:val="24"/>
              </w:rPr>
              <w:t xml:space="preserve"> están obligados a cumplir la Ley que la Crea, el Estatuto, los reglamentos </w:t>
            </w:r>
            <w:r w:rsidRPr="00081392">
              <w:rPr>
                <w:rFonts w:ascii="Times New Roman" w:hAnsi="Times New Roman" w:cs="Times New Roman"/>
                <w:sz w:val="24"/>
                <w:szCs w:val="24"/>
                <w:highlight w:val="yellow"/>
              </w:rPr>
              <w:t>generales, así como los internos de cada Unidad o Centro Regional, División o Departamento</w:t>
            </w:r>
            <w:r w:rsidRPr="00081392">
              <w:rPr>
                <w:rFonts w:ascii="Times New Roman" w:hAnsi="Times New Roman" w:cs="Times New Roman"/>
                <w:sz w:val="24"/>
                <w:szCs w:val="24"/>
              </w:rPr>
              <w:t xml:space="preserve">. </w:t>
            </w:r>
            <w:r w:rsidRPr="00081392">
              <w:rPr>
                <w:rFonts w:ascii="Times New Roman" w:hAnsi="Times New Roman" w:cs="Times New Roman"/>
                <w:sz w:val="24"/>
                <w:szCs w:val="24"/>
                <w:highlight w:val="yellow"/>
              </w:rPr>
              <w:t>En el caso del personal académico y administrativo, sus Contratos Colectivos de Trabajo vigentes.</w:t>
            </w:r>
            <w:r w:rsidRPr="00081392">
              <w:rPr>
                <w:rFonts w:ascii="Times New Roman" w:hAnsi="Times New Roman" w:cs="Times New Roman"/>
                <w:sz w:val="24"/>
                <w:szCs w:val="24"/>
              </w:rPr>
              <w:t xml:space="preserve"> Su incumplimiento será sancionado por las instancia</w:t>
            </w:r>
            <w:r w:rsidRPr="00081392">
              <w:rPr>
                <w:rFonts w:ascii="Times New Roman" w:hAnsi="Times New Roman" w:cs="Times New Roman"/>
                <w:sz w:val="24"/>
                <w:szCs w:val="24"/>
                <w:highlight w:val="yellow"/>
              </w:rPr>
              <w:t>s</w:t>
            </w:r>
            <w:r w:rsidRPr="00081392">
              <w:rPr>
                <w:rFonts w:ascii="Times New Roman" w:hAnsi="Times New Roman" w:cs="Times New Roman"/>
                <w:sz w:val="24"/>
                <w:szCs w:val="24"/>
              </w:rPr>
              <w:t xml:space="preserve"> correspondiente</w:t>
            </w:r>
            <w:r w:rsidRPr="00081392">
              <w:rPr>
                <w:rFonts w:ascii="Times New Roman" w:hAnsi="Times New Roman" w:cs="Times New Roman"/>
                <w:sz w:val="24"/>
                <w:szCs w:val="24"/>
                <w:highlight w:val="yellow"/>
              </w:rPr>
              <w:t>s</w:t>
            </w:r>
            <w:r w:rsidRPr="00081392">
              <w:rPr>
                <w:rFonts w:ascii="Times New Roman" w:hAnsi="Times New Roman" w:cs="Times New Roman"/>
                <w:sz w:val="24"/>
                <w:szCs w:val="24"/>
              </w:rPr>
              <w:t>.</w:t>
            </w:r>
          </w:p>
          <w:p w14:paraId="1D90689E" w14:textId="77777777" w:rsidR="00F47968" w:rsidRPr="00081392" w:rsidRDefault="00F47968" w:rsidP="00F47968">
            <w:pPr>
              <w:autoSpaceDE w:val="0"/>
              <w:autoSpaceDN w:val="0"/>
              <w:adjustRightInd w:val="0"/>
              <w:spacing w:before="10"/>
              <w:jc w:val="both"/>
              <w:rPr>
                <w:rFonts w:ascii="Times New Roman" w:hAnsi="Times New Roman" w:cs="Times New Roman"/>
                <w:color w:val="000000" w:themeColor="text1"/>
                <w:sz w:val="24"/>
                <w:szCs w:val="24"/>
              </w:rPr>
            </w:pPr>
          </w:p>
          <w:p w14:paraId="6348A17E" w14:textId="77777777" w:rsidR="00F47968" w:rsidRDefault="00F47968" w:rsidP="00F47968">
            <w:pPr>
              <w:keepNext/>
              <w:autoSpaceDE w:val="0"/>
              <w:autoSpaceDN w:val="0"/>
              <w:adjustRightInd w:val="0"/>
              <w:spacing w:before="8"/>
              <w:jc w:val="center"/>
              <w:rPr>
                <w:rFonts w:ascii="Times New Roman" w:hAnsi="Times New Roman" w:cs="Times New Roman"/>
                <w:b/>
                <w:sz w:val="24"/>
                <w:szCs w:val="24"/>
              </w:rPr>
            </w:pPr>
          </w:p>
        </w:tc>
        <w:tc>
          <w:tcPr>
            <w:tcW w:w="2978" w:type="dxa"/>
            <w:gridSpan w:val="2"/>
            <w:shd w:val="clear" w:color="auto" w:fill="FFFFFF" w:themeFill="background1"/>
          </w:tcPr>
          <w:p w14:paraId="480A3A8F" w14:textId="62798474" w:rsidR="00F47968" w:rsidRPr="00B85F4E" w:rsidRDefault="00F47968" w:rsidP="0022137D">
            <w:pPr>
              <w:jc w:val="both"/>
              <w:rPr>
                <w:rFonts w:ascii="Times New Roman" w:hAnsi="Times New Roman" w:cs="Times New Roman"/>
                <w:sz w:val="24"/>
                <w:szCs w:val="24"/>
              </w:rPr>
            </w:pPr>
            <w:r w:rsidRPr="00B85F4E">
              <w:rPr>
                <w:rFonts w:ascii="Times New Roman" w:hAnsi="Times New Roman" w:cs="Times New Roman"/>
                <w:sz w:val="24"/>
                <w:szCs w:val="24"/>
              </w:rPr>
              <w:t>Importante dejar claro que</w:t>
            </w:r>
            <w:r w:rsidR="0022137D">
              <w:rPr>
                <w:rFonts w:ascii="Times New Roman" w:hAnsi="Times New Roman" w:cs="Times New Roman"/>
                <w:sz w:val="24"/>
                <w:szCs w:val="24"/>
              </w:rPr>
              <w:t xml:space="preserve"> la Comunidad Universitaria e</w:t>
            </w:r>
            <w:r w:rsidR="0022137D" w:rsidRPr="00236238">
              <w:rPr>
                <w:rFonts w:ascii="Times New Roman" w:hAnsi="Times New Roman" w:cs="Times New Roman"/>
                <w:sz w:val="24"/>
                <w:szCs w:val="24"/>
              </w:rPr>
              <w:t>stá</w:t>
            </w:r>
            <w:r w:rsidRPr="00B85F4E">
              <w:rPr>
                <w:rFonts w:ascii="Times New Roman" w:hAnsi="Times New Roman" w:cs="Times New Roman"/>
                <w:sz w:val="24"/>
                <w:szCs w:val="24"/>
              </w:rPr>
              <w:t xml:space="preserve"> conformada por acad</w:t>
            </w:r>
            <w:r w:rsidR="0022137D">
              <w:rPr>
                <w:rFonts w:ascii="Times New Roman" w:hAnsi="Times New Roman" w:cs="Times New Roman"/>
                <w:sz w:val="24"/>
                <w:szCs w:val="24"/>
              </w:rPr>
              <w:t>émicos y estudiantes, pero los M</w:t>
            </w:r>
            <w:r w:rsidRPr="00B85F4E">
              <w:rPr>
                <w:rFonts w:ascii="Times New Roman" w:hAnsi="Times New Roman" w:cs="Times New Roman"/>
                <w:sz w:val="24"/>
                <w:szCs w:val="24"/>
              </w:rPr>
              <w:t>iembros de la Universidad son los estudiantes (inscri</w:t>
            </w:r>
            <w:r>
              <w:rPr>
                <w:rFonts w:ascii="Times New Roman" w:hAnsi="Times New Roman" w:cs="Times New Roman"/>
                <w:sz w:val="24"/>
                <w:szCs w:val="24"/>
              </w:rPr>
              <w:t>tos</w:t>
            </w:r>
            <w:r w:rsidRPr="00B85F4E">
              <w:rPr>
                <w:rFonts w:ascii="Times New Roman" w:hAnsi="Times New Roman" w:cs="Times New Roman"/>
                <w:sz w:val="24"/>
                <w:szCs w:val="24"/>
              </w:rPr>
              <w:t xml:space="preserve"> y vigencia)</w:t>
            </w:r>
            <w:r>
              <w:rPr>
                <w:rFonts w:ascii="Times New Roman" w:hAnsi="Times New Roman" w:cs="Times New Roman"/>
                <w:sz w:val="24"/>
                <w:szCs w:val="24"/>
              </w:rPr>
              <w:t>.</w:t>
            </w:r>
            <w:r w:rsidRPr="00B85F4E">
              <w:rPr>
                <w:rFonts w:ascii="Times New Roman" w:hAnsi="Times New Roman" w:cs="Times New Roman"/>
                <w:sz w:val="24"/>
                <w:szCs w:val="24"/>
              </w:rPr>
              <w:t xml:space="preserve"> </w:t>
            </w:r>
          </w:p>
          <w:p w14:paraId="74684366" w14:textId="548E768C" w:rsidR="00F47968" w:rsidRPr="00D10116" w:rsidRDefault="00F47968" w:rsidP="00F47968">
            <w:pPr>
              <w:keepNext/>
              <w:rPr>
                <w:rFonts w:ascii="Times New Roman" w:hAnsi="Times New Roman" w:cs="Times New Roman"/>
                <w:sz w:val="24"/>
                <w:szCs w:val="24"/>
              </w:rPr>
            </w:pPr>
            <w:r>
              <w:rPr>
                <w:rFonts w:ascii="Times New Roman" w:hAnsi="Times New Roman" w:cs="Times New Roman"/>
                <w:sz w:val="24"/>
                <w:szCs w:val="24"/>
              </w:rPr>
              <w:t xml:space="preserve">También la Universidad debe contar con instancias de vigilancia y salvaguarda de los Derechos Humanos de los Miembros de la Comunidad. </w:t>
            </w:r>
            <w:r w:rsidRPr="00B85F4E">
              <w:rPr>
                <w:rFonts w:ascii="Times New Roman" w:hAnsi="Times New Roman" w:cs="Times New Roman"/>
                <w:sz w:val="24"/>
                <w:szCs w:val="24"/>
              </w:rPr>
              <w:t>Por lo que se sugiere incluir un glosario, en donde se defina</w:t>
            </w:r>
            <w:r>
              <w:rPr>
                <w:rFonts w:ascii="Times New Roman" w:hAnsi="Times New Roman" w:cs="Times New Roman"/>
                <w:sz w:val="24"/>
                <w:szCs w:val="24"/>
              </w:rPr>
              <w:t xml:space="preserve"> y diferencie a la</w:t>
            </w:r>
            <w:r w:rsidRPr="00B85F4E">
              <w:rPr>
                <w:rFonts w:ascii="Times New Roman" w:hAnsi="Times New Roman" w:cs="Times New Roman"/>
                <w:sz w:val="24"/>
                <w:szCs w:val="24"/>
              </w:rPr>
              <w:t xml:space="preserve"> Comunidad Universitaria y </w:t>
            </w:r>
            <w:r>
              <w:rPr>
                <w:rFonts w:ascii="Times New Roman" w:hAnsi="Times New Roman" w:cs="Times New Roman"/>
                <w:sz w:val="24"/>
                <w:szCs w:val="24"/>
              </w:rPr>
              <w:t xml:space="preserve">de los </w:t>
            </w:r>
            <w:r w:rsidRPr="00B85F4E">
              <w:rPr>
                <w:rFonts w:ascii="Times New Roman" w:hAnsi="Times New Roman" w:cs="Times New Roman"/>
                <w:sz w:val="24"/>
                <w:szCs w:val="24"/>
              </w:rPr>
              <w:t>Miembros de la Universidad</w:t>
            </w:r>
            <w:r w:rsidR="0022137D">
              <w:rPr>
                <w:rFonts w:ascii="Times New Roman" w:hAnsi="Times New Roman" w:cs="Times New Roman"/>
                <w:sz w:val="24"/>
                <w:szCs w:val="24"/>
              </w:rPr>
              <w:t>, lo cual dará cab</w:t>
            </w:r>
            <w:r w:rsidR="0022137D" w:rsidRPr="0022137D">
              <w:rPr>
                <w:rFonts w:ascii="Times New Roman" w:hAnsi="Times New Roman" w:cs="Times New Roman"/>
                <w:color w:val="FF0000"/>
                <w:sz w:val="24"/>
                <w:szCs w:val="24"/>
              </w:rPr>
              <w:t>i</w:t>
            </w:r>
            <w:r>
              <w:rPr>
                <w:rFonts w:ascii="Times New Roman" w:hAnsi="Times New Roman" w:cs="Times New Roman"/>
                <w:sz w:val="24"/>
                <w:szCs w:val="24"/>
              </w:rPr>
              <w:t>da a d</w:t>
            </w:r>
            <w:r w:rsidR="0022137D">
              <w:rPr>
                <w:rFonts w:ascii="Times New Roman" w:hAnsi="Times New Roman" w:cs="Times New Roman"/>
                <w:sz w:val="24"/>
                <w:szCs w:val="24"/>
              </w:rPr>
              <w:t>elimitar la reglamentación part</w:t>
            </w:r>
            <w:r w:rsidR="0022137D" w:rsidRPr="0022137D">
              <w:rPr>
                <w:rFonts w:ascii="Times New Roman" w:hAnsi="Times New Roman" w:cs="Times New Roman"/>
                <w:color w:val="FF0000"/>
                <w:sz w:val="24"/>
                <w:szCs w:val="24"/>
              </w:rPr>
              <w:t>i</w:t>
            </w:r>
            <w:r>
              <w:rPr>
                <w:rFonts w:ascii="Times New Roman" w:hAnsi="Times New Roman" w:cs="Times New Roman"/>
                <w:sz w:val="24"/>
                <w:szCs w:val="24"/>
              </w:rPr>
              <w:t xml:space="preserve">cular de cada uno de los sectores y </w:t>
            </w:r>
            <w:r w:rsidR="0022137D" w:rsidRPr="00236238">
              <w:rPr>
                <w:rFonts w:ascii="Times New Roman" w:hAnsi="Times New Roman" w:cs="Times New Roman"/>
                <w:sz w:val="24"/>
                <w:szCs w:val="24"/>
              </w:rPr>
              <w:t xml:space="preserve">de </w:t>
            </w:r>
            <w:r w:rsidRPr="00236238">
              <w:rPr>
                <w:rFonts w:ascii="Times New Roman" w:hAnsi="Times New Roman" w:cs="Times New Roman"/>
                <w:sz w:val="24"/>
                <w:szCs w:val="24"/>
              </w:rPr>
              <w:t>las sanciones</w:t>
            </w:r>
            <w:r w:rsidR="0022137D" w:rsidRPr="00236238">
              <w:rPr>
                <w:rFonts w:ascii="Times New Roman" w:hAnsi="Times New Roman" w:cs="Times New Roman"/>
                <w:sz w:val="24"/>
                <w:szCs w:val="24"/>
              </w:rPr>
              <w:t xml:space="preserve"> respectivas</w:t>
            </w:r>
            <w:r w:rsidRPr="00236238">
              <w:rPr>
                <w:rFonts w:ascii="Times New Roman" w:hAnsi="Times New Roman" w:cs="Times New Roman"/>
                <w:sz w:val="24"/>
                <w:szCs w:val="24"/>
              </w:rPr>
              <w:t xml:space="preserve">. </w:t>
            </w:r>
          </w:p>
        </w:tc>
      </w:tr>
      <w:tr w:rsidR="00F47968" w:rsidRPr="00D10116" w14:paraId="23143D0D" w14:textId="77777777" w:rsidTr="00A147C1">
        <w:trPr>
          <w:cantSplit/>
        </w:trPr>
        <w:tc>
          <w:tcPr>
            <w:tcW w:w="4391" w:type="dxa"/>
            <w:shd w:val="clear" w:color="auto" w:fill="FFFFFF" w:themeFill="background1"/>
          </w:tcPr>
          <w:p w14:paraId="6E05A2F1" w14:textId="77777777" w:rsidR="00F47968" w:rsidRPr="00B85F4E" w:rsidRDefault="00F47968" w:rsidP="00F47968">
            <w:pPr>
              <w:autoSpaceDE w:val="0"/>
              <w:autoSpaceDN w:val="0"/>
              <w:adjustRightInd w:val="0"/>
              <w:spacing w:before="2"/>
              <w:rPr>
                <w:rFonts w:ascii="Times New Roman" w:hAnsi="Times New Roman" w:cs="Times New Roman"/>
                <w:color w:val="000000"/>
                <w:sz w:val="24"/>
                <w:szCs w:val="24"/>
              </w:rPr>
            </w:pPr>
            <w:r w:rsidRPr="000C25AA">
              <w:rPr>
                <w:rFonts w:ascii="Times New Roman" w:hAnsi="Times New Roman" w:cs="Times New Roman"/>
                <w:b/>
                <w:bCs/>
                <w:color w:val="000000"/>
                <w:sz w:val="24"/>
                <w:szCs w:val="24"/>
              </w:rPr>
              <w:t>Artículo 155º.</w:t>
            </w:r>
            <w:r w:rsidRPr="00081392">
              <w:rPr>
                <w:rFonts w:ascii="Times New Roman" w:hAnsi="Times New Roman" w:cs="Times New Roman"/>
                <w:color w:val="000000"/>
                <w:sz w:val="24"/>
                <w:szCs w:val="24"/>
              </w:rPr>
              <w:t xml:space="preserve"> </w:t>
            </w:r>
            <w:r w:rsidRPr="00B85F4E">
              <w:rPr>
                <w:rFonts w:ascii="Times New Roman" w:hAnsi="Times New Roman" w:cs="Times New Roman"/>
                <w:color w:val="000000"/>
                <w:sz w:val="24"/>
                <w:szCs w:val="24"/>
              </w:rPr>
              <w:t xml:space="preserve">Los miembros de la Universidad que sean nombrados </w:t>
            </w:r>
            <w:r w:rsidRPr="00B85F4E">
              <w:rPr>
                <w:rFonts w:ascii="Times New Roman" w:hAnsi="Times New Roman" w:cs="Times New Roman"/>
                <w:color w:val="000000"/>
                <w:sz w:val="24"/>
                <w:szCs w:val="24"/>
              </w:rPr>
              <w:lastRenderedPageBreak/>
              <w:t xml:space="preserve">autoridades, sea como miembros de los cuerpos colegiados, o como cualquier otro tipo de autoridad nombrada por elección, serán responsables ante la Comunidad que los eligió. </w:t>
            </w:r>
          </w:p>
          <w:p w14:paraId="3BB7DDB3" w14:textId="77777777" w:rsidR="00F47968" w:rsidRPr="00B0526D" w:rsidRDefault="00F47968" w:rsidP="00F47968">
            <w:pPr>
              <w:keepNext/>
              <w:autoSpaceDE w:val="0"/>
              <w:autoSpaceDN w:val="0"/>
              <w:adjustRightInd w:val="0"/>
              <w:rPr>
                <w:rFonts w:ascii="Times New Roman" w:hAnsi="Times New Roman" w:cs="Times New Roman"/>
                <w:b/>
                <w:sz w:val="24"/>
                <w:szCs w:val="24"/>
              </w:rPr>
            </w:pPr>
          </w:p>
        </w:tc>
        <w:tc>
          <w:tcPr>
            <w:tcW w:w="6378" w:type="dxa"/>
            <w:gridSpan w:val="3"/>
            <w:shd w:val="clear" w:color="auto" w:fill="FFFFFF" w:themeFill="background1"/>
          </w:tcPr>
          <w:p w14:paraId="17C0EBAE" w14:textId="6948F7D3" w:rsidR="00F47968" w:rsidRDefault="00F47968" w:rsidP="0022137D">
            <w:pPr>
              <w:keepNext/>
              <w:autoSpaceDE w:val="0"/>
              <w:autoSpaceDN w:val="0"/>
              <w:adjustRightInd w:val="0"/>
              <w:spacing w:before="8"/>
              <w:jc w:val="both"/>
              <w:rPr>
                <w:rFonts w:ascii="Times New Roman" w:hAnsi="Times New Roman" w:cs="Times New Roman"/>
                <w:b/>
                <w:sz w:val="24"/>
                <w:szCs w:val="24"/>
              </w:rPr>
            </w:pPr>
            <w:r w:rsidRPr="000C25AA">
              <w:rPr>
                <w:rFonts w:ascii="Times New Roman" w:hAnsi="Times New Roman" w:cs="Times New Roman"/>
                <w:b/>
                <w:bCs/>
                <w:color w:val="000000"/>
                <w:sz w:val="24"/>
                <w:szCs w:val="24"/>
              </w:rPr>
              <w:lastRenderedPageBreak/>
              <w:t>Artículo 155</w:t>
            </w:r>
            <w:r w:rsidRPr="00B369F2">
              <w:rPr>
                <w:rFonts w:ascii="Times New Roman" w:hAnsi="Times New Roman" w:cs="Times New Roman"/>
                <w:b/>
                <w:bCs/>
                <w:color w:val="000000"/>
                <w:sz w:val="24"/>
                <w:szCs w:val="24"/>
              </w:rPr>
              <w:t>º</w:t>
            </w:r>
            <w:r w:rsidRPr="00B369F2">
              <w:rPr>
                <w:rFonts w:ascii="Times New Roman" w:hAnsi="Times New Roman" w:cs="Times New Roman"/>
                <w:color w:val="000000"/>
                <w:sz w:val="24"/>
                <w:szCs w:val="24"/>
              </w:rPr>
              <w:t>.</w:t>
            </w:r>
            <w:r w:rsidRPr="00081392">
              <w:rPr>
                <w:rFonts w:ascii="Times New Roman" w:hAnsi="Times New Roman" w:cs="Times New Roman"/>
                <w:color w:val="000000"/>
                <w:sz w:val="24"/>
                <w:szCs w:val="24"/>
              </w:rPr>
              <w:t xml:space="preserve"> </w:t>
            </w:r>
            <w:r w:rsidRPr="00081392">
              <w:rPr>
                <w:rFonts w:ascii="Times New Roman" w:hAnsi="Times New Roman" w:cs="Times New Roman"/>
                <w:sz w:val="24"/>
                <w:szCs w:val="24"/>
              </w:rPr>
              <w:t xml:space="preserve">Los miembros de la </w:t>
            </w:r>
            <w:r w:rsidRPr="00081392">
              <w:rPr>
                <w:rFonts w:ascii="Times New Roman" w:hAnsi="Times New Roman" w:cs="Times New Roman"/>
                <w:sz w:val="24"/>
                <w:szCs w:val="24"/>
                <w:highlight w:val="yellow"/>
              </w:rPr>
              <w:t>Comunidad Universitaria</w:t>
            </w:r>
            <w:r w:rsidRPr="00081392">
              <w:rPr>
                <w:rFonts w:ascii="Times New Roman" w:hAnsi="Times New Roman" w:cs="Times New Roman"/>
                <w:sz w:val="24"/>
                <w:szCs w:val="24"/>
              </w:rPr>
              <w:t xml:space="preserve"> que sean nombrados autoridades, ya sea como </w:t>
            </w:r>
            <w:r w:rsidRPr="00081392">
              <w:rPr>
                <w:rFonts w:ascii="Times New Roman" w:hAnsi="Times New Roman" w:cs="Times New Roman"/>
                <w:sz w:val="24"/>
                <w:szCs w:val="24"/>
                <w:highlight w:val="yellow"/>
              </w:rPr>
              <w:t>parte</w:t>
            </w:r>
            <w:r w:rsidRPr="00081392">
              <w:rPr>
                <w:rFonts w:ascii="Times New Roman" w:hAnsi="Times New Roman" w:cs="Times New Roman"/>
                <w:sz w:val="24"/>
                <w:szCs w:val="24"/>
              </w:rPr>
              <w:t xml:space="preserve"> de los cuerpos </w:t>
            </w:r>
            <w:r w:rsidRPr="00081392">
              <w:rPr>
                <w:rFonts w:ascii="Times New Roman" w:hAnsi="Times New Roman" w:cs="Times New Roman"/>
                <w:sz w:val="24"/>
                <w:szCs w:val="24"/>
              </w:rPr>
              <w:lastRenderedPageBreak/>
              <w:t>colegiados o como cualquier otra autoridad</w:t>
            </w:r>
            <w:r w:rsidRPr="00081392">
              <w:rPr>
                <w:rFonts w:ascii="Times New Roman" w:hAnsi="Times New Roman" w:cs="Times New Roman"/>
                <w:sz w:val="24"/>
                <w:szCs w:val="24"/>
                <w:highlight w:val="yellow"/>
              </w:rPr>
              <w:t>,</w:t>
            </w:r>
            <w:r w:rsidRPr="00081392">
              <w:rPr>
                <w:rFonts w:ascii="Times New Roman" w:hAnsi="Times New Roman" w:cs="Times New Roman"/>
                <w:sz w:val="24"/>
                <w:szCs w:val="24"/>
              </w:rPr>
              <w:t xml:space="preserve"> nombrada por elección, serán responsables ante la Comunidad </w:t>
            </w:r>
            <w:r w:rsidRPr="00081392">
              <w:rPr>
                <w:rFonts w:ascii="Times New Roman" w:hAnsi="Times New Roman" w:cs="Times New Roman"/>
                <w:sz w:val="24"/>
                <w:szCs w:val="24"/>
                <w:highlight w:val="yellow"/>
              </w:rPr>
              <w:t>en general</w:t>
            </w:r>
            <w:r w:rsidRPr="00081392">
              <w:rPr>
                <w:rFonts w:ascii="Times New Roman" w:hAnsi="Times New Roman" w:cs="Times New Roman"/>
                <w:sz w:val="24"/>
                <w:szCs w:val="24"/>
              </w:rPr>
              <w:t xml:space="preserve"> y de quien los eligió </w:t>
            </w:r>
            <w:r w:rsidRPr="00081392">
              <w:rPr>
                <w:rFonts w:ascii="Times New Roman" w:hAnsi="Times New Roman" w:cs="Times New Roman"/>
                <w:sz w:val="24"/>
                <w:szCs w:val="24"/>
                <w:highlight w:val="yellow"/>
              </w:rPr>
              <w:t>en particular</w:t>
            </w:r>
            <w:r w:rsidRPr="00081392">
              <w:rPr>
                <w:rFonts w:ascii="Times New Roman" w:hAnsi="Times New Roman" w:cs="Times New Roman"/>
                <w:sz w:val="24"/>
                <w:szCs w:val="24"/>
              </w:rPr>
              <w:t>.</w:t>
            </w:r>
          </w:p>
        </w:tc>
        <w:tc>
          <w:tcPr>
            <w:tcW w:w="2978" w:type="dxa"/>
            <w:gridSpan w:val="2"/>
            <w:shd w:val="clear" w:color="auto" w:fill="FFFFFF" w:themeFill="background1"/>
          </w:tcPr>
          <w:p w14:paraId="5F1E28E8" w14:textId="2F5858A8" w:rsidR="00F47968" w:rsidRPr="00D10116" w:rsidRDefault="00F47968" w:rsidP="0022137D">
            <w:pPr>
              <w:keepNext/>
              <w:jc w:val="both"/>
              <w:rPr>
                <w:rFonts w:ascii="Times New Roman" w:hAnsi="Times New Roman" w:cs="Times New Roman"/>
                <w:sz w:val="24"/>
                <w:szCs w:val="24"/>
              </w:rPr>
            </w:pPr>
            <w:r w:rsidRPr="00B85F4E">
              <w:rPr>
                <w:rFonts w:ascii="Times New Roman" w:hAnsi="Times New Roman" w:cs="Times New Roman"/>
                <w:sz w:val="24"/>
                <w:szCs w:val="24"/>
              </w:rPr>
              <w:lastRenderedPageBreak/>
              <w:t xml:space="preserve">No es para todos los Miembros de Universidad, </w:t>
            </w:r>
            <w:r w:rsidRPr="00B85F4E">
              <w:rPr>
                <w:rFonts w:ascii="Times New Roman" w:hAnsi="Times New Roman" w:cs="Times New Roman"/>
                <w:sz w:val="24"/>
                <w:szCs w:val="24"/>
              </w:rPr>
              <w:lastRenderedPageBreak/>
              <w:t xml:space="preserve">sino sólo para los de la Comunidad Universitaria y en específico para los cargos de </w:t>
            </w:r>
            <w:r>
              <w:rPr>
                <w:rFonts w:ascii="Times New Roman" w:hAnsi="Times New Roman" w:cs="Times New Roman"/>
                <w:sz w:val="24"/>
                <w:szCs w:val="24"/>
              </w:rPr>
              <w:t xml:space="preserve">directores de departamento, </w:t>
            </w:r>
            <w:r w:rsidRPr="00B85F4E">
              <w:rPr>
                <w:rFonts w:ascii="Times New Roman" w:hAnsi="Times New Roman" w:cs="Times New Roman"/>
                <w:sz w:val="24"/>
                <w:szCs w:val="24"/>
              </w:rPr>
              <w:t>consejos departamentales, divisionales o universitario.</w:t>
            </w:r>
          </w:p>
        </w:tc>
      </w:tr>
      <w:tr w:rsidR="00F47968" w:rsidRPr="00D10116" w14:paraId="3197917F" w14:textId="77777777" w:rsidTr="00A147C1">
        <w:trPr>
          <w:cantSplit/>
        </w:trPr>
        <w:tc>
          <w:tcPr>
            <w:tcW w:w="4391" w:type="dxa"/>
            <w:shd w:val="clear" w:color="auto" w:fill="FFFFFF" w:themeFill="background1"/>
          </w:tcPr>
          <w:p w14:paraId="7863F568" w14:textId="2DCA970F" w:rsidR="00F47968" w:rsidRPr="00527A90" w:rsidRDefault="00F47968" w:rsidP="00F47968">
            <w:pPr>
              <w:autoSpaceDE w:val="0"/>
              <w:autoSpaceDN w:val="0"/>
              <w:adjustRightInd w:val="0"/>
              <w:spacing w:before="240"/>
              <w:rPr>
                <w:rFonts w:ascii="Times New Roman" w:hAnsi="Times New Roman" w:cs="Times New Roman"/>
                <w:color w:val="000000" w:themeColor="text1"/>
                <w:sz w:val="24"/>
                <w:szCs w:val="24"/>
              </w:rPr>
            </w:pPr>
            <w:r w:rsidRPr="000C25AA">
              <w:rPr>
                <w:rFonts w:ascii="Times New Roman" w:hAnsi="Times New Roman" w:cs="Times New Roman"/>
                <w:b/>
                <w:bCs/>
                <w:color w:val="000000"/>
                <w:sz w:val="24"/>
                <w:szCs w:val="24"/>
              </w:rPr>
              <w:lastRenderedPageBreak/>
              <w:t>Artículo 155º.</w:t>
            </w:r>
            <w:r w:rsidRPr="00081392">
              <w:rPr>
                <w:rFonts w:ascii="Times New Roman" w:hAnsi="Times New Roman" w:cs="Times New Roman"/>
                <w:color w:val="000000"/>
                <w:sz w:val="24"/>
                <w:szCs w:val="24"/>
              </w:rPr>
              <w:t xml:space="preserve"> </w:t>
            </w:r>
            <w:r w:rsidRPr="00B85F4E">
              <w:rPr>
                <w:rFonts w:ascii="Times New Roman" w:hAnsi="Times New Roman" w:cs="Times New Roman"/>
                <w:color w:val="000000" w:themeColor="text1"/>
                <w:sz w:val="24"/>
                <w:szCs w:val="24"/>
              </w:rPr>
              <w:t>Son causas graves de responsabilidad para todos los miembros de la Comunidad Universitaria que ameritan expulsión inmediata:</w:t>
            </w:r>
          </w:p>
          <w:p w14:paraId="29882A93" w14:textId="77777777" w:rsidR="00F47968" w:rsidRPr="00B85F4E" w:rsidRDefault="00F47968" w:rsidP="00F47968">
            <w:pPr>
              <w:autoSpaceDE w:val="0"/>
              <w:autoSpaceDN w:val="0"/>
              <w:adjustRightInd w:val="0"/>
              <w:spacing w:before="240"/>
              <w:rPr>
                <w:rFonts w:ascii="Times New Roman" w:hAnsi="Times New Roman" w:cs="Times New Roman"/>
                <w:color w:val="000000"/>
                <w:sz w:val="24"/>
                <w:szCs w:val="24"/>
              </w:rPr>
            </w:pPr>
            <w:r w:rsidRPr="00B85F4E">
              <w:rPr>
                <w:rFonts w:ascii="Times New Roman" w:hAnsi="Times New Roman" w:cs="Times New Roman"/>
                <w:color w:val="000000"/>
                <w:sz w:val="24"/>
                <w:szCs w:val="24"/>
              </w:rPr>
              <w:t xml:space="preserve">a) Ejercer la violencia física contra cualquier miembro de la Comunidad Universitaria. </w:t>
            </w:r>
          </w:p>
          <w:p w14:paraId="06BF55EC" w14:textId="67D611B5" w:rsidR="00F47968" w:rsidRPr="00B0526D" w:rsidRDefault="00F47968" w:rsidP="00F47968">
            <w:pPr>
              <w:keepNext/>
              <w:autoSpaceDE w:val="0"/>
              <w:autoSpaceDN w:val="0"/>
              <w:adjustRightInd w:val="0"/>
              <w:spacing w:before="240"/>
              <w:rPr>
                <w:rFonts w:ascii="Times New Roman" w:hAnsi="Times New Roman" w:cs="Times New Roman"/>
                <w:b/>
                <w:sz w:val="24"/>
                <w:szCs w:val="24"/>
              </w:rPr>
            </w:pPr>
            <w:r w:rsidRPr="00B85F4E">
              <w:rPr>
                <w:rFonts w:ascii="Times New Roman" w:hAnsi="Times New Roman" w:cs="Times New Roman"/>
                <w:color w:val="000000"/>
                <w:sz w:val="24"/>
                <w:szCs w:val="24"/>
              </w:rPr>
              <w:t xml:space="preserve">b) Falsificar y/o utilizar en forma indebida, documentos oficiales. </w:t>
            </w:r>
          </w:p>
        </w:tc>
        <w:tc>
          <w:tcPr>
            <w:tcW w:w="6378" w:type="dxa"/>
            <w:gridSpan w:val="3"/>
            <w:shd w:val="clear" w:color="auto" w:fill="FFFFFF" w:themeFill="background1"/>
          </w:tcPr>
          <w:p w14:paraId="1A723176" w14:textId="2157E902" w:rsidR="00F47968" w:rsidRDefault="00F47968" w:rsidP="0022137D">
            <w:pPr>
              <w:autoSpaceDE w:val="0"/>
              <w:autoSpaceDN w:val="0"/>
              <w:adjustRightInd w:val="0"/>
              <w:spacing w:before="240"/>
              <w:jc w:val="both"/>
              <w:rPr>
                <w:rFonts w:ascii="Times New Roman" w:hAnsi="Times New Roman" w:cs="Times New Roman"/>
                <w:color w:val="000000" w:themeColor="text1"/>
                <w:sz w:val="24"/>
                <w:szCs w:val="24"/>
              </w:rPr>
            </w:pPr>
            <w:r w:rsidRPr="000C25AA">
              <w:rPr>
                <w:rFonts w:ascii="Times New Roman" w:hAnsi="Times New Roman" w:cs="Times New Roman"/>
                <w:b/>
                <w:bCs/>
                <w:color w:val="000000"/>
                <w:sz w:val="24"/>
                <w:szCs w:val="24"/>
              </w:rPr>
              <w:t>Artículo 156º</w:t>
            </w:r>
            <w:r w:rsidRPr="005E05B4">
              <w:rPr>
                <w:rFonts w:ascii="Times New Roman" w:hAnsi="Times New Roman" w:cs="Times New Roman"/>
                <w:color w:val="000000"/>
                <w:sz w:val="24"/>
                <w:szCs w:val="24"/>
              </w:rPr>
              <w:t>.</w:t>
            </w:r>
            <w:r w:rsidRPr="00FF6CE2">
              <w:rPr>
                <w:rFonts w:ascii="Times New Roman" w:hAnsi="Times New Roman" w:cs="Times New Roman"/>
                <w:color w:val="000000" w:themeColor="text1"/>
                <w:sz w:val="24"/>
                <w:szCs w:val="24"/>
              </w:rPr>
              <w:t xml:space="preserve"> Son causas graves de responsabilidad para todos los Miembros de la Universidad que ameritan expulsión inmediata (baja definitiva o re</w:t>
            </w:r>
            <w:r w:rsidR="004C3691">
              <w:rPr>
                <w:rFonts w:ascii="Times New Roman" w:hAnsi="Times New Roman" w:cs="Times New Roman"/>
                <w:color w:val="000000" w:themeColor="text1"/>
                <w:sz w:val="24"/>
                <w:szCs w:val="24"/>
              </w:rPr>
              <w:t>s</w:t>
            </w:r>
            <w:r w:rsidRPr="00FF6CE2">
              <w:rPr>
                <w:rFonts w:ascii="Times New Roman" w:hAnsi="Times New Roman" w:cs="Times New Roman"/>
                <w:color w:val="000000" w:themeColor="text1"/>
                <w:sz w:val="24"/>
                <w:szCs w:val="24"/>
              </w:rPr>
              <w:t>cisión de contrato):</w:t>
            </w:r>
          </w:p>
          <w:p w14:paraId="29E03424" w14:textId="3B88B39B" w:rsidR="00F47968" w:rsidRPr="009D27B1" w:rsidRDefault="00F47968" w:rsidP="0022137D">
            <w:pPr>
              <w:autoSpaceDE w:val="0"/>
              <w:autoSpaceDN w:val="0"/>
              <w:adjustRightInd w:val="0"/>
              <w:spacing w:before="240"/>
              <w:jc w:val="both"/>
              <w:rPr>
                <w:rFonts w:ascii="Times New Roman" w:hAnsi="Times New Roman" w:cs="Times New Roman"/>
                <w:color w:val="000000"/>
                <w:sz w:val="24"/>
                <w:szCs w:val="24"/>
              </w:rPr>
            </w:pPr>
            <w:r>
              <w:rPr>
                <w:rFonts w:ascii="Times New Roman" w:hAnsi="Times New Roman" w:cs="Times New Roman"/>
                <w:sz w:val="24"/>
                <w:szCs w:val="24"/>
              </w:rPr>
              <w:t xml:space="preserve">a). </w:t>
            </w:r>
            <w:r w:rsidRPr="00991124">
              <w:rPr>
                <w:rFonts w:ascii="Times New Roman" w:hAnsi="Times New Roman" w:cs="Times New Roman"/>
                <w:sz w:val="24"/>
                <w:szCs w:val="24"/>
              </w:rPr>
              <w:t xml:space="preserve">Ejercer violencia física en contra de cualquier Miembro de la </w:t>
            </w:r>
            <w:r w:rsidRPr="00991124">
              <w:rPr>
                <w:rFonts w:ascii="Times New Roman" w:hAnsi="Times New Roman" w:cs="Times New Roman"/>
                <w:sz w:val="24"/>
                <w:szCs w:val="24"/>
                <w:highlight w:val="yellow"/>
              </w:rPr>
              <w:t xml:space="preserve">Universidad (estudiantes, académicos o administrativos), suficientemente comprobada y de </w:t>
            </w:r>
            <w:r w:rsidRPr="00750C4B">
              <w:rPr>
                <w:rFonts w:ascii="Times New Roman" w:hAnsi="Times New Roman" w:cs="Times New Roman"/>
                <w:sz w:val="24"/>
                <w:szCs w:val="24"/>
                <w:highlight w:val="yellow"/>
              </w:rPr>
              <w:t xml:space="preserve">acuerdo </w:t>
            </w:r>
            <w:r w:rsidR="004C3691" w:rsidRPr="00750C4B">
              <w:rPr>
                <w:rFonts w:ascii="Times New Roman" w:hAnsi="Times New Roman" w:cs="Times New Roman"/>
                <w:sz w:val="24"/>
                <w:szCs w:val="24"/>
                <w:highlight w:val="yellow"/>
              </w:rPr>
              <w:t>con</w:t>
            </w:r>
            <w:r w:rsidRPr="00750C4B">
              <w:rPr>
                <w:rFonts w:ascii="Times New Roman" w:hAnsi="Times New Roman" w:cs="Times New Roman"/>
                <w:sz w:val="24"/>
                <w:szCs w:val="24"/>
                <w:highlight w:val="yellow"/>
              </w:rPr>
              <w:t xml:space="preserve"> los </w:t>
            </w:r>
            <w:r w:rsidRPr="00991124">
              <w:rPr>
                <w:rFonts w:ascii="Times New Roman" w:hAnsi="Times New Roman" w:cs="Times New Roman"/>
                <w:sz w:val="24"/>
                <w:szCs w:val="24"/>
                <w:highlight w:val="yellow"/>
              </w:rPr>
              <w:t>protocolos instit</w:t>
            </w:r>
            <w:r w:rsidRPr="009D27B1">
              <w:rPr>
                <w:rFonts w:ascii="Times New Roman" w:hAnsi="Times New Roman" w:cs="Times New Roman"/>
                <w:color w:val="000000"/>
                <w:sz w:val="24"/>
                <w:szCs w:val="24"/>
                <w:highlight w:val="yellow"/>
              </w:rPr>
              <w:t>ucionales.</w:t>
            </w:r>
          </w:p>
          <w:p w14:paraId="193D0C5E" w14:textId="065F26B1" w:rsidR="00F47968" w:rsidRDefault="00F47968" w:rsidP="0022137D">
            <w:pPr>
              <w:autoSpaceDE w:val="0"/>
              <w:autoSpaceDN w:val="0"/>
              <w:adjustRightInd w:val="0"/>
              <w:spacing w:before="240"/>
              <w:jc w:val="both"/>
              <w:rPr>
                <w:rFonts w:ascii="Times New Roman" w:hAnsi="Times New Roman" w:cs="Times New Roman"/>
                <w:color w:val="000000"/>
                <w:sz w:val="24"/>
                <w:szCs w:val="24"/>
              </w:rPr>
            </w:pPr>
            <w:r w:rsidRPr="00CF3FC6">
              <w:rPr>
                <w:rFonts w:ascii="Times New Roman" w:hAnsi="Times New Roman" w:cs="Times New Roman"/>
                <w:color w:val="000000"/>
                <w:sz w:val="24"/>
                <w:szCs w:val="24"/>
                <w:highlight w:val="yellow"/>
              </w:rPr>
              <w:t>b).</w:t>
            </w:r>
            <w:r>
              <w:rPr>
                <w:rFonts w:ascii="Times New Roman" w:hAnsi="Times New Roman" w:cs="Times New Roman"/>
                <w:color w:val="000000"/>
                <w:sz w:val="24"/>
                <w:szCs w:val="24"/>
              </w:rPr>
              <w:t xml:space="preserve"> </w:t>
            </w:r>
            <w:r w:rsidRPr="00991124">
              <w:rPr>
                <w:rFonts w:ascii="Times New Roman" w:hAnsi="Times New Roman" w:cs="Times New Roman"/>
                <w:color w:val="000000"/>
                <w:sz w:val="24"/>
                <w:szCs w:val="24"/>
              </w:rPr>
              <w:t>Falsificar y/o utilizar en forma indebid</w:t>
            </w:r>
            <w:r w:rsidRPr="00750C4B">
              <w:rPr>
                <w:rFonts w:ascii="Times New Roman" w:hAnsi="Times New Roman" w:cs="Times New Roman"/>
                <w:color w:val="000000"/>
                <w:sz w:val="24"/>
                <w:szCs w:val="24"/>
                <w:highlight w:val="yellow"/>
              </w:rPr>
              <w:t>a</w:t>
            </w:r>
            <w:r w:rsidRPr="00991124">
              <w:rPr>
                <w:rFonts w:ascii="Times New Roman" w:hAnsi="Times New Roman" w:cs="Times New Roman"/>
                <w:color w:val="000000"/>
                <w:sz w:val="24"/>
                <w:szCs w:val="24"/>
              </w:rPr>
              <w:t xml:space="preserve"> documentos oficiales.</w:t>
            </w:r>
          </w:p>
          <w:p w14:paraId="4526F54C" w14:textId="77777777" w:rsidR="00F47968" w:rsidRPr="009D27B1" w:rsidRDefault="00F47968" w:rsidP="0022137D">
            <w:pPr>
              <w:autoSpaceDE w:val="0"/>
              <w:autoSpaceDN w:val="0"/>
              <w:adjustRightInd w:val="0"/>
              <w:spacing w:before="240"/>
              <w:jc w:val="both"/>
              <w:rPr>
                <w:rFonts w:ascii="Times New Roman" w:hAnsi="Times New Roman" w:cs="Times New Roman"/>
                <w:color w:val="000000"/>
                <w:sz w:val="24"/>
                <w:szCs w:val="24"/>
                <w:highlight w:val="yellow"/>
              </w:rPr>
            </w:pPr>
            <w:r w:rsidRPr="00CF3FC6">
              <w:rPr>
                <w:rFonts w:ascii="Times New Roman" w:hAnsi="Times New Roman" w:cs="Times New Roman"/>
                <w:color w:val="000000"/>
                <w:sz w:val="24"/>
                <w:szCs w:val="24"/>
                <w:highlight w:val="yellow"/>
              </w:rPr>
              <w:t xml:space="preserve">c). </w:t>
            </w:r>
            <w:r w:rsidRPr="009D27B1">
              <w:rPr>
                <w:rFonts w:ascii="Times New Roman" w:hAnsi="Times New Roman" w:cs="Times New Roman"/>
                <w:color w:val="000000"/>
                <w:sz w:val="24"/>
                <w:szCs w:val="24"/>
                <w:highlight w:val="yellow"/>
              </w:rPr>
              <w:t>Causar daño al patrimonio universitario.</w:t>
            </w:r>
          </w:p>
          <w:p w14:paraId="029D3529" w14:textId="7533A1C5" w:rsidR="00F47968" w:rsidRPr="00CF3FC6" w:rsidRDefault="00F47968" w:rsidP="0022137D">
            <w:pPr>
              <w:autoSpaceDE w:val="0"/>
              <w:autoSpaceDN w:val="0"/>
              <w:adjustRightInd w:val="0"/>
              <w:spacing w:before="240"/>
              <w:jc w:val="both"/>
              <w:rPr>
                <w:rFonts w:ascii="Times New Roman" w:hAnsi="Times New Roman" w:cs="Times New Roman"/>
                <w:color w:val="000000"/>
                <w:sz w:val="24"/>
                <w:szCs w:val="24"/>
                <w:highlight w:val="yellow"/>
              </w:rPr>
            </w:pPr>
            <w:r w:rsidRPr="00CF3FC6">
              <w:rPr>
                <w:rFonts w:ascii="Times New Roman" w:hAnsi="Times New Roman" w:cs="Times New Roman"/>
                <w:color w:val="000000"/>
                <w:sz w:val="24"/>
                <w:szCs w:val="24"/>
                <w:highlight w:val="yellow"/>
              </w:rPr>
              <w:t xml:space="preserve">d). Cometer actos de corrupción </w:t>
            </w:r>
            <w:r w:rsidRPr="00750C4B">
              <w:rPr>
                <w:rFonts w:ascii="Times New Roman" w:hAnsi="Times New Roman" w:cs="Times New Roman"/>
                <w:color w:val="000000"/>
                <w:sz w:val="24"/>
                <w:szCs w:val="24"/>
                <w:highlight w:val="yellow"/>
              </w:rPr>
              <w:t xml:space="preserve">en los </w:t>
            </w:r>
            <w:r w:rsidR="006970D8" w:rsidRPr="00750C4B">
              <w:rPr>
                <w:rFonts w:ascii="Times New Roman" w:hAnsi="Times New Roman" w:cs="Times New Roman"/>
                <w:color w:val="000000"/>
                <w:sz w:val="24"/>
                <w:szCs w:val="24"/>
                <w:highlight w:val="yellow"/>
              </w:rPr>
              <w:t>ámbitos</w:t>
            </w:r>
            <w:r w:rsidRPr="00750C4B">
              <w:rPr>
                <w:rFonts w:ascii="Times New Roman" w:hAnsi="Times New Roman" w:cs="Times New Roman"/>
                <w:color w:val="000000"/>
                <w:sz w:val="24"/>
                <w:szCs w:val="24"/>
                <w:highlight w:val="yellow"/>
              </w:rPr>
              <w:t xml:space="preserve"> </w:t>
            </w:r>
            <w:r w:rsidRPr="00CF3FC6">
              <w:rPr>
                <w:rFonts w:ascii="Times New Roman" w:hAnsi="Times New Roman" w:cs="Times New Roman"/>
                <w:color w:val="000000"/>
                <w:sz w:val="24"/>
                <w:szCs w:val="24"/>
                <w:highlight w:val="yellow"/>
              </w:rPr>
              <w:t xml:space="preserve">académicos y administrativos. </w:t>
            </w:r>
          </w:p>
          <w:p w14:paraId="671731BA" w14:textId="0CF0677E" w:rsidR="00F47968" w:rsidRPr="00FF6CE2" w:rsidRDefault="00F47968" w:rsidP="0022137D">
            <w:pPr>
              <w:autoSpaceDE w:val="0"/>
              <w:autoSpaceDN w:val="0"/>
              <w:adjustRightInd w:val="0"/>
              <w:spacing w:before="240"/>
              <w:jc w:val="both"/>
              <w:rPr>
                <w:rFonts w:ascii="Times New Roman" w:hAnsi="Times New Roman" w:cs="Times New Roman"/>
                <w:sz w:val="24"/>
                <w:szCs w:val="24"/>
                <w:highlight w:val="yellow"/>
              </w:rPr>
            </w:pPr>
            <w:r w:rsidRPr="00CF3FC6">
              <w:rPr>
                <w:rFonts w:ascii="Times New Roman" w:hAnsi="Times New Roman" w:cs="Times New Roman"/>
                <w:color w:val="000000"/>
                <w:sz w:val="24"/>
                <w:szCs w:val="24"/>
                <w:highlight w:val="yellow"/>
              </w:rPr>
              <w:t xml:space="preserve">El tipo </w:t>
            </w:r>
            <w:r w:rsidRPr="00FF6CE2">
              <w:rPr>
                <w:rFonts w:ascii="Times New Roman" w:hAnsi="Times New Roman" w:cs="Times New Roman"/>
                <w:color w:val="000000"/>
                <w:sz w:val="24"/>
                <w:szCs w:val="24"/>
                <w:highlight w:val="yellow"/>
              </w:rPr>
              <w:t xml:space="preserve">de violencia que no </w:t>
            </w:r>
            <w:r w:rsidRPr="00750C4B">
              <w:rPr>
                <w:rFonts w:ascii="Times New Roman" w:hAnsi="Times New Roman" w:cs="Times New Roman"/>
                <w:color w:val="000000"/>
                <w:sz w:val="24"/>
                <w:szCs w:val="24"/>
                <w:highlight w:val="yellow"/>
              </w:rPr>
              <w:t xml:space="preserve">amerite expulsión inmediata será sancionado de acuerdo </w:t>
            </w:r>
            <w:r w:rsidR="006970D8" w:rsidRPr="00750C4B">
              <w:rPr>
                <w:rFonts w:ascii="Times New Roman" w:hAnsi="Times New Roman" w:cs="Times New Roman"/>
                <w:color w:val="000000"/>
                <w:sz w:val="24"/>
                <w:szCs w:val="24"/>
                <w:highlight w:val="yellow"/>
              </w:rPr>
              <w:t>con</w:t>
            </w:r>
            <w:r w:rsidRPr="00750C4B">
              <w:rPr>
                <w:rFonts w:ascii="Times New Roman" w:hAnsi="Times New Roman" w:cs="Times New Roman"/>
                <w:color w:val="000000"/>
                <w:sz w:val="24"/>
                <w:szCs w:val="24"/>
                <w:highlight w:val="yellow"/>
              </w:rPr>
              <w:t xml:space="preserve"> la normatividad universitaria </w:t>
            </w:r>
            <w:r w:rsidRPr="00FF6CE2">
              <w:rPr>
                <w:rFonts w:ascii="Times New Roman" w:hAnsi="Times New Roman" w:cs="Times New Roman"/>
                <w:color w:val="000000"/>
                <w:sz w:val="24"/>
                <w:szCs w:val="24"/>
                <w:highlight w:val="yellow"/>
              </w:rPr>
              <w:t>vigente</w:t>
            </w:r>
            <w:r w:rsidRPr="00FF6CE2">
              <w:rPr>
                <w:rFonts w:ascii="Times New Roman" w:hAnsi="Times New Roman" w:cs="Times New Roman"/>
                <w:color w:val="000000"/>
                <w:sz w:val="24"/>
                <w:szCs w:val="24"/>
              </w:rPr>
              <w:t>.</w:t>
            </w:r>
          </w:p>
          <w:p w14:paraId="754FFD12" w14:textId="77777777" w:rsidR="00F47968" w:rsidRDefault="00F47968" w:rsidP="0022137D">
            <w:pPr>
              <w:keepNext/>
              <w:autoSpaceDE w:val="0"/>
              <w:autoSpaceDN w:val="0"/>
              <w:adjustRightInd w:val="0"/>
              <w:spacing w:before="240"/>
              <w:jc w:val="both"/>
              <w:rPr>
                <w:rFonts w:ascii="Times New Roman" w:hAnsi="Times New Roman" w:cs="Times New Roman"/>
                <w:b/>
                <w:sz w:val="24"/>
                <w:szCs w:val="24"/>
              </w:rPr>
            </w:pPr>
          </w:p>
        </w:tc>
        <w:tc>
          <w:tcPr>
            <w:tcW w:w="2978" w:type="dxa"/>
            <w:gridSpan w:val="2"/>
            <w:shd w:val="clear" w:color="auto" w:fill="FFFFFF" w:themeFill="background1"/>
          </w:tcPr>
          <w:p w14:paraId="7FDB89B4" w14:textId="3A05A8E2" w:rsidR="00F47968" w:rsidRPr="00B85F4E" w:rsidRDefault="00F47968" w:rsidP="0022137D">
            <w:pPr>
              <w:spacing w:before="240"/>
              <w:jc w:val="both"/>
              <w:rPr>
                <w:rFonts w:ascii="Times New Roman" w:hAnsi="Times New Roman" w:cs="Times New Roman"/>
                <w:sz w:val="24"/>
                <w:szCs w:val="24"/>
              </w:rPr>
            </w:pPr>
            <w:r w:rsidRPr="00B85F4E">
              <w:rPr>
                <w:rFonts w:ascii="Times New Roman" w:hAnsi="Times New Roman" w:cs="Times New Roman"/>
                <w:sz w:val="24"/>
                <w:szCs w:val="24"/>
              </w:rPr>
              <w:t>Las faltas graves de cualquier Miembro de la Universidad, no sólo de la Comunidad Universitaria, deben sancionars</w:t>
            </w:r>
            <w:r w:rsidR="0022137D">
              <w:rPr>
                <w:rFonts w:ascii="Times New Roman" w:hAnsi="Times New Roman" w:cs="Times New Roman"/>
                <w:sz w:val="24"/>
                <w:szCs w:val="24"/>
              </w:rPr>
              <w:t>e con la pena máxima cuando est</w:t>
            </w:r>
            <w:r w:rsidR="0022137D" w:rsidRPr="0022137D">
              <w:rPr>
                <w:rFonts w:ascii="Times New Roman" w:hAnsi="Times New Roman" w:cs="Times New Roman"/>
                <w:color w:val="FF0000"/>
                <w:sz w:val="24"/>
                <w:szCs w:val="24"/>
              </w:rPr>
              <w:t>é</w:t>
            </w:r>
            <w:r w:rsidRPr="00B85F4E">
              <w:rPr>
                <w:rFonts w:ascii="Times New Roman" w:hAnsi="Times New Roman" w:cs="Times New Roman"/>
                <w:sz w:val="24"/>
                <w:szCs w:val="24"/>
              </w:rPr>
              <w:t xml:space="preserve"> plenamente comproba</w:t>
            </w:r>
            <w:r w:rsidRPr="00FF6CE2">
              <w:rPr>
                <w:rFonts w:ascii="Times New Roman" w:hAnsi="Times New Roman" w:cs="Times New Roman"/>
                <w:sz w:val="24"/>
                <w:szCs w:val="24"/>
              </w:rPr>
              <w:t xml:space="preserve">da y </w:t>
            </w:r>
            <w:proofErr w:type="gramStart"/>
            <w:r w:rsidRPr="00FF6CE2">
              <w:rPr>
                <w:rFonts w:ascii="Times New Roman" w:hAnsi="Times New Roman" w:cs="Times New Roman"/>
                <w:sz w:val="24"/>
                <w:szCs w:val="24"/>
              </w:rPr>
              <w:t>de acuerdo a</w:t>
            </w:r>
            <w:proofErr w:type="gramEnd"/>
            <w:r w:rsidRPr="00FF6CE2">
              <w:rPr>
                <w:rFonts w:ascii="Times New Roman" w:hAnsi="Times New Roman" w:cs="Times New Roman"/>
                <w:sz w:val="24"/>
                <w:szCs w:val="24"/>
              </w:rPr>
              <w:t xml:space="preserve"> los protocolos institucionales.</w:t>
            </w:r>
          </w:p>
          <w:p w14:paraId="18ACA08A" w14:textId="4222F576" w:rsidR="00F47968" w:rsidRPr="006E1290" w:rsidRDefault="00F47968" w:rsidP="0022137D">
            <w:pPr>
              <w:autoSpaceDE w:val="0"/>
              <w:autoSpaceDN w:val="0"/>
              <w:adjustRightInd w:val="0"/>
              <w:spacing w:before="240"/>
              <w:jc w:val="both"/>
              <w:rPr>
                <w:rFonts w:ascii="Times New Roman" w:hAnsi="Times New Roman" w:cs="Times New Roman"/>
                <w:color w:val="000000"/>
                <w:sz w:val="24"/>
                <w:szCs w:val="24"/>
              </w:rPr>
            </w:pPr>
            <w:r w:rsidRPr="00B85F4E">
              <w:rPr>
                <w:rFonts w:ascii="Times New Roman" w:hAnsi="Times New Roman" w:cs="Times New Roman"/>
                <w:color w:val="000000"/>
                <w:sz w:val="24"/>
                <w:szCs w:val="24"/>
              </w:rPr>
              <w:t>En caso de un delito grave, además de su tratamiento interno, deberá ser canalizado con las autoridades competentes para su sanción por leyes secundarias, si así lo amerita el caso (violación, homicidio</w:t>
            </w:r>
            <w:r>
              <w:rPr>
                <w:rFonts w:ascii="Times New Roman" w:hAnsi="Times New Roman" w:cs="Times New Roman"/>
                <w:color w:val="000000"/>
                <w:sz w:val="24"/>
                <w:szCs w:val="24"/>
              </w:rPr>
              <w:t>, etc.</w:t>
            </w:r>
            <w:r w:rsidRPr="00B85F4E">
              <w:rPr>
                <w:rFonts w:ascii="Times New Roman" w:hAnsi="Times New Roman" w:cs="Times New Roman"/>
                <w:color w:val="000000"/>
                <w:sz w:val="24"/>
                <w:szCs w:val="24"/>
              </w:rPr>
              <w:t>).</w:t>
            </w:r>
          </w:p>
        </w:tc>
      </w:tr>
      <w:tr w:rsidR="00F47968" w:rsidRPr="00D10116" w14:paraId="1F5826E7" w14:textId="77777777" w:rsidTr="00A147C1">
        <w:trPr>
          <w:cantSplit/>
        </w:trPr>
        <w:tc>
          <w:tcPr>
            <w:tcW w:w="4391" w:type="dxa"/>
            <w:shd w:val="clear" w:color="auto" w:fill="FFFFFF" w:themeFill="background1"/>
          </w:tcPr>
          <w:p w14:paraId="2CEC6903" w14:textId="77777777" w:rsidR="00F47968" w:rsidRDefault="00F47968" w:rsidP="00F47968">
            <w:pPr>
              <w:autoSpaceDE w:val="0"/>
              <w:autoSpaceDN w:val="0"/>
              <w:adjustRightInd w:val="0"/>
              <w:rPr>
                <w:rFonts w:ascii="Times New Roman" w:hAnsi="Times New Roman" w:cs="Times New Roman"/>
                <w:sz w:val="24"/>
                <w:szCs w:val="24"/>
              </w:rPr>
            </w:pPr>
            <w:r w:rsidRPr="000C25AA">
              <w:rPr>
                <w:rFonts w:ascii="Times New Roman" w:hAnsi="Times New Roman" w:cs="Times New Roman"/>
                <w:b/>
                <w:bCs/>
                <w:color w:val="000000"/>
                <w:sz w:val="24"/>
                <w:szCs w:val="24"/>
              </w:rPr>
              <w:t>Artículo 155º.</w:t>
            </w:r>
            <w:r w:rsidRPr="00081392">
              <w:rPr>
                <w:rFonts w:ascii="Times New Roman" w:hAnsi="Times New Roman" w:cs="Times New Roman"/>
                <w:color w:val="000000"/>
                <w:sz w:val="24"/>
                <w:szCs w:val="24"/>
              </w:rPr>
              <w:t xml:space="preserve"> </w:t>
            </w:r>
            <w:r w:rsidRPr="00B85F4E">
              <w:rPr>
                <w:rFonts w:ascii="Times New Roman" w:hAnsi="Times New Roman" w:cs="Times New Roman"/>
                <w:color w:val="000000"/>
                <w:sz w:val="24"/>
                <w:szCs w:val="24"/>
              </w:rPr>
              <w:t xml:space="preserve">Son causas graves de responsabilidad para todos los miembros de la Comunidad: </w:t>
            </w:r>
            <w:r w:rsidRPr="00B85F4E">
              <w:rPr>
                <w:rFonts w:ascii="Times New Roman" w:hAnsi="Times New Roman" w:cs="Times New Roman"/>
                <w:sz w:val="24"/>
                <w:szCs w:val="24"/>
              </w:rPr>
              <w:t xml:space="preserve">Impedir de cualquier </w:t>
            </w:r>
            <w:r w:rsidRPr="00B85F4E">
              <w:rPr>
                <w:rFonts w:ascii="Times New Roman" w:hAnsi="Times New Roman" w:cs="Times New Roman"/>
                <w:sz w:val="24"/>
                <w:szCs w:val="24"/>
              </w:rPr>
              <w:lastRenderedPageBreak/>
              <w:t>manera, la libre manifestación de las ideas y de las distintas corrientes de pensamiento.</w:t>
            </w:r>
          </w:p>
          <w:p w14:paraId="30DD3D49" w14:textId="5B705D97" w:rsidR="00F47968" w:rsidRPr="00A170EA" w:rsidRDefault="00F47968" w:rsidP="00F47968">
            <w:pPr>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3284EA98" w14:textId="032D7AC3" w:rsidR="00F47968" w:rsidRPr="0029620B" w:rsidRDefault="00F47968" w:rsidP="0022137D">
            <w:pPr>
              <w:autoSpaceDE w:val="0"/>
              <w:autoSpaceDN w:val="0"/>
              <w:adjustRightInd w:val="0"/>
              <w:spacing w:before="8"/>
              <w:jc w:val="both"/>
              <w:rPr>
                <w:rFonts w:ascii="Times New Roman" w:hAnsi="Times New Roman" w:cs="Times New Roman"/>
                <w:sz w:val="24"/>
                <w:szCs w:val="24"/>
              </w:rPr>
            </w:pPr>
            <w:r w:rsidRPr="000C25AA">
              <w:rPr>
                <w:rFonts w:ascii="Times New Roman" w:hAnsi="Times New Roman" w:cs="Times New Roman"/>
                <w:b/>
                <w:bCs/>
                <w:color w:val="000000"/>
                <w:sz w:val="24"/>
                <w:szCs w:val="24"/>
              </w:rPr>
              <w:lastRenderedPageBreak/>
              <w:t>Artículo 157º</w:t>
            </w:r>
            <w:r w:rsidRPr="00604635">
              <w:rPr>
                <w:rFonts w:ascii="Times New Roman" w:hAnsi="Times New Roman" w:cs="Times New Roman"/>
                <w:color w:val="000000"/>
                <w:sz w:val="24"/>
                <w:szCs w:val="24"/>
              </w:rPr>
              <w:t>.</w:t>
            </w:r>
            <w:r w:rsidRPr="00604635">
              <w:rPr>
                <w:rFonts w:ascii="Times New Roman" w:hAnsi="Times New Roman" w:cs="Times New Roman"/>
                <w:color w:val="000000" w:themeColor="text1"/>
                <w:sz w:val="24"/>
                <w:szCs w:val="24"/>
              </w:rPr>
              <w:t xml:space="preserve"> Son causas graves de responsabilidad para todos los </w:t>
            </w:r>
            <w:r>
              <w:rPr>
                <w:rFonts w:ascii="Times New Roman" w:hAnsi="Times New Roman" w:cs="Times New Roman"/>
                <w:color w:val="000000" w:themeColor="text1"/>
                <w:sz w:val="24"/>
                <w:szCs w:val="24"/>
              </w:rPr>
              <w:t>m</w:t>
            </w:r>
            <w:r w:rsidRPr="00604635">
              <w:rPr>
                <w:rFonts w:ascii="Times New Roman" w:hAnsi="Times New Roman" w:cs="Times New Roman"/>
                <w:color w:val="000000" w:themeColor="text1"/>
                <w:sz w:val="24"/>
                <w:szCs w:val="24"/>
              </w:rPr>
              <w:t xml:space="preserve">iembros de la </w:t>
            </w:r>
            <w:r w:rsidRPr="00604635">
              <w:rPr>
                <w:rFonts w:ascii="Times New Roman" w:hAnsi="Times New Roman" w:cs="Times New Roman"/>
                <w:color w:val="000000" w:themeColor="text1"/>
                <w:sz w:val="24"/>
                <w:szCs w:val="24"/>
                <w:highlight w:val="yellow"/>
              </w:rPr>
              <w:t>Universidad</w:t>
            </w:r>
            <w:r w:rsidRPr="00604635">
              <w:rPr>
                <w:rFonts w:ascii="Times New Roman" w:hAnsi="Times New Roman" w:cs="Times New Roman"/>
                <w:color w:val="000000" w:themeColor="text1"/>
                <w:sz w:val="24"/>
                <w:szCs w:val="24"/>
              </w:rPr>
              <w:t xml:space="preserve"> i</w:t>
            </w:r>
            <w:r w:rsidRPr="00604635">
              <w:rPr>
                <w:rFonts w:ascii="Times New Roman" w:hAnsi="Times New Roman" w:cs="Times New Roman"/>
                <w:sz w:val="24"/>
                <w:szCs w:val="24"/>
              </w:rPr>
              <w:t>mpedir</w:t>
            </w:r>
            <w:r w:rsidRPr="00604635">
              <w:rPr>
                <w:rFonts w:ascii="Times New Roman" w:hAnsi="Times New Roman" w:cs="Times New Roman"/>
                <w:sz w:val="24"/>
                <w:szCs w:val="24"/>
                <w:highlight w:val="yellow"/>
              </w:rPr>
              <w:t>,</w:t>
            </w:r>
            <w:r w:rsidRPr="00604635">
              <w:rPr>
                <w:rFonts w:ascii="Times New Roman" w:hAnsi="Times New Roman" w:cs="Times New Roman"/>
                <w:sz w:val="24"/>
                <w:szCs w:val="24"/>
              </w:rPr>
              <w:t xml:space="preserve"> de cualquier manera, la </w:t>
            </w:r>
            <w:r w:rsidRPr="00604635">
              <w:rPr>
                <w:rFonts w:ascii="Times New Roman" w:hAnsi="Times New Roman" w:cs="Times New Roman"/>
                <w:sz w:val="24"/>
                <w:szCs w:val="24"/>
              </w:rPr>
              <w:lastRenderedPageBreak/>
              <w:t>libre manifestación de las ideas y de las distintas corrientes de pensamiento.</w:t>
            </w:r>
            <w:r w:rsidRPr="00B85F4E">
              <w:rPr>
                <w:rFonts w:ascii="Times New Roman" w:hAnsi="Times New Roman" w:cs="Times New Roman"/>
                <w:b/>
                <w:bCs/>
                <w:sz w:val="24"/>
                <w:szCs w:val="24"/>
              </w:rPr>
              <w:t xml:space="preserve"> </w:t>
            </w:r>
          </w:p>
        </w:tc>
        <w:tc>
          <w:tcPr>
            <w:tcW w:w="2978" w:type="dxa"/>
            <w:gridSpan w:val="2"/>
            <w:shd w:val="clear" w:color="auto" w:fill="FFFFFF" w:themeFill="background1"/>
          </w:tcPr>
          <w:p w14:paraId="3028913A" w14:textId="7A3B992D" w:rsidR="00F47968" w:rsidRPr="00D10116" w:rsidRDefault="00F47968" w:rsidP="0022137D">
            <w:pPr>
              <w:jc w:val="both"/>
              <w:rPr>
                <w:rFonts w:ascii="Times New Roman" w:hAnsi="Times New Roman" w:cs="Times New Roman"/>
                <w:sz w:val="24"/>
                <w:szCs w:val="24"/>
              </w:rPr>
            </w:pPr>
            <w:r>
              <w:rPr>
                <w:rFonts w:ascii="Times New Roman" w:hAnsi="Times New Roman" w:cs="Times New Roman"/>
                <w:sz w:val="24"/>
                <w:szCs w:val="24"/>
              </w:rPr>
              <w:lastRenderedPageBreak/>
              <w:t>I</w:t>
            </w:r>
            <w:r w:rsidRPr="00B85F4E">
              <w:rPr>
                <w:rFonts w:ascii="Times New Roman" w:hAnsi="Times New Roman" w:cs="Times New Roman"/>
                <w:sz w:val="24"/>
                <w:szCs w:val="24"/>
              </w:rPr>
              <w:t xml:space="preserve">mportante dejar claro que nadie puede atentar contra la integridad de otra persona o </w:t>
            </w:r>
            <w:r>
              <w:rPr>
                <w:rFonts w:ascii="Times New Roman" w:hAnsi="Times New Roman" w:cs="Times New Roman"/>
                <w:sz w:val="24"/>
                <w:szCs w:val="24"/>
              </w:rPr>
              <w:lastRenderedPageBreak/>
              <w:t xml:space="preserve">del </w:t>
            </w:r>
            <w:r w:rsidRPr="00B85F4E">
              <w:rPr>
                <w:rFonts w:ascii="Times New Roman" w:hAnsi="Times New Roman" w:cs="Times New Roman"/>
                <w:sz w:val="24"/>
                <w:szCs w:val="24"/>
              </w:rPr>
              <w:t>patrimonio universitario</w:t>
            </w:r>
            <w:r>
              <w:rPr>
                <w:rFonts w:ascii="Times New Roman" w:hAnsi="Times New Roman" w:cs="Times New Roman"/>
                <w:sz w:val="24"/>
                <w:szCs w:val="24"/>
              </w:rPr>
              <w:t>,</w:t>
            </w:r>
            <w:r w:rsidRPr="00B85F4E">
              <w:rPr>
                <w:rFonts w:ascii="Times New Roman" w:hAnsi="Times New Roman" w:cs="Times New Roman"/>
                <w:sz w:val="24"/>
                <w:szCs w:val="24"/>
              </w:rPr>
              <w:t xml:space="preserve"> escudándose en la libre expresión.</w:t>
            </w:r>
          </w:p>
        </w:tc>
      </w:tr>
      <w:tr w:rsidR="00F47968" w:rsidRPr="00D10116" w14:paraId="5C0754F9" w14:textId="77777777" w:rsidTr="00A147C1">
        <w:trPr>
          <w:cantSplit/>
        </w:trPr>
        <w:tc>
          <w:tcPr>
            <w:tcW w:w="4391" w:type="dxa"/>
            <w:shd w:val="clear" w:color="auto" w:fill="FFFFFF" w:themeFill="background1"/>
          </w:tcPr>
          <w:p w14:paraId="1ED9BA29" w14:textId="1C37E5CF" w:rsidR="00F47968" w:rsidRPr="00B0526D" w:rsidRDefault="00F47968" w:rsidP="00F47968">
            <w:pPr>
              <w:keepNext/>
              <w:autoSpaceDE w:val="0"/>
              <w:autoSpaceDN w:val="0"/>
              <w:adjustRightInd w:val="0"/>
              <w:spacing w:before="240"/>
              <w:rPr>
                <w:rFonts w:ascii="Times New Roman" w:hAnsi="Times New Roman" w:cs="Times New Roman"/>
                <w:b/>
                <w:sz w:val="24"/>
                <w:szCs w:val="24"/>
              </w:rPr>
            </w:pPr>
            <w:r w:rsidRPr="000C25AA">
              <w:rPr>
                <w:rFonts w:ascii="Times New Roman" w:hAnsi="Times New Roman" w:cs="Times New Roman"/>
                <w:b/>
                <w:bCs/>
                <w:color w:val="000000"/>
                <w:sz w:val="24"/>
                <w:szCs w:val="24"/>
              </w:rPr>
              <w:lastRenderedPageBreak/>
              <w:t>Artículo 155º.</w:t>
            </w:r>
            <w:r w:rsidRPr="00081392">
              <w:rPr>
                <w:rFonts w:ascii="Times New Roman" w:hAnsi="Times New Roman" w:cs="Times New Roman"/>
                <w:color w:val="000000"/>
                <w:sz w:val="24"/>
                <w:szCs w:val="24"/>
              </w:rPr>
              <w:t xml:space="preserve"> </w:t>
            </w:r>
            <w:r w:rsidRPr="00B85F4E">
              <w:rPr>
                <w:rFonts w:ascii="Times New Roman" w:hAnsi="Times New Roman" w:cs="Times New Roman"/>
                <w:color w:val="000000"/>
                <w:sz w:val="24"/>
                <w:szCs w:val="24"/>
              </w:rPr>
              <w:t xml:space="preserve">En los casos en que no está expresamente señalada la pena, las sanciones que podrán imponerse serán: a) Amonestación por escrito; b) Suspensión; c) Destitución del cargo; d) Remoción de categoría y e) Expulsión. </w:t>
            </w:r>
          </w:p>
        </w:tc>
        <w:tc>
          <w:tcPr>
            <w:tcW w:w="6378" w:type="dxa"/>
            <w:gridSpan w:val="3"/>
            <w:shd w:val="clear" w:color="auto" w:fill="FFFFFF" w:themeFill="background1"/>
          </w:tcPr>
          <w:p w14:paraId="2777F777" w14:textId="7D02CD66" w:rsidR="00F47968" w:rsidRDefault="00F47968" w:rsidP="0022137D">
            <w:pPr>
              <w:autoSpaceDE w:val="0"/>
              <w:autoSpaceDN w:val="0"/>
              <w:adjustRightInd w:val="0"/>
              <w:spacing w:before="240"/>
              <w:jc w:val="both"/>
              <w:rPr>
                <w:rFonts w:ascii="Times New Roman" w:hAnsi="Times New Roman" w:cs="Times New Roman"/>
                <w:color w:val="000000" w:themeColor="text1"/>
                <w:sz w:val="24"/>
                <w:szCs w:val="24"/>
              </w:rPr>
            </w:pPr>
            <w:r w:rsidRPr="000C25AA">
              <w:rPr>
                <w:rFonts w:ascii="Times New Roman" w:hAnsi="Times New Roman" w:cs="Times New Roman"/>
                <w:b/>
                <w:bCs/>
                <w:color w:val="000000" w:themeColor="text1"/>
                <w:sz w:val="24"/>
                <w:szCs w:val="24"/>
              </w:rPr>
              <w:t>Artículo 158º</w:t>
            </w:r>
            <w:r w:rsidRPr="00BA211F">
              <w:rPr>
                <w:rFonts w:ascii="Times New Roman" w:hAnsi="Times New Roman" w:cs="Times New Roman"/>
                <w:color w:val="000000" w:themeColor="text1"/>
                <w:sz w:val="24"/>
                <w:szCs w:val="24"/>
              </w:rPr>
              <w:t>. En los casos en que no está expresamente señalada la pena</w:t>
            </w:r>
            <w:r w:rsidRPr="00BA211F">
              <w:rPr>
                <w:rFonts w:ascii="Times New Roman" w:hAnsi="Times New Roman" w:cs="Times New Roman"/>
                <w:color w:val="000000" w:themeColor="text1"/>
                <w:sz w:val="24"/>
                <w:szCs w:val="24"/>
                <w:highlight w:val="yellow"/>
              </w:rPr>
              <w:t xml:space="preserve"> para los </w:t>
            </w:r>
            <w:r>
              <w:rPr>
                <w:rFonts w:ascii="Times New Roman" w:hAnsi="Times New Roman" w:cs="Times New Roman"/>
                <w:color w:val="000000" w:themeColor="text1"/>
                <w:sz w:val="24"/>
                <w:szCs w:val="24"/>
                <w:highlight w:val="yellow"/>
              </w:rPr>
              <w:t>m</w:t>
            </w:r>
            <w:r w:rsidRPr="00BA211F">
              <w:rPr>
                <w:rFonts w:ascii="Times New Roman" w:hAnsi="Times New Roman" w:cs="Times New Roman"/>
                <w:color w:val="000000" w:themeColor="text1"/>
                <w:sz w:val="24"/>
                <w:szCs w:val="24"/>
                <w:highlight w:val="yellow"/>
              </w:rPr>
              <w:t xml:space="preserve">iembros de la Universidad, </w:t>
            </w:r>
            <w:r w:rsidRPr="00BA211F">
              <w:rPr>
                <w:rFonts w:ascii="Times New Roman" w:hAnsi="Times New Roman" w:cs="Times New Roman"/>
                <w:color w:val="000000" w:themeColor="text1"/>
                <w:sz w:val="24"/>
                <w:szCs w:val="24"/>
              </w:rPr>
              <w:t>las sancio</w:t>
            </w:r>
            <w:r w:rsidR="0022137D">
              <w:rPr>
                <w:rFonts w:ascii="Times New Roman" w:hAnsi="Times New Roman" w:cs="Times New Roman"/>
                <w:color w:val="000000" w:themeColor="text1"/>
                <w:sz w:val="24"/>
                <w:szCs w:val="24"/>
              </w:rPr>
              <w:t>nes que podrán imponerse serán:</w:t>
            </w:r>
          </w:p>
          <w:p w14:paraId="062CC7A9" w14:textId="0D9F8DAF" w:rsidR="0022137D" w:rsidRDefault="0022137D" w:rsidP="0022137D">
            <w:pPr>
              <w:autoSpaceDE w:val="0"/>
              <w:autoSpaceDN w:val="0"/>
              <w:adjustRightInd w:val="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Amonestación por escrito</w:t>
            </w:r>
            <w:r w:rsidRPr="0022137D">
              <w:rPr>
                <w:rFonts w:ascii="Times New Roman" w:hAnsi="Times New Roman" w:cs="Times New Roman"/>
                <w:color w:val="FF0000"/>
                <w:sz w:val="24"/>
                <w:szCs w:val="24"/>
              </w:rPr>
              <w:t>;</w:t>
            </w:r>
          </w:p>
          <w:p w14:paraId="3E588831" w14:textId="77777777" w:rsidR="0022137D" w:rsidRDefault="00F47968" w:rsidP="0022137D">
            <w:pPr>
              <w:autoSpaceDE w:val="0"/>
              <w:autoSpaceDN w:val="0"/>
              <w:adjustRightInd w:val="0"/>
              <w:jc w:val="both"/>
              <w:rPr>
                <w:rFonts w:ascii="Times New Roman" w:hAnsi="Times New Roman" w:cs="Times New Roman"/>
                <w:color w:val="000000" w:themeColor="text1"/>
                <w:sz w:val="24"/>
                <w:szCs w:val="24"/>
              </w:rPr>
            </w:pPr>
            <w:r w:rsidRPr="00BA211F">
              <w:rPr>
                <w:rFonts w:ascii="Times New Roman" w:hAnsi="Times New Roman" w:cs="Times New Roman"/>
                <w:color w:val="000000" w:themeColor="text1"/>
                <w:sz w:val="24"/>
                <w:szCs w:val="24"/>
              </w:rPr>
              <w:t>b)</w:t>
            </w:r>
            <w:r>
              <w:rPr>
                <w:rFonts w:ascii="Times New Roman" w:hAnsi="Times New Roman" w:cs="Times New Roman"/>
                <w:color w:val="000000" w:themeColor="text1"/>
                <w:sz w:val="24"/>
                <w:szCs w:val="24"/>
              </w:rPr>
              <w:t xml:space="preserve"> </w:t>
            </w:r>
            <w:r w:rsidRPr="00BA211F">
              <w:rPr>
                <w:rFonts w:ascii="Times New Roman" w:hAnsi="Times New Roman" w:cs="Times New Roman"/>
                <w:color w:val="000000" w:themeColor="text1"/>
                <w:sz w:val="24"/>
                <w:szCs w:val="24"/>
              </w:rPr>
              <w:t>Suspensión;</w:t>
            </w:r>
          </w:p>
          <w:p w14:paraId="405D4BB9" w14:textId="7F61A743" w:rsidR="00F47968" w:rsidRDefault="0022137D" w:rsidP="0022137D">
            <w:pPr>
              <w:autoSpaceDE w:val="0"/>
              <w:autoSpaceDN w:val="0"/>
              <w:adjustRightInd w:val="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 Destitución del cargo</w:t>
            </w:r>
            <w:r w:rsidRPr="0022137D">
              <w:rPr>
                <w:rFonts w:ascii="Times New Roman" w:hAnsi="Times New Roman" w:cs="Times New Roman"/>
                <w:color w:val="FF0000"/>
                <w:sz w:val="24"/>
                <w:szCs w:val="24"/>
              </w:rPr>
              <w:t>;</w:t>
            </w:r>
          </w:p>
          <w:p w14:paraId="562EDA96" w14:textId="605AB1CB" w:rsidR="00F47968" w:rsidRDefault="00F47968" w:rsidP="0022137D">
            <w:pPr>
              <w:autoSpaceDE w:val="0"/>
              <w:autoSpaceDN w:val="0"/>
              <w:adjustRightInd w:val="0"/>
              <w:jc w:val="both"/>
              <w:rPr>
                <w:rFonts w:ascii="Times New Roman" w:hAnsi="Times New Roman" w:cs="Times New Roman"/>
                <w:color w:val="000000" w:themeColor="text1"/>
                <w:sz w:val="24"/>
                <w:szCs w:val="24"/>
              </w:rPr>
            </w:pPr>
            <w:r w:rsidRPr="00BA211F">
              <w:rPr>
                <w:rFonts w:ascii="Times New Roman" w:hAnsi="Times New Roman" w:cs="Times New Roman"/>
                <w:color w:val="000000" w:themeColor="text1"/>
                <w:sz w:val="24"/>
                <w:szCs w:val="24"/>
              </w:rPr>
              <w:t>d) Remoción de categorí</w:t>
            </w:r>
            <w:r>
              <w:rPr>
                <w:rFonts w:ascii="Times New Roman" w:hAnsi="Times New Roman" w:cs="Times New Roman"/>
                <w:color w:val="000000" w:themeColor="text1"/>
                <w:sz w:val="24"/>
                <w:szCs w:val="24"/>
              </w:rPr>
              <w:t>a</w:t>
            </w:r>
            <w:r w:rsidR="0022137D" w:rsidRPr="0022137D">
              <w:rPr>
                <w:rFonts w:ascii="Times New Roman" w:hAnsi="Times New Roman" w:cs="Times New Roman"/>
                <w:color w:val="FF0000"/>
                <w:sz w:val="24"/>
                <w:szCs w:val="24"/>
              </w:rPr>
              <w:t>;</w:t>
            </w:r>
          </w:p>
          <w:p w14:paraId="5E849949" w14:textId="6D6BB2E7" w:rsidR="00F47968" w:rsidRDefault="00F47968" w:rsidP="0022137D">
            <w:pPr>
              <w:autoSpaceDE w:val="0"/>
              <w:autoSpaceDN w:val="0"/>
              <w:adjustRightInd w:val="0"/>
              <w:jc w:val="both"/>
              <w:rPr>
                <w:rFonts w:ascii="Times New Roman" w:hAnsi="Times New Roman" w:cs="Times New Roman"/>
                <w:color w:val="000000" w:themeColor="text1"/>
                <w:sz w:val="24"/>
                <w:szCs w:val="24"/>
                <w:highlight w:val="yellow"/>
              </w:rPr>
            </w:pPr>
            <w:r w:rsidRPr="00BA211F">
              <w:rPr>
                <w:rFonts w:ascii="Times New Roman" w:hAnsi="Times New Roman" w:cs="Times New Roman"/>
                <w:color w:val="000000" w:themeColor="text1"/>
                <w:sz w:val="24"/>
                <w:szCs w:val="24"/>
                <w:highlight w:val="yellow"/>
              </w:rPr>
              <w:t xml:space="preserve">e) </w:t>
            </w:r>
            <w:r w:rsidRPr="0052376A">
              <w:rPr>
                <w:rFonts w:ascii="Times New Roman" w:hAnsi="Times New Roman" w:cs="Times New Roman"/>
                <w:color w:val="000000" w:themeColor="text1"/>
                <w:sz w:val="24"/>
                <w:szCs w:val="24"/>
              </w:rPr>
              <w:t xml:space="preserve">Expulsión </w:t>
            </w:r>
            <w:r w:rsidR="0022137D">
              <w:rPr>
                <w:rFonts w:ascii="Times New Roman" w:hAnsi="Times New Roman" w:cs="Times New Roman"/>
                <w:color w:val="000000" w:themeColor="text1"/>
                <w:sz w:val="24"/>
                <w:szCs w:val="24"/>
                <w:highlight w:val="yellow"/>
              </w:rPr>
              <w:t>y</w:t>
            </w:r>
          </w:p>
          <w:p w14:paraId="65062B36" w14:textId="7DBEFB27" w:rsidR="00F47968" w:rsidRDefault="00F47968" w:rsidP="0022137D">
            <w:pPr>
              <w:autoSpaceDE w:val="0"/>
              <w:autoSpaceDN w:val="0"/>
              <w:adjustRightInd w:val="0"/>
              <w:jc w:val="both"/>
              <w:rPr>
                <w:rFonts w:ascii="Times New Roman" w:hAnsi="Times New Roman" w:cs="Times New Roman"/>
                <w:color w:val="000000" w:themeColor="text1"/>
                <w:sz w:val="24"/>
                <w:szCs w:val="24"/>
              </w:rPr>
            </w:pPr>
            <w:r w:rsidRPr="00BA211F">
              <w:rPr>
                <w:rFonts w:ascii="Times New Roman" w:hAnsi="Times New Roman" w:cs="Times New Roman"/>
                <w:color w:val="000000" w:themeColor="text1"/>
                <w:sz w:val="24"/>
                <w:szCs w:val="24"/>
                <w:highlight w:val="yellow"/>
              </w:rPr>
              <w:t>f) R</w:t>
            </w:r>
            <w:r w:rsidRPr="00750C4B">
              <w:rPr>
                <w:rFonts w:ascii="Times New Roman" w:hAnsi="Times New Roman" w:cs="Times New Roman"/>
                <w:color w:val="000000" w:themeColor="text1"/>
                <w:sz w:val="24"/>
                <w:szCs w:val="24"/>
                <w:highlight w:val="yellow"/>
              </w:rPr>
              <w:t>e</w:t>
            </w:r>
            <w:r w:rsidR="006970D8" w:rsidRPr="00750C4B">
              <w:rPr>
                <w:rFonts w:ascii="Times New Roman" w:hAnsi="Times New Roman" w:cs="Times New Roman"/>
                <w:color w:val="000000" w:themeColor="text1"/>
                <w:sz w:val="24"/>
                <w:szCs w:val="24"/>
                <w:highlight w:val="yellow"/>
              </w:rPr>
              <w:t>s</w:t>
            </w:r>
            <w:r w:rsidRPr="00750C4B">
              <w:rPr>
                <w:rFonts w:ascii="Times New Roman" w:hAnsi="Times New Roman" w:cs="Times New Roman"/>
                <w:color w:val="000000" w:themeColor="text1"/>
                <w:sz w:val="24"/>
                <w:szCs w:val="24"/>
                <w:highlight w:val="yellow"/>
              </w:rPr>
              <w:t>cisi</w:t>
            </w:r>
            <w:r w:rsidRPr="00BA211F">
              <w:rPr>
                <w:rFonts w:ascii="Times New Roman" w:hAnsi="Times New Roman" w:cs="Times New Roman"/>
                <w:color w:val="000000" w:themeColor="text1"/>
                <w:sz w:val="24"/>
                <w:szCs w:val="24"/>
                <w:highlight w:val="yellow"/>
              </w:rPr>
              <w:t>ón de contrato. Las sanciones serán impuestas por las instancias correspondientes, según el caso de que se trate.</w:t>
            </w:r>
            <w:r w:rsidRPr="00BA211F">
              <w:rPr>
                <w:rFonts w:ascii="Times New Roman" w:hAnsi="Times New Roman" w:cs="Times New Roman"/>
                <w:color w:val="000000" w:themeColor="text1"/>
                <w:sz w:val="24"/>
                <w:szCs w:val="24"/>
              </w:rPr>
              <w:t xml:space="preserve"> </w:t>
            </w:r>
          </w:p>
          <w:p w14:paraId="21C77FF4" w14:textId="50A73CA4" w:rsidR="00F47968" w:rsidRPr="0029620B" w:rsidRDefault="00F47968" w:rsidP="0022137D">
            <w:pPr>
              <w:autoSpaceDE w:val="0"/>
              <w:autoSpaceDN w:val="0"/>
              <w:adjustRightInd w:val="0"/>
              <w:jc w:val="both"/>
              <w:rPr>
                <w:rFonts w:ascii="Times New Roman" w:hAnsi="Times New Roman" w:cs="Times New Roman"/>
                <w:color w:val="000000" w:themeColor="text1"/>
                <w:sz w:val="24"/>
                <w:szCs w:val="24"/>
              </w:rPr>
            </w:pPr>
          </w:p>
        </w:tc>
        <w:tc>
          <w:tcPr>
            <w:tcW w:w="2978" w:type="dxa"/>
            <w:gridSpan w:val="2"/>
            <w:shd w:val="clear" w:color="auto" w:fill="FFFFFF" w:themeFill="background1"/>
          </w:tcPr>
          <w:p w14:paraId="7D846AEF" w14:textId="41106CF3" w:rsidR="00F47968" w:rsidRPr="00D10116" w:rsidRDefault="00F47968" w:rsidP="0022137D">
            <w:pPr>
              <w:keepNext/>
              <w:spacing w:before="240"/>
              <w:jc w:val="both"/>
              <w:rPr>
                <w:rFonts w:ascii="Times New Roman" w:hAnsi="Times New Roman" w:cs="Times New Roman"/>
                <w:sz w:val="24"/>
                <w:szCs w:val="24"/>
              </w:rPr>
            </w:pPr>
            <w:r w:rsidRPr="00B85F4E">
              <w:rPr>
                <w:rFonts w:ascii="Times New Roman" w:hAnsi="Times New Roman" w:cs="Times New Roman"/>
                <w:sz w:val="24"/>
                <w:szCs w:val="24"/>
              </w:rPr>
              <w:t xml:space="preserve">Las sanciones deben abarcar a todos los </w:t>
            </w:r>
            <w:r>
              <w:rPr>
                <w:rFonts w:ascii="Times New Roman" w:hAnsi="Times New Roman" w:cs="Times New Roman"/>
                <w:sz w:val="24"/>
                <w:szCs w:val="24"/>
              </w:rPr>
              <w:t>m</w:t>
            </w:r>
            <w:r w:rsidRPr="00B85F4E">
              <w:rPr>
                <w:rFonts w:ascii="Times New Roman" w:hAnsi="Times New Roman" w:cs="Times New Roman"/>
                <w:sz w:val="24"/>
                <w:szCs w:val="24"/>
              </w:rPr>
              <w:t>iembros de la Universidad.</w:t>
            </w:r>
          </w:p>
        </w:tc>
      </w:tr>
      <w:tr w:rsidR="00F47968" w:rsidRPr="00D10116" w14:paraId="66585601" w14:textId="77777777" w:rsidTr="00A147C1">
        <w:trPr>
          <w:cantSplit/>
        </w:trPr>
        <w:tc>
          <w:tcPr>
            <w:tcW w:w="4391" w:type="dxa"/>
            <w:shd w:val="clear" w:color="auto" w:fill="FFFFFF" w:themeFill="background1"/>
          </w:tcPr>
          <w:p w14:paraId="70B91835" w14:textId="3F47BBC2" w:rsidR="00F47968" w:rsidRPr="0029620B" w:rsidRDefault="00F47968" w:rsidP="00F47968">
            <w:pPr>
              <w:autoSpaceDE w:val="0"/>
              <w:autoSpaceDN w:val="0"/>
              <w:adjustRightInd w:val="0"/>
              <w:rPr>
                <w:rFonts w:ascii="Times New Roman" w:hAnsi="Times New Roman" w:cs="Times New Roman"/>
                <w:color w:val="000000" w:themeColor="text1"/>
                <w:sz w:val="24"/>
                <w:szCs w:val="24"/>
              </w:rPr>
            </w:pPr>
            <w:r w:rsidRPr="000C25AA">
              <w:rPr>
                <w:rFonts w:ascii="Times New Roman" w:hAnsi="Times New Roman" w:cs="Times New Roman"/>
                <w:b/>
                <w:bCs/>
                <w:color w:val="000000"/>
                <w:sz w:val="24"/>
                <w:szCs w:val="24"/>
              </w:rPr>
              <w:t>Artículo 155º.</w:t>
            </w:r>
            <w:r w:rsidRPr="00081392">
              <w:rPr>
                <w:rFonts w:ascii="Times New Roman" w:hAnsi="Times New Roman" w:cs="Times New Roman"/>
                <w:color w:val="000000"/>
                <w:sz w:val="24"/>
                <w:szCs w:val="24"/>
              </w:rPr>
              <w:t xml:space="preserve"> </w:t>
            </w:r>
            <w:r w:rsidRPr="00B85F4E">
              <w:rPr>
                <w:rFonts w:ascii="Times New Roman" w:hAnsi="Times New Roman" w:cs="Times New Roman"/>
                <w:color w:val="000000" w:themeColor="text1"/>
                <w:sz w:val="24"/>
                <w:szCs w:val="24"/>
              </w:rPr>
              <w:t xml:space="preserve">Las sanciones serán aplicadas por el Consejo Universitario, excepto aquellas </w:t>
            </w:r>
            <w:proofErr w:type="gramStart"/>
            <w:r w:rsidRPr="00B85F4E">
              <w:rPr>
                <w:rFonts w:ascii="Times New Roman" w:hAnsi="Times New Roman" w:cs="Times New Roman"/>
                <w:color w:val="000000" w:themeColor="text1"/>
                <w:sz w:val="24"/>
                <w:szCs w:val="24"/>
              </w:rPr>
              <w:t>que</w:t>
            </w:r>
            <w:proofErr w:type="gramEnd"/>
            <w:r w:rsidRPr="00B85F4E">
              <w:rPr>
                <w:rFonts w:ascii="Times New Roman" w:hAnsi="Times New Roman" w:cs="Times New Roman"/>
                <w:color w:val="000000" w:themeColor="text1"/>
                <w:sz w:val="24"/>
                <w:szCs w:val="24"/>
              </w:rPr>
              <w:t xml:space="preserve"> por la naturaleza de la acusación, deban ser resultas por la Comunidad Universitaria.</w:t>
            </w:r>
          </w:p>
        </w:tc>
        <w:tc>
          <w:tcPr>
            <w:tcW w:w="6378" w:type="dxa"/>
            <w:gridSpan w:val="3"/>
            <w:shd w:val="clear" w:color="auto" w:fill="FFFFFF" w:themeFill="background1"/>
          </w:tcPr>
          <w:p w14:paraId="07E2996D" w14:textId="22B5F1B8" w:rsidR="00F47968" w:rsidRPr="0029620B" w:rsidRDefault="00F47968" w:rsidP="0022137D">
            <w:pPr>
              <w:autoSpaceDE w:val="0"/>
              <w:autoSpaceDN w:val="0"/>
              <w:adjustRightInd w:val="0"/>
              <w:jc w:val="both"/>
              <w:rPr>
                <w:rFonts w:ascii="Times New Roman" w:hAnsi="Times New Roman" w:cs="Times New Roman"/>
                <w:color w:val="000000" w:themeColor="text1"/>
                <w:sz w:val="24"/>
                <w:szCs w:val="24"/>
              </w:rPr>
            </w:pPr>
            <w:r w:rsidRPr="000C25AA">
              <w:rPr>
                <w:rFonts w:ascii="Times New Roman" w:hAnsi="Times New Roman" w:cs="Times New Roman"/>
                <w:b/>
                <w:bCs/>
                <w:color w:val="000000" w:themeColor="text1"/>
                <w:sz w:val="24"/>
                <w:szCs w:val="24"/>
              </w:rPr>
              <w:t>Artículo 159º</w:t>
            </w:r>
            <w:r w:rsidRPr="00B369E6">
              <w:rPr>
                <w:rFonts w:ascii="Times New Roman" w:hAnsi="Times New Roman" w:cs="Times New Roman"/>
                <w:color w:val="000000" w:themeColor="text1"/>
                <w:sz w:val="24"/>
                <w:szCs w:val="24"/>
              </w:rPr>
              <w:t xml:space="preserve">. Las sanciones serán </w:t>
            </w:r>
            <w:r w:rsidRPr="00B369E6">
              <w:rPr>
                <w:rFonts w:ascii="Times New Roman" w:hAnsi="Times New Roman" w:cs="Times New Roman"/>
                <w:color w:val="000000" w:themeColor="text1"/>
                <w:sz w:val="24"/>
                <w:szCs w:val="24"/>
                <w:highlight w:val="yellow"/>
              </w:rPr>
              <w:t>examinadas y dictaminadas</w:t>
            </w:r>
            <w:r w:rsidRPr="00B369E6">
              <w:rPr>
                <w:rFonts w:ascii="Times New Roman" w:hAnsi="Times New Roman" w:cs="Times New Roman"/>
                <w:color w:val="000000" w:themeColor="text1"/>
                <w:sz w:val="24"/>
                <w:szCs w:val="24"/>
              </w:rPr>
              <w:t xml:space="preserve"> por el Consejo Universitario, </w:t>
            </w:r>
            <w:r w:rsidRPr="00B369E6">
              <w:rPr>
                <w:rFonts w:ascii="Times New Roman" w:hAnsi="Times New Roman" w:cs="Times New Roman"/>
                <w:color w:val="000000" w:themeColor="text1"/>
                <w:sz w:val="24"/>
                <w:szCs w:val="24"/>
                <w:highlight w:val="yellow"/>
              </w:rPr>
              <w:t xml:space="preserve">el </w:t>
            </w:r>
            <w:r w:rsidRPr="00750C4B">
              <w:rPr>
                <w:rFonts w:ascii="Times New Roman" w:hAnsi="Times New Roman" w:cs="Times New Roman"/>
                <w:color w:val="000000" w:themeColor="text1"/>
                <w:sz w:val="24"/>
                <w:szCs w:val="24"/>
                <w:highlight w:val="yellow"/>
              </w:rPr>
              <w:t xml:space="preserve">cual las </w:t>
            </w:r>
            <w:r w:rsidRPr="00B369E6">
              <w:rPr>
                <w:rFonts w:ascii="Times New Roman" w:hAnsi="Times New Roman" w:cs="Times New Roman"/>
                <w:color w:val="000000" w:themeColor="text1"/>
                <w:sz w:val="24"/>
                <w:szCs w:val="24"/>
                <w:highlight w:val="yellow"/>
              </w:rPr>
              <w:t>turnará a las instancias correspondientes para su ejecución</w:t>
            </w:r>
            <w:r w:rsidRPr="00B369E6">
              <w:rPr>
                <w:rFonts w:ascii="Times New Roman" w:hAnsi="Times New Roman" w:cs="Times New Roman"/>
                <w:color w:val="000000" w:themeColor="text1"/>
                <w:sz w:val="24"/>
                <w:szCs w:val="24"/>
              </w:rPr>
              <w:t>, excepto aquellas que</w:t>
            </w:r>
            <w:r w:rsidR="00236238">
              <w:rPr>
                <w:rFonts w:ascii="Times New Roman" w:hAnsi="Times New Roman" w:cs="Times New Roman"/>
                <w:color w:val="000000" w:themeColor="text1"/>
                <w:sz w:val="24"/>
                <w:szCs w:val="24"/>
              </w:rPr>
              <w:t>,</w:t>
            </w:r>
            <w:r w:rsidRPr="00B369E6">
              <w:rPr>
                <w:rFonts w:ascii="Times New Roman" w:hAnsi="Times New Roman" w:cs="Times New Roman"/>
                <w:color w:val="000000" w:themeColor="text1"/>
                <w:sz w:val="24"/>
                <w:szCs w:val="24"/>
              </w:rPr>
              <w:t xml:space="preserve"> por su naturaleza, deban ser resueltas por la Comunidad Universitaria.</w:t>
            </w:r>
          </w:p>
        </w:tc>
        <w:tc>
          <w:tcPr>
            <w:tcW w:w="2978" w:type="dxa"/>
            <w:gridSpan w:val="2"/>
            <w:shd w:val="clear" w:color="auto" w:fill="FFFFFF" w:themeFill="background1"/>
          </w:tcPr>
          <w:p w14:paraId="1B249AEE" w14:textId="00C348A5" w:rsidR="00F47968" w:rsidRPr="00D10116" w:rsidRDefault="00F47968" w:rsidP="0022137D">
            <w:pPr>
              <w:jc w:val="both"/>
              <w:rPr>
                <w:rFonts w:ascii="Times New Roman" w:hAnsi="Times New Roman" w:cs="Times New Roman"/>
                <w:sz w:val="24"/>
                <w:szCs w:val="24"/>
              </w:rPr>
            </w:pPr>
            <w:r w:rsidRPr="00B85F4E">
              <w:rPr>
                <w:rFonts w:ascii="Times New Roman" w:hAnsi="Times New Roman" w:cs="Times New Roman"/>
                <w:sz w:val="24"/>
                <w:szCs w:val="24"/>
              </w:rPr>
              <w:t>Las funciones del CU son las de examinar y dictaminar,</w:t>
            </w:r>
            <w:r>
              <w:rPr>
                <w:rFonts w:ascii="Times New Roman" w:hAnsi="Times New Roman" w:cs="Times New Roman"/>
                <w:sz w:val="24"/>
                <w:szCs w:val="24"/>
              </w:rPr>
              <w:t xml:space="preserve"> no de ejecutar,</w:t>
            </w:r>
            <w:r w:rsidRPr="00B85F4E">
              <w:rPr>
                <w:rFonts w:ascii="Times New Roman" w:hAnsi="Times New Roman" w:cs="Times New Roman"/>
                <w:sz w:val="24"/>
                <w:szCs w:val="24"/>
              </w:rPr>
              <w:t xml:space="preserve"> ya la aplicación de la o las sanciones estará a cargo de las distintas instancias según sea el caso.</w:t>
            </w:r>
          </w:p>
        </w:tc>
      </w:tr>
      <w:tr w:rsidR="00F47968" w:rsidRPr="00D10116" w14:paraId="2B41FB2A" w14:textId="77777777" w:rsidTr="00A147C1">
        <w:trPr>
          <w:cantSplit/>
        </w:trPr>
        <w:tc>
          <w:tcPr>
            <w:tcW w:w="4391" w:type="dxa"/>
            <w:shd w:val="clear" w:color="auto" w:fill="FFFFFF" w:themeFill="background1"/>
          </w:tcPr>
          <w:p w14:paraId="06667885" w14:textId="77777777" w:rsidR="00F47968" w:rsidRDefault="00F47968" w:rsidP="00F47968">
            <w:pPr>
              <w:keepNext/>
              <w:autoSpaceDE w:val="0"/>
              <w:autoSpaceDN w:val="0"/>
              <w:adjustRightInd w:val="0"/>
              <w:rPr>
                <w:rFonts w:ascii="Times New Roman" w:hAnsi="Times New Roman" w:cs="Times New Roman"/>
                <w:color w:val="000000" w:themeColor="text1"/>
                <w:sz w:val="24"/>
                <w:szCs w:val="24"/>
              </w:rPr>
            </w:pPr>
            <w:r w:rsidRPr="000C25AA">
              <w:rPr>
                <w:rFonts w:ascii="Times New Roman" w:hAnsi="Times New Roman" w:cs="Times New Roman"/>
                <w:b/>
                <w:bCs/>
                <w:color w:val="000000" w:themeColor="text1"/>
                <w:sz w:val="24"/>
                <w:szCs w:val="24"/>
              </w:rPr>
              <w:t>Artículo 160º.</w:t>
            </w:r>
            <w:r w:rsidRPr="004A6171">
              <w:rPr>
                <w:rFonts w:ascii="Times New Roman" w:hAnsi="Times New Roman" w:cs="Times New Roman"/>
                <w:color w:val="000000" w:themeColor="text1"/>
                <w:sz w:val="24"/>
                <w:szCs w:val="24"/>
              </w:rPr>
              <w:t xml:space="preserve"> </w:t>
            </w:r>
            <w:r w:rsidRPr="00B85F4E">
              <w:rPr>
                <w:rFonts w:ascii="Times New Roman" w:hAnsi="Times New Roman" w:cs="Times New Roman"/>
                <w:color w:val="000000" w:themeColor="text1"/>
                <w:sz w:val="24"/>
                <w:szCs w:val="24"/>
              </w:rPr>
              <w:t>No procede la expulsión de ningún miembro de la Comunidad Universitaria por motivos políticos.</w:t>
            </w:r>
          </w:p>
          <w:p w14:paraId="457B4686" w14:textId="764152EC" w:rsidR="00F47968" w:rsidRPr="00B0526D" w:rsidRDefault="00F47968" w:rsidP="00F47968">
            <w:pPr>
              <w:keepNext/>
              <w:autoSpaceDE w:val="0"/>
              <w:autoSpaceDN w:val="0"/>
              <w:adjustRightInd w:val="0"/>
              <w:rPr>
                <w:rFonts w:ascii="Times New Roman" w:hAnsi="Times New Roman" w:cs="Times New Roman"/>
                <w:b/>
                <w:sz w:val="24"/>
                <w:szCs w:val="24"/>
              </w:rPr>
            </w:pPr>
          </w:p>
        </w:tc>
        <w:tc>
          <w:tcPr>
            <w:tcW w:w="6378" w:type="dxa"/>
            <w:gridSpan w:val="3"/>
            <w:shd w:val="clear" w:color="auto" w:fill="FFFFFF" w:themeFill="background1"/>
          </w:tcPr>
          <w:p w14:paraId="254D619E" w14:textId="431712BB" w:rsidR="00F47968" w:rsidRDefault="00F47968" w:rsidP="0022137D">
            <w:pPr>
              <w:keepNext/>
              <w:autoSpaceDE w:val="0"/>
              <w:autoSpaceDN w:val="0"/>
              <w:adjustRightInd w:val="0"/>
              <w:spacing w:before="8"/>
              <w:jc w:val="both"/>
              <w:rPr>
                <w:rFonts w:ascii="Times New Roman" w:hAnsi="Times New Roman" w:cs="Times New Roman"/>
                <w:b/>
                <w:sz w:val="24"/>
                <w:szCs w:val="24"/>
              </w:rPr>
            </w:pPr>
            <w:r w:rsidRPr="000C25AA">
              <w:rPr>
                <w:rFonts w:ascii="Times New Roman" w:hAnsi="Times New Roman" w:cs="Times New Roman"/>
                <w:b/>
                <w:bCs/>
                <w:color w:val="000000" w:themeColor="text1"/>
                <w:sz w:val="24"/>
                <w:szCs w:val="24"/>
              </w:rPr>
              <w:t>Artículo 160º.</w:t>
            </w:r>
            <w:r w:rsidRPr="004A6171">
              <w:rPr>
                <w:rFonts w:ascii="Times New Roman" w:hAnsi="Times New Roman" w:cs="Times New Roman"/>
                <w:color w:val="000000" w:themeColor="text1"/>
                <w:sz w:val="24"/>
                <w:szCs w:val="24"/>
              </w:rPr>
              <w:t xml:space="preserve"> No procede la expulsión de ningún miembro de la Comunidad Universitaria por motivos políticos.</w:t>
            </w:r>
          </w:p>
        </w:tc>
        <w:tc>
          <w:tcPr>
            <w:tcW w:w="2978" w:type="dxa"/>
            <w:gridSpan w:val="2"/>
            <w:shd w:val="clear" w:color="auto" w:fill="FFFFFF" w:themeFill="background1"/>
          </w:tcPr>
          <w:p w14:paraId="24A6BA33" w14:textId="77777777" w:rsidR="00F47968" w:rsidRPr="00D10116" w:rsidRDefault="00F47968" w:rsidP="0022137D">
            <w:pPr>
              <w:keepNext/>
              <w:jc w:val="both"/>
              <w:rPr>
                <w:rFonts w:ascii="Times New Roman" w:hAnsi="Times New Roman" w:cs="Times New Roman"/>
                <w:sz w:val="24"/>
                <w:szCs w:val="24"/>
              </w:rPr>
            </w:pPr>
          </w:p>
        </w:tc>
      </w:tr>
      <w:tr w:rsidR="00F47968" w:rsidRPr="00D10116" w14:paraId="0C145DE2" w14:textId="77777777" w:rsidTr="00A147C1">
        <w:trPr>
          <w:cantSplit/>
        </w:trPr>
        <w:tc>
          <w:tcPr>
            <w:tcW w:w="4391" w:type="dxa"/>
            <w:shd w:val="clear" w:color="auto" w:fill="FFFFFF" w:themeFill="background1"/>
          </w:tcPr>
          <w:p w14:paraId="3CCB6804" w14:textId="77777777" w:rsidR="00F47968" w:rsidRPr="00B0526D" w:rsidRDefault="00F47968" w:rsidP="00F47968">
            <w:pPr>
              <w:keepNext/>
              <w:autoSpaceDE w:val="0"/>
              <w:autoSpaceDN w:val="0"/>
              <w:adjustRightInd w:val="0"/>
              <w:rPr>
                <w:rFonts w:ascii="Times New Roman" w:hAnsi="Times New Roman" w:cs="Times New Roman"/>
                <w:b/>
                <w:sz w:val="24"/>
                <w:szCs w:val="24"/>
              </w:rPr>
            </w:pPr>
          </w:p>
        </w:tc>
        <w:tc>
          <w:tcPr>
            <w:tcW w:w="6378" w:type="dxa"/>
            <w:gridSpan w:val="3"/>
            <w:shd w:val="clear" w:color="auto" w:fill="FFFFFF" w:themeFill="background1"/>
          </w:tcPr>
          <w:p w14:paraId="62622D81" w14:textId="164A94C7" w:rsidR="00F47968" w:rsidRDefault="00F47968" w:rsidP="0022137D">
            <w:pPr>
              <w:keepNext/>
              <w:autoSpaceDE w:val="0"/>
              <w:autoSpaceDN w:val="0"/>
              <w:adjustRightInd w:val="0"/>
              <w:spacing w:before="8"/>
              <w:jc w:val="both"/>
              <w:rPr>
                <w:rFonts w:ascii="Times New Roman" w:hAnsi="Times New Roman" w:cs="Times New Roman"/>
                <w:b/>
                <w:sz w:val="24"/>
                <w:szCs w:val="24"/>
              </w:rPr>
            </w:pPr>
            <w:r w:rsidRPr="00BC58B7">
              <w:rPr>
                <w:rFonts w:ascii="Times New Roman" w:hAnsi="Times New Roman" w:cs="Times New Roman"/>
                <w:b/>
                <w:color w:val="000000" w:themeColor="text1"/>
                <w:sz w:val="24"/>
                <w:szCs w:val="24"/>
                <w:highlight w:val="yellow"/>
              </w:rPr>
              <w:t>Artículo 160º bis</w:t>
            </w:r>
            <w:r w:rsidR="00695502" w:rsidRPr="005E05B4">
              <w:rPr>
                <w:rFonts w:ascii="Times New Roman" w:hAnsi="Times New Roman" w:cs="Times New Roman"/>
                <w:bCs/>
                <w:color w:val="000000" w:themeColor="text1"/>
                <w:sz w:val="24"/>
                <w:szCs w:val="24"/>
                <w:highlight w:val="yellow"/>
              </w:rPr>
              <w:t>.</w:t>
            </w:r>
            <w:r w:rsidRPr="000C25AA">
              <w:rPr>
                <w:rFonts w:ascii="Times New Roman" w:hAnsi="Times New Roman" w:cs="Times New Roman"/>
                <w:color w:val="000000" w:themeColor="text1"/>
                <w:sz w:val="24"/>
                <w:szCs w:val="24"/>
                <w:highlight w:val="yellow"/>
              </w:rPr>
              <w:t xml:space="preserve"> </w:t>
            </w:r>
            <w:r w:rsidRPr="000C25AA">
              <w:rPr>
                <w:rFonts w:ascii="Times New Roman" w:hAnsi="Times New Roman" w:cs="Times New Roman"/>
                <w:sz w:val="24"/>
                <w:szCs w:val="24"/>
                <w:highlight w:val="yellow"/>
              </w:rPr>
              <w:t xml:space="preserve">La </w:t>
            </w:r>
            <w:r w:rsidRPr="004A6171">
              <w:rPr>
                <w:rFonts w:ascii="Times New Roman" w:hAnsi="Times New Roman" w:cs="Times New Roman"/>
                <w:sz w:val="24"/>
                <w:szCs w:val="24"/>
                <w:highlight w:val="yellow"/>
              </w:rPr>
              <w:t xml:space="preserve">Universidad contará con instancias y protocolos para brindar orientación, información y apoyo a los </w:t>
            </w:r>
            <w:r>
              <w:rPr>
                <w:rFonts w:ascii="Times New Roman" w:hAnsi="Times New Roman" w:cs="Times New Roman"/>
                <w:sz w:val="24"/>
                <w:szCs w:val="24"/>
                <w:highlight w:val="yellow"/>
              </w:rPr>
              <w:t>m</w:t>
            </w:r>
            <w:r w:rsidRPr="004A6171">
              <w:rPr>
                <w:rFonts w:ascii="Times New Roman" w:hAnsi="Times New Roman" w:cs="Times New Roman"/>
                <w:sz w:val="24"/>
                <w:szCs w:val="24"/>
                <w:highlight w:val="yellow"/>
              </w:rPr>
              <w:t>iembros de la Universidad, para salvaguardar sus derechos.</w:t>
            </w:r>
            <w:r w:rsidRPr="00B85F4E">
              <w:rPr>
                <w:rFonts w:ascii="Times New Roman" w:hAnsi="Times New Roman" w:cs="Times New Roman"/>
                <w:b/>
                <w:bCs/>
                <w:sz w:val="24"/>
                <w:szCs w:val="24"/>
              </w:rPr>
              <w:t xml:space="preserve"> </w:t>
            </w:r>
          </w:p>
        </w:tc>
        <w:tc>
          <w:tcPr>
            <w:tcW w:w="2978" w:type="dxa"/>
            <w:gridSpan w:val="2"/>
            <w:shd w:val="clear" w:color="auto" w:fill="FFFFFF" w:themeFill="background1"/>
          </w:tcPr>
          <w:p w14:paraId="2FB80941" w14:textId="77777777" w:rsidR="00F47968" w:rsidRDefault="00F47968" w:rsidP="0022137D">
            <w:pPr>
              <w:jc w:val="both"/>
              <w:rPr>
                <w:rFonts w:ascii="Times New Roman" w:hAnsi="Times New Roman" w:cs="Times New Roman"/>
                <w:sz w:val="24"/>
                <w:szCs w:val="24"/>
              </w:rPr>
            </w:pPr>
            <w:r w:rsidRPr="00B85F4E">
              <w:rPr>
                <w:rFonts w:ascii="Times New Roman" w:hAnsi="Times New Roman" w:cs="Times New Roman"/>
                <w:sz w:val="24"/>
                <w:szCs w:val="24"/>
              </w:rPr>
              <w:t xml:space="preserve">Es importante contar con una instancia de apoyo general a los Miembros de la Universidad, donde se brinde información y </w:t>
            </w:r>
            <w:r w:rsidRPr="00B85F4E">
              <w:rPr>
                <w:rFonts w:ascii="Times New Roman" w:hAnsi="Times New Roman" w:cs="Times New Roman"/>
                <w:sz w:val="24"/>
                <w:szCs w:val="24"/>
              </w:rPr>
              <w:lastRenderedPageBreak/>
              <w:t xml:space="preserve">orientación para dar </w:t>
            </w:r>
            <w:proofErr w:type="spellStart"/>
            <w:r w:rsidRPr="00B85F4E">
              <w:rPr>
                <w:rFonts w:ascii="Times New Roman" w:hAnsi="Times New Roman" w:cs="Times New Roman"/>
                <w:sz w:val="24"/>
                <w:szCs w:val="24"/>
              </w:rPr>
              <w:t>cause</w:t>
            </w:r>
            <w:proofErr w:type="spellEnd"/>
            <w:r w:rsidRPr="00B85F4E">
              <w:rPr>
                <w:rFonts w:ascii="Times New Roman" w:hAnsi="Times New Roman" w:cs="Times New Roman"/>
                <w:sz w:val="24"/>
                <w:szCs w:val="24"/>
              </w:rPr>
              <w:t xml:space="preserve"> a una denuncia.</w:t>
            </w:r>
            <w:r>
              <w:rPr>
                <w:rFonts w:ascii="Times New Roman" w:hAnsi="Times New Roman" w:cs="Times New Roman"/>
                <w:sz w:val="24"/>
                <w:szCs w:val="24"/>
              </w:rPr>
              <w:t xml:space="preserve"> </w:t>
            </w:r>
          </w:p>
          <w:p w14:paraId="6B7895B6" w14:textId="4247D9E8" w:rsidR="00F47968" w:rsidRPr="00D10116" w:rsidRDefault="00F47968" w:rsidP="0022137D">
            <w:pPr>
              <w:keepNext/>
              <w:jc w:val="both"/>
              <w:rPr>
                <w:rFonts w:ascii="Times New Roman" w:hAnsi="Times New Roman" w:cs="Times New Roman"/>
                <w:sz w:val="24"/>
                <w:szCs w:val="24"/>
              </w:rPr>
            </w:pPr>
            <w:r w:rsidRPr="0022137D">
              <w:rPr>
                <w:rFonts w:ascii="Times New Roman" w:hAnsi="Times New Roman" w:cs="Times New Roman"/>
                <w:color w:val="7030A0"/>
                <w:sz w:val="24"/>
                <w:szCs w:val="24"/>
              </w:rPr>
              <w:t xml:space="preserve">Por ejemplo, una Defensoría de los Derechos Universitarios. </w:t>
            </w:r>
          </w:p>
        </w:tc>
      </w:tr>
      <w:tr w:rsidR="00F47968" w:rsidRPr="00D10116" w14:paraId="3BE0535A" w14:textId="77777777" w:rsidTr="00BC58B7">
        <w:trPr>
          <w:cantSplit/>
        </w:trPr>
        <w:tc>
          <w:tcPr>
            <w:tcW w:w="13747" w:type="dxa"/>
            <w:gridSpan w:val="6"/>
            <w:shd w:val="clear" w:color="auto" w:fill="D1D1D1" w:themeFill="background2" w:themeFillShade="E6"/>
          </w:tcPr>
          <w:p w14:paraId="29D51062" w14:textId="77777777" w:rsidR="00F47968" w:rsidRPr="00D10116" w:rsidRDefault="00F47968" w:rsidP="00F47968">
            <w:pPr>
              <w:keepNext/>
              <w:autoSpaceDE w:val="0"/>
              <w:autoSpaceDN w:val="0"/>
              <w:adjustRightInd w:val="0"/>
              <w:spacing w:before="8" w:line="360" w:lineRule="auto"/>
              <w:jc w:val="center"/>
              <w:rPr>
                <w:rFonts w:ascii="Times New Roman" w:hAnsi="Times New Roman" w:cs="Times New Roman"/>
                <w:sz w:val="24"/>
                <w:szCs w:val="24"/>
              </w:rPr>
            </w:pPr>
            <w:r w:rsidRPr="00D10116">
              <w:rPr>
                <w:rFonts w:ascii="Times New Roman" w:hAnsi="Times New Roman" w:cs="Times New Roman"/>
                <w:b/>
                <w:bCs/>
                <w:sz w:val="24"/>
                <w:szCs w:val="24"/>
              </w:rPr>
              <w:lastRenderedPageBreak/>
              <w:t>TÍTULO NOVENO</w:t>
            </w:r>
          </w:p>
          <w:p w14:paraId="77A624D7" w14:textId="6DE2467B" w:rsidR="00F47968" w:rsidRPr="00D10116" w:rsidRDefault="00F47968" w:rsidP="00F47968">
            <w:pPr>
              <w:keepNext/>
              <w:spacing w:line="360" w:lineRule="auto"/>
              <w:jc w:val="center"/>
              <w:rPr>
                <w:rFonts w:ascii="Times New Roman" w:hAnsi="Times New Roman" w:cs="Times New Roman"/>
                <w:sz w:val="24"/>
                <w:szCs w:val="24"/>
              </w:rPr>
            </w:pPr>
            <w:r w:rsidRPr="00D10116">
              <w:rPr>
                <w:rFonts w:ascii="Times New Roman" w:hAnsi="Times New Roman" w:cs="Times New Roman"/>
                <w:b/>
                <w:bCs/>
                <w:sz w:val="24"/>
                <w:szCs w:val="24"/>
              </w:rPr>
              <w:t>DE LAS REFORMAS AL ESTATUTO GENERAL</w:t>
            </w:r>
          </w:p>
        </w:tc>
      </w:tr>
      <w:tr w:rsidR="00F47968" w:rsidRPr="00D10116" w14:paraId="30C5E398" w14:textId="77777777" w:rsidTr="00A147C1">
        <w:trPr>
          <w:cantSplit/>
        </w:trPr>
        <w:tc>
          <w:tcPr>
            <w:tcW w:w="4391" w:type="dxa"/>
            <w:shd w:val="clear" w:color="auto" w:fill="FFFFFF" w:themeFill="background1"/>
          </w:tcPr>
          <w:p w14:paraId="44405EE9" w14:textId="77777777" w:rsidR="00F47968" w:rsidRDefault="00F47968" w:rsidP="00F47968">
            <w:pPr>
              <w:keepNext/>
              <w:autoSpaceDE w:val="0"/>
              <w:autoSpaceDN w:val="0"/>
              <w:adjustRightInd w:val="0"/>
              <w:rPr>
                <w:rFonts w:ascii="Times New Roman" w:hAnsi="Times New Roman" w:cs="Times New Roman"/>
                <w:sz w:val="24"/>
                <w:szCs w:val="24"/>
              </w:rPr>
            </w:pPr>
            <w:r>
              <w:rPr>
                <w:rFonts w:ascii="Times New Roman" w:hAnsi="Times New Roman" w:cs="Times New Roman"/>
                <w:b/>
                <w:sz w:val="24"/>
                <w:szCs w:val="24"/>
              </w:rPr>
              <w:t>-</w:t>
            </w:r>
            <w:r w:rsidRPr="00B0526D">
              <w:rPr>
                <w:rFonts w:ascii="Times New Roman" w:hAnsi="Times New Roman" w:cs="Times New Roman"/>
                <w:b/>
                <w:sz w:val="24"/>
                <w:szCs w:val="24"/>
              </w:rPr>
              <w:t>Artículo 160º.</w:t>
            </w:r>
            <w:r w:rsidRPr="00D10116">
              <w:rPr>
                <w:rFonts w:ascii="Times New Roman" w:hAnsi="Times New Roman" w:cs="Times New Roman"/>
                <w:sz w:val="24"/>
                <w:szCs w:val="24"/>
              </w:rPr>
              <w:t xml:space="preserve"> Las reformas al presente Estatuto, serán promovidas por el Consejo Universitario cuando vayan avaladas con un mínimo de 33% de firmas de miembros de la Comunidad Universitaria o dos tercios de los integrantes del Consejo Universitario; y sólo podrán ser decididas por la Comunidad.</w:t>
            </w:r>
          </w:p>
          <w:p w14:paraId="4CE1C915" w14:textId="242A2FC1"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0CEC06DE" w14:textId="6430E1A3"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t>Artículo 160º</w:t>
            </w:r>
            <w:r w:rsidRPr="00D10116">
              <w:rPr>
                <w:rFonts w:ascii="Times New Roman" w:hAnsi="Times New Roman" w:cs="Times New Roman"/>
                <w:sz w:val="24"/>
                <w:szCs w:val="24"/>
              </w:rPr>
              <w:t>. Las reformas al presente Estatuto</w:t>
            </w:r>
            <w:r>
              <w:rPr>
                <w:rFonts w:ascii="Times New Roman" w:hAnsi="Times New Roman" w:cs="Times New Roman"/>
                <w:sz w:val="24"/>
                <w:szCs w:val="24"/>
              </w:rPr>
              <w:t xml:space="preserve"> </w:t>
            </w:r>
            <w:r w:rsidRPr="00383E6D">
              <w:rPr>
                <w:rFonts w:ascii="Times New Roman" w:hAnsi="Times New Roman" w:cs="Times New Roman"/>
                <w:sz w:val="24"/>
                <w:szCs w:val="24"/>
                <w:highlight w:val="yellow"/>
              </w:rPr>
              <w:t>Universitario</w:t>
            </w:r>
            <w:r w:rsidRPr="00D10116">
              <w:rPr>
                <w:rFonts w:ascii="Times New Roman" w:hAnsi="Times New Roman" w:cs="Times New Roman"/>
                <w:sz w:val="24"/>
                <w:szCs w:val="24"/>
              </w:rPr>
              <w:t>, serán promovidas por el</w:t>
            </w:r>
            <w:r>
              <w:rPr>
                <w:rFonts w:ascii="Times New Roman" w:hAnsi="Times New Roman" w:cs="Times New Roman"/>
                <w:sz w:val="24"/>
                <w:szCs w:val="24"/>
              </w:rPr>
              <w:t xml:space="preserve"> </w:t>
            </w:r>
            <w:r w:rsidRPr="00F315A1">
              <w:rPr>
                <w:rFonts w:ascii="Times New Roman" w:hAnsi="Times New Roman" w:cs="Times New Roman"/>
                <w:sz w:val="24"/>
                <w:szCs w:val="24"/>
                <w:highlight w:val="yellow"/>
              </w:rPr>
              <w:t>Consejo de Asambleas, Plebiscitos y Consultas c</w:t>
            </w:r>
            <w:r w:rsidRPr="005D4F5C">
              <w:rPr>
                <w:rFonts w:ascii="Times New Roman" w:hAnsi="Times New Roman" w:cs="Times New Roman"/>
                <w:sz w:val="24"/>
                <w:szCs w:val="24"/>
                <w:highlight w:val="yellow"/>
              </w:rPr>
              <w:t xml:space="preserve">on </w:t>
            </w:r>
            <w:r w:rsidRPr="00750C4B">
              <w:rPr>
                <w:rFonts w:ascii="Times New Roman" w:hAnsi="Times New Roman" w:cs="Times New Roman"/>
                <w:sz w:val="24"/>
                <w:szCs w:val="24"/>
                <w:highlight w:val="yellow"/>
              </w:rPr>
              <w:t xml:space="preserve">base </w:t>
            </w:r>
            <w:r w:rsidR="006970D8" w:rsidRPr="00750C4B">
              <w:rPr>
                <w:rFonts w:ascii="Times New Roman" w:hAnsi="Times New Roman" w:cs="Times New Roman"/>
                <w:sz w:val="24"/>
                <w:szCs w:val="24"/>
                <w:highlight w:val="yellow"/>
              </w:rPr>
              <w:t>en</w:t>
            </w:r>
            <w:r w:rsidRPr="00750C4B">
              <w:rPr>
                <w:rFonts w:ascii="Times New Roman" w:hAnsi="Times New Roman" w:cs="Times New Roman"/>
                <w:sz w:val="24"/>
                <w:szCs w:val="24"/>
                <w:highlight w:val="yellow"/>
              </w:rPr>
              <w:t xml:space="preserve"> lo </w:t>
            </w:r>
            <w:r w:rsidRPr="005D4F5C">
              <w:rPr>
                <w:rFonts w:ascii="Times New Roman" w:hAnsi="Times New Roman" w:cs="Times New Roman"/>
                <w:sz w:val="24"/>
                <w:szCs w:val="24"/>
                <w:highlight w:val="yellow"/>
              </w:rPr>
              <w:t>estipulado en el Artículo 163.bis. o bien</w:t>
            </w:r>
            <w:r>
              <w:rPr>
                <w:rFonts w:ascii="Times New Roman" w:hAnsi="Times New Roman" w:cs="Times New Roman"/>
                <w:sz w:val="24"/>
                <w:szCs w:val="24"/>
              </w:rPr>
              <w:t xml:space="preserve">, </w:t>
            </w:r>
            <w:r w:rsidRPr="00D10116">
              <w:rPr>
                <w:rFonts w:ascii="Times New Roman" w:hAnsi="Times New Roman" w:cs="Times New Roman"/>
                <w:sz w:val="24"/>
                <w:szCs w:val="24"/>
              </w:rPr>
              <w:t xml:space="preserve">cuando vayan avaladas con un mínimo de 33% de firmas de miembros de la Comunidad Universitaria o dos tercios de los integrantes del Consejo </w:t>
            </w:r>
            <w:r w:rsidRPr="00383E6D">
              <w:rPr>
                <w:rFonts w:ascii="Times New Roman" w:hAnsi="Times New Roman" w:cs="Times New Roman"/>
                <w:sz w:val="24"/>
                <w:szCs w:val="24"/>
                <w:highlight w:val="yellow"/>
              </w:rPr>
              <w:t>Universitario y</w:t>
            </w:r>
            <w:r w:rsidRPr="00D10116">
              <w:rPr>
                <w:rFonts w:ascii="Times New Roman" w:hAnsi="Times New Roman" w:cs="Times New Roman"/>
                <w:sz w:val="24"/>
                <w:szCs w:val="24"/>
              </w:rPr>
              <w:t xml:space="preserve"> sólo podrán ser decididas por la Comunidad.</w:t>
            </w:r>
          </w:p>
        </w:tc>
        <w:tc>
          <w:tcPr>
            <w:tcW w:w="2978" w:type="dxa"/>
            <w:gridSpan w:val="2"/>
            <w:shd w:val="clear" w:color="auto" w:fill="FFFFFF" w:themeFill="background1"/>
          </w:tcPr>
          <w:p w14:paraId="55D03D20" w14:textId="5874B918" w:rsidR="00F47968" w:rsidRPr="00D10116" w:rsidRDefault="00F47968" w:rsidP="00F47968">
            <w:pPr>
              <w:keepNext/>
              <w:rPr>
                <w:rFonts w:ascii="Times New Roman" w:hAnsi="Times New Roman" w:cs="Times New Roman"/>
                <w:sz w:val="24"/>
                <w:szCs w:val="24"/>
              </w:rPr>
            </w:pPr>
            <w:r w:rsidRPr="00D10116">
              <w:rPr>
                <w:rFonts w:ascii="Times New Roman" w:hAnsi="Times New Roman" w:cs="Times New Roman"/>
                <w:sz w:val="24"/>
                <w:szCs w:val="24"/>
              </w:rPr>
              <w:t>*</w:t>
            </w:r>
          </w:p>
        </w:tc>
      </w:tr>
      <w:tr w:rsidR="00F47968" w:rsidRPr="005D4F5C" w14:paraId="3EFE15DD" w14:textId="77777777" w:rsidTr="00A147C1">
        <w:trPr>
          <w:cantSplit/>
        </w:trPr>
        <w:tc>
          <w:tcPr>
            <w:tcW w:w="4391" w:type="dxa"/>
            <w:shd w:val="clear" w:color="auto" w:fill="FFFFFF" w:themeFill="background1"/>
          </w:tcPr>
          <w:p w14:paraId="10133555"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52BD7A72" w14:textId="463A5FDF" w:rsidR="00F47968"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highlight w:val="yellow"/>
              </w:rPr>
              <w:t>Artículo 160º bis</w:t>
            </w:r>
            <w:r w:rsidRPr="00933D15">
              <w:rPr>
                <w:rFonts w:ascii="Times New Roman" w:hAnsi="Times New Roman" w:cs="Times New Roman"/>
                <w:sz w:val="24"/>
                <w:szCs w:val="24"/>
                <w:highlight w:val="yellow"/>
              </w:rPr>
              <w:t xml:space="preserve">. </w:t>
            </w:r>
            <w:r w:rsidRPr="005D4F5C">
              <w:rPr>
                <w:rFonts w:ascii="Times New Roman" w:hAnsi="Times New Roman" w:cs="Times New Roman"/>
                <w:sz w:val="24"/>
                <w:szCs w:val="24"/>
                <w:highlight w:val="yellow"/>
              </w:rPr>
              <w:t>Par</w:t>
            </w:r>
            <w:r>
              <w:rPr>
                <w:rFonts w:ascii="Times New Roman" w:hAnsi="Times New Roman" w:cs="Times New Roman"/>
                <w:sz w:val="24"/>
                <w:szCs w:val="24"/>
                <w:highlight w:val="yellow"/>
              </w:rPr>
              <w:t>a llevar a cabo reformas al Estatuto Universitario</w:t>
            </w:r>
            <w:r w:rsidRPr="005D4F5C">
              <w:rPr>
                <w:rFonts w:ascii="Times New Roman" w:hAnsi="Times New Roman" w:cs="Times New Roman"/>
                <w:sz w:val="24"/>
                <w:szCs w:val="24"/>
                <w:highlight w:val="yellow"/>
              </w:rPr>
              <w:t>, deberá constituirse una Comisión integrada por miembros de la Comunidad Universitaria en forma paritaria, elegidos mediante plebiscito y que representen a todas la</w:t>
            </w:r>
            <w:r>
              <w:rPr>
                <w:rFonts w:ascii="Times New Roman" w:hAnsi="Times New Roman" w:cs="Times New Roman"/>
                <w:sz w:val="24"/>
                <w:szCs w:val="24"/>
                <w:highlight w:val="yellow"/>
              </w:rPr>
              <w:t xml:space="preserve">s </w:t>
            </w:r>
            <w:r w:rsidRPr="005D4F5C">
              <w:rPr>
                <w:rFonts w:ascii="Times New Roman" w:hAnsi="Times New Roman" w:cs="Times New Roman"/>
                <w:sz w:val="24"/>
                <w:szCs w:val="24"/>
                <w:highlight w:val="yellow"/>
              </w:rPr>
              <w:t>Comunidades.</w:t>
            </w:r>
            <w:r>
              <w:rPr>
                <w:rFonts w:ascii="Times New Roman" w:hAnsi="Times New Roman" w:cs="Times New Roman"/>
                <w:sz w:val="24"/>
                <w:szCs w:val="24"/>
              </w:rPr>
              <w:t xml:space="preserve"> </w:t>
            </w:r>
          </w:p>
          <w:p w14:paraId="4BF1C37D" w14:textId="32B55EE8" w:rsidR="00F47968" w:rsidRPr="005D4F5C" w:rsidRDefault="00F47968" w:rsidP="0022137D">
            <w:pPr>
              <w:keepNext/>
              <w:autoSpaceDE w:val="0"/>
              <w:autoSpaceDN w:val="0"/>
              <w:adjustRightInd w:val="0"/>
              <w:spacing w:before="8"/>
              <w:jc w:val="both"/>
              <w:rPr>
                <w:rFonts w:ascii="Times New Roman" w:hAnsi="Times New Roman" w:cs="Times New Roman"/>
                <w:sz w:val="24"/>
                <w:szCs w:val="24"/>
              </w:rPr>
            </w:pPr>
          </w:p>
        </w:tc>
        <w:tc>
          <w:tcPr>
            <w:tcW w:w="2978" w:type="dxa"/>
            <w:gridSpan w:val="2"/>
            <w:shd w:val="clear" w:color="auto" w:fill="FFFFFF" w:themeFill="background1"/>
          </w:tcPr>
          <w:p w14:paraId="14E56270" w14:textId="1CD368C3" w:rsidR="00F47968" w:rsidRPr="005D4F5C"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t>Se agrega nuevo artículo.</w:t>
            </w:r>
          </w:p>
        </w:tc>
      </w:tr>
      <w:tr w:rsidR="00F47968" w:rsidRPr="00D10116" w14:paraId="1D164EEB" w14:textId="77777777" w:rsidTr="00A147C1">
        <w:trPr>
          <w:cantSplit/>
        </w:trPr>
        <w:tc>
          <w:tcPr>
            <w:tcW w:w="4391" w:type="dxa"/>
            <w:shd w:val="clear" w:color="auto" w:fill="FFFFFF" w:themeFill="background1"/>
          </w:tcPr>
          <w:p w14:paraId="489D1163"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 xml:space="preserve">Artículo 161º. </w:t>
            </w:r>
            <w:r w:rsidRPr="00D10116">
              <w:rPr>
                <w:rFonts w:ascii="Times New Roman" w:hAnsi="Times New Roman" w:cs="Times New Roman"/>
                <w:sz w:val="24"/>
                <w:szCs w:val="24"/>
              </w:rPr>
              <w:t xml:space="preserve">Toda propuesta de reformas al presente Estatuto recibida por el Consejo Universitario, según los lineamientos del artículo anterior, deberá ser revertida a la comunidad para su discusión exhaustiva con 30 días de anticipación a la fecha en que se solucione definitivamente mediante </w:t>
            </w:r>
            <w:r w:rsidRPr="00D10116">
              <w:rPr>
                <w:rFonts w:ascii="Times New Roman" w:hAnsi="Times New Roman" w:cs="Times New Roman"/>
                <w:sz w:val="24"/>
                <w:szCs w:val="24"/>
              </w:rPr>
              <w:lastRenderedPageBreak/>
              <w:t>un plebiscito en que participe al menos un 50% + 1 de miembros de la Comunidad.</w:t>
            </w:r>
          </w:p>
          <w:p w14:paraId="0770FCEA" w14:textId="4205AF3D"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14A347CB" w14:textId="20ACB2BC"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lastRenderedPageBreak/>
              <w:t>Artículo 161º</w:t>
            </w:r>
            <w:r w:rsidRPr="00D10116">
              <w:rPr>
                <w:rFonts w:ascii="Times New Roman" w:hAnsi="Times New Roman" w:cs="Times New Roman"/>
                <w:sz w:val="24"/>
                <w:szCs w:val="24"/>
              </w:rPr>
              <w:t xml:space="preserve">. Toda propuesta de reformas al presente Estatuto recibida por el </w:t>
            </w:r>
            <w:r w:rsidRPr="00F315A1">
              <w:rPr>
                <w:rFonts w:ascii="Times New Roman" w:hAnsi="Times New Roman" w:cs="Times New Roman"/>
                <w:sz w:val="24"/>
                <w:szCs w:val="24"/>
                <w:highlight w:val="yellow"/>
              </w:rPr>
              <w:t>Consejo de Asambleas, Plebiscitos y Consultas</w:t>
            </w:r>
            <w:r>
              <w:rPr>
                <w:rFonts w:ascii="Times New Roman" w:hAnsi="Times New Roman" w:cs="Times New Roman"/>
                <w:sz w:val="24"/>
                <w:szCs w:val="24"/>
              </w:rPr>
              <w:t>,</w:t>
            </w:r>
            <w:r w:rsidRPr="00D10116">
              <w:rPr>
                <w:rFonts w:ascii="Times New Roman" w:hAnsi="Times New Roman" w:cs="Times New Roman"/>
                <w:sz w:val="24"/>
                <w:szCs w:val="24"/>
              </w:rPr>
              <w:t xml:space="preserve"> según los lineamientos del artículo anterio</w:t>
            </w:r>
            <w:r w:rsidRPr="001C33C2">
              <w:rPr>
                <w:rFonts w:ascii="Times New Roman" w:hAnsi="Times New Roman" w:cs="Times New Roman"/>
                <w:sz w:val="24"/>
                <w:szCs w:val="24"/>
                <w:highlight w:val="yellow"/>
              </w:rPr>
              <w:t>r</w:t>
            </w:r>
            <w:r w:rsidRPr="00D10116">
              <w:rPr>
                <w:rFonts w:ascii="Times New Roman" w:hAnsi="Times New Roman" w:cs="Times New Roman"/>
                <w:sz w:val="24"/>
                <w:szCs w:val="24"/>
              </w:rPr>
              <w:t xml:space="preserve"> deberá ser revertida a la comunidad </w:t>
            </w:r>
            <w:r w:rsidRPr="00756B04">
              <w:rPr>
                <w:rFonts w:ascii="Times New Roman" w:hAnsi="Times New Roman" w:cs="Times New Roman"/>
                <w:sz w:val="24"/>
                <w:szCs w:val="24"/>
                <w:highlight w:val="yellow"/>
              </w:rPr>
              <w:t xml:space="preserve">a través de foros </w:t>
            </w:r>
            <w:r>
              <w:rPr>
                <w:rFonts w:ascii="Times New Roman" w:hAnsi="Times New Roman" w:cs="Times New Roman"/>
                <w:sz w:val="24"/>
                <w:szCs w:val="24"/>
                <w:highlight w:val="yellow"/>
              </w:rPr>
              <w:t>de discusión ante la Comunidad Universitari</w:t>
            </w:r>
            <w:r w:rsidRPr="001C33C2">
              <w:rPr>
                <w:rFonts w:ascii="Times New Roman" w:hAnsi="Times New Roman" w:cs="Times New Roman"/>
                <w:sz w:val="24"/>
                <w:szCs w:val="24"/>
                <w:highlight w:val="yellow"/>
              </w:rPr>
              <w:t>a</w:t>
            </w:r>
            <w:r w:rsidR="006970D8" w:rsidRPr="001C33C2">
              <w:rPr>
                <w:rFonts w:ascii="Times New Roman" w:hAnsi="Times New Roman" w:cs="Times New Roman"/>
                <w:sz w:val="24"/>
                <w:szCs w:val="24"/>
                <w:highlight w:val="yellow"/>
              </w:rPr>
              <w:t>,</w:t>
            </w:r>
            <w:r w:rsidRPr="001C33C2">
              <w:rPr>
                <w:rFonts w:ascii="Times New Roman" w:hAnsi="Times New Roman" w:cs="Times New Roman"/>
                <w:sz w:val="24"/>
                <w:szCs w:val="24"/>
                <w:highlight w:val="yellow"/>
              </w:rPr>
              <w:t xml:space="preserve"> </w:t>
            </w:r>
            <w:r w:rsidRPr="00D10116">
              <w:rPr>
                <w:rFonts w:ascii="Times New Roman" w:hAnsi="Times New Roman" w:cs="Times New Roman"/>
                <w:sz w:val="24"/>
                <w:szCs w:val="24"/>
              </w:rPr>
              <w:t>con 30 días de anticipación a la fecha en que se solucione definitivamente mediante un plebiscito en que participe al menos un 50% + 1 de miembros de la Comunidad.</w:t>
            </w:r>
          </w:p>
        </w:tc>
        <w:tc>
          <w:tcPr>
            <w:tcW w:w="2978" w:type="dxa"/>
            <w:gridSpan w:val="2"/>
            <w:shd w:val="clear" w:color="auto" w:fill="FFFFFF" w:themeFill="background1"/>
          </w:tcPr>
          <w:p w14:paraId="570605B8" w14:textId="2EF9047F"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 xml:space="preserve">Debe haber un plazo de tiempo para revisar y actualizar el Estatuto Universitario. </w:t>
            </w:r>
          </w:p>
        </w:tc>
      </w:tr>
      <w:tr w:rsidR="00F47968" w:rsidRPr="00D10116" w14:paraId="29CB4632" w14:textId="77777777" w:rsidTr="00A147C1">
        <w:trPr>
          <w:cantSplit/>
        </w:trPr>
        <w:tc>
          <w:tcPr>
            <w:tcW w:w="4391" w:type="dxa"/>
            <w:shd w:val="clear" w:color="auto" w:fill="FFFFFF" w:themeFill="background1"/>
          </w:tcPr>
          <w:p w14:paraId="470F4C72"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162º</w:t>
            </w:r>
            <w:r w:rsidRPr="00D10116">
              <w:rPr>
                <w:rFonts w:ascii="Times New Roman" w:hAnsi="Times New Roman" w:cs="Times New Roman"/>
                <w:sz w:val="24"/>
                <w:szCs w:val="24"/>
              </w:rPr>
              <w:t>. Una vez realizado el escrutinio del plebiscito según el artículo anterior, el Consejo Universitario informará de su resultado a la Comunidad Universitaria en un plazo no mayor de 5 días a partir de la realización de dicho plebiscito.</w:t>
            </w:r>
          </w:p>
          <w:p w14:paraId="74741A99" w14:textId="19395E20"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252D4616" w14:textId="1F1D9CF8"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t>Artículo 162º</w:t>
            </w:r>
            <w:r w:rsidRPr="00D10116">
              <w:rPr>
                <w:rFonts w:ascii="Times New Roman" w:hAnsi="Times New Roman" w:cs="Times New Roman"/>
                <w:sz w:val="24"/>
                <w:szCs w:val="24"/>
              </w:rPr>
              <w:t xml:space="preserve">. Una vez realizado el escrutinio del plebiscito según el artículo anterior, </w:t>
            </w:r>
            <w:r w:rsidRPr="00F63B9F">
              <w:rPr>
                <w:rFonts w:ascii="Times New Roman" w:hAnsi="Times New Roman" w:cs="Times New Roman"/>
                <w:sz w:val="24"/>
                <w:szCs w:val="24"/>
                <w:highlight w:val="yellow"/>
              </w:rPr>
              <w:t>el Consejo de Asambleas, Plebiscitos y Consultas informará de los resultados a la Comunidad Universitaria y al Consejo Universitario</w:t>
            </w:r>
            <w:r>
              <w:rPr>
                <w:rFonts w:ascii="Times New Roman" w:hAnsi="Times New Roman" w:cs="Times New Roman"/>
                <w:sz w:val="24"/>
                <w:szCs w:val="24"/>
              </w:rPr>
              <w:t xml:space="preserve"> </w:t>
            </w:r>
            <w:r w:rsidRPr="00D10116">
              <w:rPr>
                <w:rFonts w:ascii="Times New Roman" w:hAnsi="Times New Roman" w:cs="Times New Roman"/>
                <w:sz w:val="24"/>
                <w:szCs w:val="24"/>
              </w:rPr>
              <w:t xml:space="preserve">en un plazo no mayor de 5 días a partir de la realización de dicho </w:t>
            </w:r>
            <w:r w:rsidRPr="00E65F47">
              <w:rPr>
                <w:rFonts w:ascii="Times New Roman" w:hAnsi="Times New Roman" w:cs="Times New Roman"/>
                <w:sz w:val="24"/>
                <w:szCs w:val="24"/>
                <w:highlight w:val="yellow"/>
              </w:rPr>
              <w:t>proceso.</w:t>
            </w:r>
          </w:p>
        </w:tc>
        <w:tc>
          <w:tcPr>
            <w:tcW w:w="2978" w:type="dxa"/>
            <w:gridSpan w:val="2"/>
            <w:shd w:val="clear" w:color="auto" w:fill="FFFFFF" w:themeFill="background1"/>
          </w:tcPr>
          <w:p w14:paraId="54E6800D" w14:textId="3E5373E4" w:rsidR="00F47968" w:rsidRPr="00D10116" w:rsidRDefault="00F47968" w:rsidP="0022137D">
            <w:pPr>
              <w:keepNext/>
              <w:jc w:val="both"/>
              <w:rPr>
                <w:rFonts w:ascii="Times New Roman" w:hAnsi="Times New Roman" w:cs="Times New Roman"/>
                <w:sz w:val="24"/>
                <w:szCs w:val="24"/>
              </w:rPr>
            </w:pPr>
          </w:p>
        </w:tc>
      </w:tr>
      <w:tr w:rsidR="00F47968" w:rsidRPr="00D10116" w14:paraId="36B71E2C" w14:textId="77777777" w:rsidTr="00A147C1">
        <w:trPr>
          <w:cantSplit/>
        </w:trPr>
        <w:tc>
          <w:tcPr>
            <w:tcW w:w="4391" w:type="dxa"/>
            <w:shd w:val="clear" w:color="auto" w:fill="FFFFFF" w:themeFill="background1"/>
          </w:tcPr>
          <w:p w14:paraId="32103CF5" w14:textId="77777777" w:rsidR="00F47968" w:rsidRDefault="00F47968" w:rsidP="00F47968">
            <w:pPr>
              <w:keepNext/>
              <w:autoSpaceDE w:val="0"/>
              <w:autoSpaceDN w:val="0"/>
              <w:adjustRightInd w:val="0"/>
              <w:rPr>
                <w:rFonts w:ascii="Times New Roman" w:hAnsi="Times New Roman" w:cs="Times New Roman"/>
                <w:sz w:val="24"/>
                <w:szCs w:val="24"/>
              </w:rPr>
            </w:pPr>
            <w:r w:rsidRPr="00B0526D">
              <w:rPr>
                <w:rFonts w:ascii="Times New Roman" w:hAnsi="Times New Roman" w:cs="Times New Roman"/>
                <w:b/>
                <w:sz w:val="24"/>
                <w:szCs w:val="24"/>
              </w:rPr>
              <w:t>Artículo 163º</w:t>
            </w:r>
            <w:r w:rsidRPr="00D10116">
              <w:rPr>
                <w:rFonts w:ascii="Times New Roman" w:hAnsi="Times New Roman" w:cs="Times New Roman"/>
                <w:sz w:val="24"/>
                <w:szCs w:val="24"/>
              </w:rPr>
              <w:t>. Una vez decidida una enmienda al Estatuto General, ésta será publicada junto con el artículo, fracción o título a las que modifica en toda edición del Estatuto total o parcial.</w:t>
            </w:r>
          </w:p>
          <w:p w14:paraId="6AB75F44" w14:textId="4E51F7C4"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17CEB52F" w14:textId="27187026"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rPr>
              <w:t>Artículo 163º</w:t>
            </w:r>
            <w:r w:rsidRPr="005E05B4">
              <w:rPr>
                <w:rFonts w:ascii="Times New Roman" w:hAnsi="Times New Roman" w:cs="Times New Roman"/>
                <w:bCs/>
                <w:sz w:val="24"/>
                <w:szCs w:val="24"/>
              </w:rPr>
              <w:t>.</w:t>
            </w:r>
            <w:r w:rsidRPr="00D10116">
              <w:rPr>
                <w:rFonts w:ascii="Times New Roman" w:hAnsi="Times New Roman" w:cs="Times New Roman"/>
                <w:sz w:val="24"/>
                <w:szCs w:val="24"/>
              </w:rPr>
              <w:t xml:space="preserve"> Una vez decidida una enmienda al </w:t>
            </w:r>
            <w:r w:rsidRPr="00F63B9F">
              <w:rPr>
                <w:rFonts w:ascii="Times New Roman" w:hAnsi="Times New Roman" w:cs="Times New Roman"/>
                <w:sz w:val="24"/>
                <w:szCs w:val="24"/>
                <w:highlight w:val="yellow"/>
              </w:rPr>
              <w:t>Estatuto Universitario</w:t>
            </w:r>
            <w:r w:rsidRPr="00D10116">
              <w:rPr>
                <w:rFonts w:ascii="Times New Roman" w:hAnsi="Times New Roman" w:cs="Times New Roman"/>
                <w:sz w:val="24"/>
                <w:szCs w:val="24"/>
              </w:rPr>
              <w:t xml:space="preserve">, ésta será publicada junto con el artículo, fracción o título a las que modifica en toda edición del Estatuto </w:t>
            </w:r>
            <w:r w:rsidRPr="00F63B9F">
              <w:rPr>
                <w:rFonts w:ascii="Times New Roman" w:hAnsi="Times New Roman" w:cs="Times New Roman"/>
                <w:sz w:val="24"/>
                <w:szCs w:val="24"/>
                <w:highlight w:val="yellow"/>
              </w:rPr>
              <w:t>Universitario</w:t>
            </w:r>
            <w:r>
              <w:rPr>
                <w:rFonts w:ascii="Times New Roman" w:hAnsi="Times New Roman" w:cs="Times New Roman"/>
                <w:sz w:val="24"/>
                <w:szCs w:val="24"/>
              </w:rPr>
              <w:t xml:space="preserve"> </w:t>
            </w:r>
            <w:r w:rsidRPr="00D10116">
              <w:rPr>
                <w:rFonts w:ascii="Times New Roman" w:hAnsi="Times New Roman" w:cs="Times New Roman"/>
                <w:sz w:val="24"/>
                <w:szCs w:val="24"/>
              </w:rPr>
              <w:t>total o parcial.</w:t>
            </w:r>
          </w:p>
        </w:tc>
        <w:tc>
          <w:tcPr>
            <w:tcW w:w="2978" w:type="dxa"/>
            <w:gridSpan w:val="2"/>
            <w:shd w:val="clear" w:color="auto" w:fill="FFFFFF" w:themeFill="background1"/>
          </w:tcPr>
          <w:p w14:paraId="70097AC0" w14:textId="77777777" w:rsidR="00F47968" w:rsidRPr="00D10116" w:rsidRDefault="00F47968" w:rsidP="0022137D">
            <w:pPr>
              <w:keepNext/>
              <w:jc w:val="both"/>
              <w:rPr>
                <w:rFonts w:ascii="Times New Roman" w:hAnsi="Times New Roman" w:cs="Times New Roman"/>
                <w:sz w:val="24"/>
                <w:szCs w:val="24"/>
              </w:rPr>
            </w:pPr>
          </w:p>
        </w:tc>
      </w:tr>
      <w:tr w:rsidR="00F47968" w:rsidRPr="00D10116" w14:paraId="4286CD4F" w14:textId="77777777" w:rsidTr="00A147C1">
        <w:trPr>
          <w:cantSplit/>
        </w:trPr>
        <w:tc>
          <w:tcPr>
            <w:tcW w:w="4391" w:type="dxa"/>
            <w:shd w:val="clear" w:color="auto" w:fill="FFFFFF" w:themeFill="background1"/>
          </w:tcPr>
          <w:p w14:paraId="4FF07311" w14:textId="27FEBCCC"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567B42BE" w14:textId="487CD616"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B0526D">
              <w:rPr>
                <w:rFonts w:ascii="Times New Roman" w:hAnsi="Times New Roman" w:cs="Times New Roman"/>
                <w:b/>
                <w:sz w:val="24"/>
                <w:szCs w:val="24"/>
                <w:highlight w:val="yellow"/>
              </w:rPr>
              <w:t>Artículo 163º bis</w:t>
            </w:r>
            <w:r>
              <w:rPr>
                <w:rFonts w:ascii="Times New Roman" w:hAnsi="Times New Roman" w:cs="Times New Roman"/>
                <w:sz w:val="24"/>
                <w:szCs w:val="24"/>
                <w:highlight w:val="yellow"/>
              </w:rPr>
              <w:t xml:space="preserve">. </w:t>
            </w:r>
            <w:r w:rsidRPr="00736399">
              <w:rPr>
                <w:rFonts w:ascii="Times New Roman" w:hAnsi="Times New Roman" w:cs="Times New Roman"/>
                <w:sz w:val="24"/>
                <w:szCs w:val="24"/>
                <w:highlight w:val="yellow"/>
              </w:rPr>
              <w:t>La revisión al presente Estatuto se llevará a</w:t>
            </w:r>
            <w:r>
              <w:rPr>
                <w:rFonts w:ascii="Times New Roman" w:hAnsi="Times New Roman" w:cs="Times New Roman"/>
                <w:sz w:val="24"/>
                <w:szCs w:val="24"/>
                <w:highlight w:val="yellow"/>
              </w:rPr>
              <w:t xml:space="preserve"> </w:t>
            </w:r>
            <w:r w:rsidRPr="00736399">
              <w:rPr>
                <w:rFonts w:ascii="Times New Roman" w:hAnsi="Times New Roman" w:cs="Times New Roman"/>
                <w:sz w:val="24"/>
                <w:szCs w:val="24"/>
                <w:highlight w:val="yellow"/>
              </w:rPr>
              <w:t>cabo cada 10 años, tomando como base lo establecido en los artículos 160º y 161º.</w:t>
            </w:r>
          </w:p>
        </w:tc>
        <w:tc>
          <w:tcPr>
            <w:tcW w:w="2978" w:type="dxa"/>
            <w:gridSpan w:val="2"/>
            <w:shd w:val="clear" w:color="auto" w:fill="auto"/>
          </w:tcPr>
          <w:p w14:paraId="37933031" w14:textId="77777777" w:rsidR="00F47968" w:rsidRPr="00C7231D" w:rsidRDefault="00F47968" w:rsidP="0022137D">
            <w:pPr>
              <w:keepNext/>
              <w:jc w:val="both"/>
              <w:rPr>
                <w:rFonts w:ascii="Times New Roman" w:hAnsi="Times New Roman" w:cs="Times New Roman"/>
                <w:sz w:val="24"/>
                <w:szCs w:val="24"/>
              </w:rPr>
            </w:pPr>
            <w:r w:rsidRPr="00C7231D">
              <w:rPr>
                <w:rFonts w:ascii="Times New Roman" w:hAnsi="Times New Roman" w:cs="Times New Roman"/>
                <w:sz w:val="24"/>
                <w:szCs w:val="24"/>
              </w:rPr>
              <w:t>Nuevo artículo. Es necesario considerar un período razonable para realizar la revisión del Estatuto Universitario. Tomando como referencia:</w:t>
            </w:r>
          </w:p>
          <w:p w14:paraId="1EC156EF" w14:textId="7CA82013" w:rsidR="00F47968" w:rsidRPr="00C7231D" w:rsidRDefault="00F47968" w:rsidP="0022137D">
            <w:pPr>
              <w:keepNext/>
              <w:jc w:val="both"/>
              <w:rPr>
                <w:rFonts w:ascii="Times New Roman" w:hAnsi="Times New Roman" w:cs="Times New Roman"/>
                <w:sz w:val="24"/>
                <w:szCs w:val="24"/>
              </w:rPr>
            </w:pPr>
            <w:r w:rsidRPr="00C7231D">
              <w:rPr>
                <w:rFonts w:ascii="Times New Roman" w:hAnsi="Times New Roman" w:cs="Times New Roman"/>
                <w:sz w:val="24"/>
                <w:szCs w:val="24"/>
              </w:rPr>
              <w:t>a) El desarrollo propio de la UACh y sus necesidades de evolución en sus tareas sustantivas.</w:t>
            </w:r>
          </w:p>
          <w:p w14:paraId="5A8AFFE6" w14:textId="223F979D" w:rsidR="00F47968" w:rsidRPr="00C7231D" w:rsidRDefault="00F47968" w:rsidP="0022137D">
            <w:pPr>
              <w:keepNext/>
              <w:jc w:val="both"/>
              <w:rPr>
                <w:rFonts w:ascii="Times New Roman" w:hAnsi="Times New Roman" w:cs="Times New Roman"/>
                <w:sz w:val="24"/>
                <w:szCs w:val="24"/>
              </w:rPr>
            </w:pPr>
            <w:r w:rsidRPr="00C7231D">
              <w:rPr>
                <w:rFonts w:ascii="Times New Roman" w:hAnsi="Times New Roman" w:cs="Times New Roman"/>
                <w:sz w:val="24"/>
                <w:szCs w:val="24"/>
              </w:rPr>
              <w:t>b) Las necesidades, evolución y aplicación de las tecnologías e innovaciones en el sector rural.</w:t>
            </w:r>
          </w:p>
          <w:p w14:paraId="51BC5E9F" w14:textId="2CAFB399" w:rsidR="00F47968" w:rsidRPr="00FB3B04" w:rsidRDefault="00F47968" w:rsidP="0022137D">
            <w:pPr>
              <w:keepNext/>
              <w:jc w:val="both"/>
              <w:rPr>
                <w:rFonts w:ascii="Times New Roman" w:hAnsi="Times New Roman" w:cs="Times New Roman"/>
                <w:sz w:val="24"/>
                <w:szCs w:val="24"/>
              </w:rPr>
            </w:pPr>
            <w:r w:rsidRPr="00C7231D">
              <w:rPr>
                <w:rFonts w:ascii="Times New Roman" w:hAnsi="Times New Roman" w:cs="Times New Roman"/>
                <w:sz w:val="24"/>
                <w:szCs w:val="24"/>
              </w:rPr>
              <w:lastRenderedPageBreak/>
              <w:t>c) El desarrollo educativo, de investigación, tecnológico y su evolución en el país y en el mundo.</w:t>
            </w:r>
          </w:p>
        </w:tc>
      </w:tr>
      <w:tr w:rsidR="00F47968" w:rsidRPr="00D10116" w14:paraId="2C7ED5F9" w14:textId="77777777" w:rsidTr="00BC58B7">
        <w:trPr>
          <w:cantSplit/>
        </w:trPr>
        <w:tc>
          <w:tcPr>
            <w:tcW w:w="13747" w:type="dxa"/>
            <w:gridSpan w:val="6"/>
            <w:shd w:val="clear" w:color="auto" w:fill="D1D1D1" w:themeFill="background2" w:themeFillShade="E6"/>
          </w:tcPr>
          <w:p w14:paraId="7DE099F2" w14:textId="19E4B03D" w:rsidR="00F47968" w:rsidRPr="00D10116" w:rsidRDefault="00F47968" w:rsidP="00F47968">
            <w:pPr>
              <w:keepNext/>
              <w:spacing w:line="360" w:lineRule="auto"/>
              <w:jc w:val="center"/>
              <w:rPr>
                <w:rFonts w:ascii="Times New Roman" w:hAnsi="Times New Roman" w:cs="Times New Roman"/>
                <w:sz w:val="24"/>
                <w:szCs w:val="24"/>
              </w:rPr>
            </w:pPr>
            <w:r w:rsidRPr="00D10116">
              <w:rPr>
                <w:rFonts w:ascii="Times New Roman" w:hAnsi="Times New Roman" w:cs="Times New Roman"/>
                <w:b/>
                <w:bCs/>
                <w:sz w:val="24"/>
                <w:szCs w:val="24"/>
              </w:rPr>
              <w:lastRenderedPageBreak/>
              <w:t>TRANSITORIOS</w:t>
            </w:r>
          </w:p>
        </w:tc>
      </w:tr>
      <w:tr w:rsidR="00F47968" w:rsidRPr="00D10116" w14:paraId="4EF49FCB" w14:textId="77777777" w:rsidTr="00A147C1">
        <w:trPr>
          <w:cantSplit/>
        </w:trPr>
        <w:tc>
          <w:tcPr>
            <w:tcW w:w="4391" w:type="dxa"/>
            <w:shd w:val="clear" w:color="auto" w:fill="FFFFFF" w:themeFill="background1"/>
          </w:tcPr>
          <w:p w14:paraId="5E1F7B04" w14:textId="3018198B" w:rsidR="00F47968" w:rsidRPr="00D10116"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1º. El presente Estatuto entrará en vigor una vez que haya sido aprobado de acuerdo como lo establece el Segundo Transitorio de la Ley que crea la Universidad Autónoma Chapingo.</w:t>
            </w:r>
          </w:p>
        </w:tc>
        <w:tc>
          <w:tcPr>
            <w:tcW w:w="6378" w:type="dxa"/>
            <w:gridSpan w:val="3"/>
            <w:shd w:val="clear" w:color="auto" w:fill="FFFFFF" w:themeFill="background1"/>
          </w:tcPr>
          <w:p w14:paraId="6443B70A" w14:textId="7F1C62BA" w:rsidR="00F47968" w:rsidRDefault="00F47968" w:rsidP="00F47968">
            <w:pPr>
              <w:keepNext/>
              <w:autoSpaceDE w:val="0"/>
              <w:autoSpaceDN w:val="0"/>
              <w:adjustRightInd w:val="0"/>
              <w:spacing w:before="8"/>
              <w:rPr>
                <w:rFonts w:ascii="Times New Roman" w:hAnsi="Times New Roman" w:cs="Times New Roman"/>
                <w:sz w:val="24"/>
                <w:szCs w:val="24"/>
              </w:rPr>
            </w:pPr>
            <w:r w:rsidRPr="00D10116">
              <w:rPr>
                <w:rFonts w:ascii="Times New Roman" w:hAnsi="Times New Roman" w:cs="Times New Roman"/>
                <w:sz w:val="24"/>
                <w:szCs w:val="24"/>
              </w:rPr>
              <w:t xml:space="preserve">1º. El presente Estatuto entrará en vigor una vez que haya sido aprobado </w:t>
            </w:r>
            <w:r w:rsidRPr="001C33C2">
              <w:rPr>
                <w:rFonts w:ascii="Times New Roman" w:hAnsi="Times New Roman" w:cs="Times New Roman"/>
                <w:sz w:val="24"/>
                <w:szCs w:val="24"/>
                <w:highlight w:val="yellow"/>
              </w:rPr>
              <w:t>c</w:t>
            </w:r>
            <w:r w:rsidRPr="00D10116">
              <w:rPr>
                <w:rFonts w:ascii="Times New Roman" w:hAnsi="Times New Roman" w:cs="Times New Roman"/>
                <w:sz w:val="24"/>
                <w:szCs w:val="24"/>
              </w:rPr>
              <w:t>omo lo establece el Segundo Transitorio de la Ley que crea la Universidad Autónoma Chapingo.</w:t>
            </w:r>
            <w:r>
              <w:rPr>
                <w:rFonts w:ascii="Times New Roman" w:hAnsi="Times New Roman" w:cs="Times New Roman"/>
                <w:sz w:val="24"/>
                <w:szCs w:val="24"/>
              </w:rPr>
              <w:t xml:space="preserve"> </w:t>
            </w:r>
            <w:r w:rsidRPr="005A2FEC">
              <w:rPr>
                <w:rFonts w:ascii="Times New Roman" w:hAnsi="Times New Roman" w:cs="Times New Roman"/>
                <w:sz w:val="24"/>
                <w:szCs w:val="24"/>
                <w:highlight w:val="yellow"/>
              </w:rPr>
              <w:t xml:space="preserve">Todo artículo que contravenga lo estipulado en el </w:t>
            </w:r>
            <w:r w:rsidRPr="001C33C2">
              <w:rPr>
                <w:rFonts w:ascii="Times New Roman" w:hAnsi="Times New Roman" w:cs="Times New Roman"/>
                <w:sz w:val="24"/>
                <w:szCs w:val="24"/>
                <w:highlight w:val="yellow"/>
              </w:rPr>
              <w:t>presente Estatuto q</w:t>
            </w:r>
            <w:r w:rsidRPr="005A2FEC">
              <w:rPr>
                <w:rFonts w:ascii="Times New Roman" w:hAnsi="Times New Roman" w:cs="Times New Roman"/>
                <w:sz w:val="24"/>
                <w:szCs w:val="24"/>
                <w:highlight w:val="yellow"/>
              </w:rPr>
              <w:t>ueda automáticamente derogado.</w:t>
            </w:r>
          </w:p>
          <w:p w14:paraId="78BF29DB" w14:textId="3A90351D"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p>
        </w:tc>
        <w:tc>
          <w:tcPr>
            <w:tcW w:w="2978" w:type="dxa"/>
            <w:gridSpan w:val="2"/>
            <w:shd w:val="clear" w:color="auto" w:fill="FFFFFF" w:themeFill="background1"/>
          </w:tcPr>
          <w:p w14:paraId="58B5BBDB" w14:textId="77777777" w:rsidR="00F47968" w:rsidRPr="00D10116" w:rsidRDefault="00F47968" w:rsidP="00F47968">
            <w:pPr>
              <w:keepNext/>
              <w:rPr>
                <w:rFonts w:ascii="Times New Roman" w:hAnsi="Times New Roman" w:cs="Times New Roman"/>
                <w:sz w:val="24"/>
                <w:szCs w:val="24"/>
              </w:rPr>
            </w:pPr>
          </w:p>
        </w:tc>
      </w:tr>
      <w:tr w:rsidR="00F47968" w:rsidRPr="00D10116" w14:paraId="7F009CE7" w14:textId="77777777" w:rsidTr="00A147C1">
        <w:trPr>
          <w:cantSplit/>
        </w:trPr>
        <w:tc>
          <w:tcPr>
            <w:tcW w:w="4391" w:type="dxa"/>
            <w:shd w:val="clear" w:color="auto" w:fill="FFFFFF" w:themeFill="background1"/>
          </w:tcPr>
          <w:p w14:paraId="52B9A1A5"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 xml:space="preserve">2º. Corresponde a los Cuerpos Colegiados de la Universidad, determinar los criterios y formas de integración de las Divisiones a partir de los actuales Departamentos, toda vez que se trata de un asunto académico de exclusiva competencia de aquéllos, según Artículo 8o. de la Ley que crea la UACh. Para la formación de Divisiones en el nivel educativo medio superior, se deberá tener en consideración lo establecido en el Artículo 17o. de la Ley Federal de Educación en cuanto a los tipos de educación media. </w:t>
            </w:r>
          </w:p>
          <w:p w14:paraId="6C53E3ED" w14:textId="24B0FBB2"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695BF77A" w14:textId="7F047D71"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Pr>
                <w:rFonts w:ascii="Times New Roman" w:hAnsi="Times New Roman" w:cs="Times New Roman"/>
                <w:sz w:val="24"/>
                <w:szCs w:val="24"/>
              </w:rPr>
              <w:t xml:space="preserve">2º. </w:t>
            </w:r>
            <w:r w:rsidRPr="00D10116">
              <w:rPr>
                <w:rFonts w:ascii="Times New Roman" w:hAnsi="Times New Roman" w:cs="Times New Roman"/>
                <w:sz w:val="24"/>
                <w:szCs w:val="24"/>
              </w:rPr>
              <w:t>Corresponde a los Cuerpos Colegiados de la Universidad, determinar los criterios y formas de integración de las Divisiones a partir de los actual</w:t>
            </w:r>
            <w:r w:rsidRPr="001C33C2">
              <w:rPr>
                <w:rFonts w:ascii="Times New Roman" w:hAnsi="Times New Roman" w:cs="Times New Roman"/>
                <w:sz w:val="24"/>
                <w:szCs w:val="24"/>
              </w:rPr>
              <w:t>es</w:t>
            </w:r>
            <w:r>
              <w:rPr>
                <w:rFonts w:ascii="Times New Roman" w:hAnsi="Times New Roman" w:cs="Times New Roman"/>
                <w:sz w:val="24"/>
                <w:szCs w:val="24"/>
              </w:rPr>
              <w:t xml:space="preserve"> </w:t>
            </w:r>
            <w:r w:rsidRPr="00D10116">
              <w:rPr>
                <w:rFonts w:ascii="Times New Roman" w:hAnsi="Times New Roman" w:cs="Times New Roman"/>
                <w:sz w:val="24"/>
                <w:szCs w:val="24"/>
              </w:rPr>
              <w:t xml:space="preserve">Departamentos, toda vez que se trata de un asunto académico de exclusiva competencia de aquéllos, según Artículo 8o. de la Ley que crea la </w:t>
            </w:r>
            <w:r w:rsidRPr="005A2FEC">
              <w:rPr>
                <w:rFonts w:ascii="Times New Roman" w:hAnsi="Times New Roman" w:cs="Times New Roman"/>
                <w:sz w:val="24"/>
                <w:szCs w:val="24"/>
                <w:highlight w:val="yellow"/>
              </w:rPr>
              <w:t>Universidad Autónoma Chapingo</w:t>
            </w:r>
            <w:r w:rsidRPr="00D10116">
              <w:rPr>
                <w:rFonts w:ascii="Times New Roman" w:hAnsi="Times New Roman" w:cs="Times New Roman"/>
                <w:sz w:val="24"/>
                <w:szCs w:val="24"/>
              </w:rPr>
              <w:t xml:space="preserve">. Para la formación de Divisiones en el nivel educativo medio superior, se deberá tener en consideración lo establecido en el Artículo 17o. de la Ley Federal de Educación en cuanto a los tipos de educación media. </w:t>
            </w:r>
          </w:p>
        </w:tc>
        <w:tc>
          <w:tcPr>
            <w:tcW w:w="2978" w:type="dxa"/>
            <w:gridSpan w:val="2"/>
            <w:shd w:val="clear" w:color="auto" w:fill="FFFFFF" w:themeFill="background1"/>
          </w:tcPr>
          <w:p w14:paraId="0831F13E" w14:textId="7347C74B" w:rsidR="00F47968" w:rsidRPr="00D10116"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t xml:space="preserve">Aun cuando la Estructura Académica no se está llevando a cabo como tal, la Universidad ha seguido operando en los 45 años que lleva la Universidad. </w:t>
            </w:r>
          </w:p>
        </w:tc>
      </w:tr>
      <w:tr w:rsidR="00F47968" w:rsidRPr="00D10116" w14:paraId="4BE94802" w14:textId="77777777" w:rsidTr="00A147C1">
        <w:trPr>
          <w:cantSplit/>
        </w:trPr>
        <w:tc>
          <w:tcPr>
            <w:tcW w:w="4391" w:type="dxa"/>
            <w:shd w:val="clear" w:color="auto" w:fill="FFFFFF" w:themeFill="background1"/>
          </w:tcPr>
          <w:p w14:paraId="28AD2C6F"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 xml:space="preserve">3º. El Consejo Regional de la Unidad Regional Chapingo, desempeñará en forma temporal las funciones del Consejo Universitario hasta la creación de una </w:t>
            </w:r>
            <w:proofErr w:type="gramStart"/>
            <w:r w:rsidRPr="00D10116">
              <w:rPr>
                <w:rFonts w:ascii="Times New Roman" w:hAnsi="Times New Roman" w:cs="Times New Roman"/>
                <w:sz w:val="24"/>
                <w:szCs w:val="24"/>
              </w:rPr>
              <w:t>segundad</w:t>
            </w:r>
            <w:proofErr w:type="gramEnd"/>
            <w:r w:rsidRPr="00D10116">
              <w:rPr>
                <w:rFonts w:ascii="Times New Roman" w:hAnsi="Times New Roman" w:cs="Times New Roman"/>
                <w:sz w:val="24"/>
                <w:szCs w:val="24"/>
              </w:rPr>
              <w:t xml:space="preserve"> Unidad Regional.</w:t>
            </w:r>
          </w:p>
          <w:p w14:paraId="062244C8" w14:textId="2D35C180"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6BB56AD8" w14:textId="3E1D7CDE"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Pr>
                <w:rFonts w:ascii="Times New Roman" w:hAnsi="Times New Roman" w:cs="Times New Roman"/>
                <w:sz w:val="24"/>
                <w:szCs w:val="24"/>
              </w:rPr>
              <w:t>3º. Se deroga.</w:t>
            </w:r>
          </w:p>
        </w:tc>
        <w:tc>
          <w:tcPr>
            <w:tcW w:w="2978" w:type="dxa"/>
            <w:gridSpan w:val="2"/>
            <w:shd w:val="clear" w:color="auto" w:fill="FFFFFF" w:themeFill="background1"/>
          </w:tcPr>
          <w:p w14:paraId="29D0D788" w14:textId="0A254D20"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Porque ya hay tres Unidades regionales</w:t>
            </w:r>
          </w:p>
        </w:tc>
      </w:tr>
      <w:tr w:rsidR="00F47968" w:rsidRPr="00D10116" w14:paraId="1D27FA98" w14:textId="77777777" w:rsidTr="00A147C1">
        <w:trPr>
          <w:cantSplit/>
        </w:trPr>
        <w:tc>
          <w:tcPr>
            <w:tcW w:w="4391" w:type="dxa"/>
            <w:shd w:val="clear" w:color="auto" w:fill="FFFFFF" w:themeFill="background1"/>
          </w:tcPr>
          <w:p w14:paraId="72CCF31E"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lastRenderedPageBreak/>
              <w:t>4º. El Vicerrector de la Unidad Regional Chapingo, desempeñará en forma temporal las funciones del Rector hasta la creación de una segunda Unidad Regional.</w:t>
            </w:r>
          </w:p>
          <w:p w14:paraId="5F87392C" w14:textId="5F274218"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61A928D8" w14:textId="364F629F"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Pr>
                <w:rFonts w:ascii="Times New Roman" w:hAnsi="Times New Roman" w:cs="Times New Roman"/>
                <w:sz w:val="24"/>
                <w:szCs w:val="24"/>
              </w:rPr>
              <w:t>4º. Se deroga</w:t>
            </w:r>
          </w:p>
        </w:tc>
        <w:tc>
          <w:tcPr>
            <w:tcW w:w="2978" w:type="dxa"/>
            <w:gridSpan w:val="2"/>
            <w:shd w:val="clear" w:color="auto" w:fill="FFFFFF" w:themeFill="background1"/>
          </w:tcPr>
          <w:p w14:paraId="3190DAD5" w14:textId="5E3375FD"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Porque ya hay tres Unidades Regionales en funciones.</w:t>
            </w:r>
          </w:p>
        </w:tc>
      </w:tr>
      <w:tr w:rsidR="00F47968" w:rsidRPr="00D10116" w14:paraId="59460269" w14:textId="77777777" w:rsidTr="00A147C1">
        <w:trPr>
          <w:cantSplit/>
        </w:trPr>
        <w:tc>
          <w:tcPr>
            <w:tcW w:w="4391" w:type="dxa"/>
            <w:shd w:val="clear" w:color="auto" w:fill="FFFFFF" w:themeFill="background1"/>
          </w:tcPr>
          <w:p w14:paraId="45A0C756"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5º. La elección de Consejo Regional y Vicerrector, se hará en un plazo de 30 días después de aprobado el presente Estatuto General, ajustándose a lo establecido para el caso en el presente Estatuto.</w:t>
            </w:r>
          </w:p>
          <w:p w14:paraId="6FB28705" w14:textId="3DA9BD1A"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2EF2B6A4" w14:textId="38C27CC5"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D10116">
              <w:rPr>
                <w:rFonts w:ascii="Times New Roman" w:hAnsi="Times New Roman" w:cs="Times New Roman"/>
                <w:sz w:val="24"/>
                <w:szCs w:val="24"/>
              </w:rPr>
              <w:t xml:space="preserve">5º. </w:t>
            </w:r>
            <w:r>
              <w:rPr>
                <w:rFonts w:ascii="Times New Roman" w:hAnsi="Times New Roman" w:cs="Times New Roman"/>
                <w:sz w:val="24"/>
                <w:szCs w:val="24"/>
              </w:rPr>
              <w:t>Se deroga</w:t>
            </w:r>
          </w:p>
        </w:tc>
        <w:tc>
          <w:tcPr>
            <w:tcW w:w="2978" w:type="dxa"/>
            <w:gridSpan w:val="2"/>
            <w:shd w:val="clear" w:color="auto" w:fill="FFFFFF" w:themeFill="background1"/>
          </w:tcPr>
          <w:p w14:paraId="305573BE" w14:textId="48607E7B"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Porque ya hay tres Unidades Regionales en funciones.</w:t>
            </w:r>
          </w:p>
        </w:tc>
      </w:tr>
      <w:tr w:rsidR="00F47968" w:rsidRPr="00D10116" w14:paraId="4D96AC91" w14:textId="77777777" w:rsidTr="00A147C1">
        <w:trPr>
          <w:cantSplit/>
        </w:trPr>
        <w:tc>
          <w:tcPr>
            <w:tcW w:w="4391" w:type="dxa"/>
            <w:shd w:val="clear" w:color="auto" w:fill="FFFFFF" w:themeFill="background1"/>
          </w:tcPr>
          <w:p w14:paraId="19EA1E79"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 xml:space="preserve">6º. A partir de la creación de una segunda Unidad Regional, se integrará el Consejo Universitario y elegirá al Rector </w:t>
            </w:r>
            <w:proofErr w:type="gramStart"/>
            <w:r w:rsidRPr="00D10116">
              <w:rPr>
                <w:rFonts w:ascii="Times New Roman" w:hAnsi="Times New Roman" w:cs="Times New Roman"/>
                <w:sz w:val="24"/>
                <w:szCs w:val="24"/>
              </w:rPr>
              <w:t>de acuerdo a</w:t>
            </w:r>
            <w:proofErr w:type="gramEnd"/>
            <w:r w:rsidRPr="00D10116">
              <w:rPr>
                <w:rFonts w:ascii="Times New Roman" w:hAnsi="Times New Roman" w:cs="Times New Roman"/>
                <w:sz w:val="24"/>
                <w:szCs w:val="24"/>
              </w:rPr>
              <w:t xml:space="preserve"> lo establecido en el presente Estatuto.</w:t>
            </w:r>
          </w:p>
          <w:p w14:paraId="7E7004B3" w14:textId="0BCEFFC2"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2A7144D5" w14:textId="5F1AE0A0"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D10116">
              <w:rPr>
                <w:rFonts w:ascii="Times New Roman" w:hAnsi="Times New Roman" w:cs="Times New Roman"/>
                <w:sz w:val="24"/>
                <w:szCs w:val="24"/>
              </w:rPr>
              <w:t>6º</w:t>
            </w:r>
            <w:r>
              <w:rPr>
                <w:rFonts w:ascii="Times New Roman" w:hAnsi="Times New Roman" w:cs="Times New Roman"/>
                <w:sz w:val="24"/>
                <w:szCs w:val="24"/>
              </w:rPr>
              <w:t>. Se deroga</w:t>
            </w:r>
          </w:p>
        </w:tc>
        <w:tc>
          <w:tcPr>
            <w:tcW w:w="2978" w:type="dxa"/>
            <w:gridSpan w:val="2"/>
            <w:shd w:val="clear" w:color="auto" w:fill="FFFFFF" w:themeFill="background1"/>
          </w:tcPr>
          <w:p w14:paraId="566A7851" w14:textId="13819B29"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Porque ya hay tres Unidades Regionales en funciones.</w:t>
            </w:r>
          </w:p>
        </w:tc>
      </w:tr>
      <w:tr w:rsidR="00F47968" w:rsidRPr="00D10116" w14:paraId="65657B11" w14:textId="77777777" w:rsidTr="00A147C1">
        <w:trPr>
          <w:cantSplit/>
        </w:trPr>
        <w:tc>
          <w:tcPr>
            <w:tcW w:w="4391" w:type="dxa"/>
            <w:shd w:val="clear" w:color="auto" w:fill="FFFFFF" w:themeFill="background1"/>
          </w:tcPr>
          <w:p w14:paraId="46382AF9" w14:textId="3DAB4B76" w:rsidR="00F47968" w:rsidRPr="00D10116"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 xml:space="preserve">7º. En tanto no exista una segunda Unidad Regional, no se nombrará el </w:t>
            </w:r>
            <w:proofErr w:type="gramStart"/>
            <w:r w:rsidRPr="00D10116">
              <w:rPr>
                <w:rFonts w:ascii="Times New Roman" w:hAnsi="Times New Roman" w:cs="Times New Roman"/>
                <w:sz w:val="24"/>
                <w:szCs w:val="24"/>
              </w:rPr>
              <w:t>Presidente</w:t>
            </w:r>
            <w:proofErr w:type="gramEnd"/>
            <w:r w:rsidRPr="00D10116">
              <w:rPr>
                <w:rFonts w:ascii="Times New Roman" w:hAnsi="Times New Roman" w:cs="Times New Roman"/>
                <w:sz w:val="24"/>
                <w:szCs w:val="24"/>
              </w:rPr>
              <w:t xml:space="preserve"> del Patronato, fungiendo como tal, el Subdirector del Patronato Universitario.</w:t>
            </w:r>
          </w:p>
        </w:tc>
        <w:tc>
          <w:tcPr>
            <w:tcW w:w="6378" w:type="dxa"/>
            <w:gridSpan w:val="3"/>
            <w:shd w:val="clear" w:color="auto" w:fill="FFFFFF" w:themeFill="background1"/>
          </w:tcPr>
          <w:p w14:paraId="73D55CDC" w14:textId="2AB68D5A"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D10116">
              <w:rPr>
                <w:rFonts w:ascii="Times New Roman" w:hAnsi="Times New Roman" w:cs="Times New Roman"/>
                <w:sz w:val="24"/>
                <w:szCs w:val="24"/>
              </w:rPr>
              <w:t>Se deroga.</w:t>
            </w:r>
          </w:p>
        </w:tc>
        <w:tc>
          <w:tcPr>
            <w:tcW w:w="2978" w:type="dxa"/>
            <w:gridSpan w:val="2"/>
            <w:shd w:val="clear" w:color="auto" w:fill="FFFFFF" w:themeFill="background1"/>
          </w:tcPr>
          <w:p w14:paraId="5B584BEC" w14:textId="6F049DDB"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 xml:space="preserve">Porque ya existe más de una Unidad Regional y en la práctica ya se está llevando a cabo como el nombramiento del </w:t>
            </w:r>
            <w:proofErr w:type="gramStart"/>
            <w:r w:rsidRPr="00D10116">
              <w:rPr>
                <w:rFonts w:ascii="Times New Roman" w:hAnsi="Times New Roman" w:cs="Times New Roman"/>
                <w:sz w:val="24"/>
                <w:szCs w:val="24"/>
              </w:rPr>
              <w:t>Director General</w:t>
            </w:r>
            <w:proofErr w:type="gramEnd"/>
            <w:r w:rsidRPr="00D10116">
              <w:rPr>
                <w:rFonts w:ascii="Times New Roman" w:hAnsi="Times New Roman" w:cs="Times New Roman"/>
                <w:sz w:val="24"/>
                <w:szCs w:val="24"/>
              </w:rPr>
              <w:t xml:space="preserve"> del Patronato conforme lo establece el presente Estatuto Universitario.</w:t>
            </w:r>
          </w:p>
        </w:tc>
      </w:tr>
      <w:tr w:rsidR="00F47968" w:rsidRPr="00D10116" w14:paraId="46B281D0" w14:textId="77777777" w:rsidTr="00A147C1">
        <w:trPr>
          <w:cantSplit/>
        </w:trPr>
        <w:tc>
          <w:tcPr>
            <w:tcW w:w="4391" w:type="dxa"/>
            <w:shd w:val="clear" w:color="auto" w:fill="FFFFFF" w:themeFill="background1"/>
          </w:tcPr>
          <w:p w14:paraId="2C71C75A" w14:textId="09235EB2" w:rsidR="00F47968" w:rsidRPr="00D10116"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8º. Mientras no se establezca una segunda Unidad Regional, no se creará la estructura Administrativa Central</w:t>
            </w:r>
          </w:p>
        </w:tc>
        <w:tc>
          <w:tcPr>
            <w:tcW w:w="6378" w:type="dxa"/>
            <w:gridSpan w:val="3"/>
            <w:shd w:val="clear" w:color="auto" w:fill="FFFFFF" w:themeFill="background1"/>
          </w:tcPr>
          <w:p w14:paraId="23F999BE" w14:textId="24F1F235"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D10116">
              <w:rPr>
                <w:rFonts w:ascii="Times New Roman" w:hAnsi="Times New Roman" w:cs="Times New Roman"/>
                <w:sz w:val="24"/>
                <w:szCs w:val="24"/>
              </w:rPr>
              <w:t>Se deroga</w:t>
            </w:r>
          </w:p>
        </w:tc>
        <w:tc>
          <w:tcPr>
            <w:tcW w:w="2978" w:type="dxa"/>
            <w:gridSpan w:val="2"/>
            <w:shd w:val="clear" w:color="auto" w:fill="FFFFFF" w:themeFill="background1"/>
          </w:tcPr>
          <w:p w14:paraId="398BE3E4" w14:textId="1DA5EE70" w:rsidR="00F47968" w:rsidRPr="00D10116" w:rsidRDefault="00F47968" w:rsidP="0022137D">
            <w:pPr>
              <w:keepNext/>
              <w:jc w:val="both"/>
              <w:rPr>
                <w:rFonts w:ascii="Times New Roman" w:hAnsi="Times New Roman" w:cs="Times New Roman"/>
                <w:sz w:val="24"/>
                <w:szCs w:val="24"/>
              </w:rPr>
            </w:pPr>
            <w:r w:rsidRPr="00D10116">
              <w:rPr>
                <w:rFonts w:ascii="Times New Roman" w:hAnsi="Times New Roman" w:cs="Times New Roman"/>
                <w:sz w:val="24"/>
                <w:szCs w:val="24"/>
              </w:rPr>
              <w:t>Porque ya existe más de una Unidad Regional y en la práctica ya se está llevando a cabo como el nombramiento de la Estructura Administrativa Central.</w:t>
            </w:r>
          </w:p>
        </w:tc>
      </w:tr>
      <w:tr w:rsidR="00F47968" w:rsidRPr="00301AF7" w14:paraId="0664ECBE" w14:textId="77777777" w:rsidTr="00A147C1">
        <w:trPr>
          <w:cantSplit/>
        </w:trPr>
        <w:tc>
          <w:tcPr>
            <w:tcW w:w="4391" w:type="dxa"/>
            <w:shd w:val="clear" w:color="auto" w:fill="FFFFFF" w:themeFill="background1"/>
          </w:tcPr>
          <w:p w14:paraId="76E3C110"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1A727D8C" w14:textId="276137EE" w:rsidR="00F47968" w:rsidRPr="00301AF7" w:rsidRDefault="00F47968" w:rsidP="0022137D">
            <w:pPr>
              <w:keepNext/>
              <w:autoSpaceDE w:val="0"/>
              <w:autoSpaceDN w:val="0"/>
              <w:adjustRightInd w:val="0"/>
              <w:spacing w:before="8"/>
              <w:jc w:val="both"/>
              <w:rPr>
                <w:rFonts w:ascii="Times New Roman" w:hAnsi="Times New Roman" w:cs="Times New Roman"/>
                <w:sz w:val="24"/>
                <w:szCs w:val="24"/>
              </w:rPr>
            </w:pPr>
            <w:r w:rsidRPr="00933D15">
              <w:rPr>
                <w:rFonts w:ascii="Times New Roman" w:hAnsi="Times New Roman" w:cs="Times New Roman"/>
                <w:sz w:val="24"/>
                <w:szCs w:val="24"/>
                <w:highlight w:val="yellow"/>
              </w:rPr>
              <w:t xml:space="preserve">8º. bis. </w:t>
            </w:r>
            <w:r w:rsidRPr="00301AF7">
              <w:rPr>
                <w:rFonts w:ascii="Times New Roman" w:hAnsi="Times New Roman" w:cs="Times New Roman"/>
                <w:sz w:val="24"/>
                <w:szCs w:val="24"/>
                <w:highlight w:val="yellow"/>
              </w:rPr>
              <w:t xml:space="preserve">Toda estructura o instancia de nueva creación en el </w:t>
            </w:r>
            <w:r w:rsidRPr="001C33C2">
              <w:rPr>
                <w:rFonts w:ascii="Times New Roman" w:hAnsi="Times New Roman" w:cs="Times New Roman"/>
                <w:sz w:val="24"/>
                <w:szCs w:val="24"/>
                <w:highlight w:val="yellow"/>
              </w:rPr>
              <w:t xml:space="preserve">presente Estatuto Universitario tendrá un plazo de seis meses para que sea instrumentada e inicie las funciones </w:t>
            </w:r>
            <w:r w:rsidRPr="00301AF7">
              <w:rPr>
                <w:rFonts w:ascii="Times New Roman" w:hAnsi="Times New Roman" w:cs="Times New Roman"/>
                <w:sz w:val="24"/>
                <w:szCs w:val="24"/>
                <w:highlight w:val="yellow"/>
              </w:rPr>
              <w:t>que le corresponden.</w:t>
            </w:r>
            <w:r>
              <w:rPr>
                <w:rFonts w:ascii="Times New Roman" w:hAnsi="Times New Roman" w:cs="Times New Roman"/>
                <w:sz w:val="24"/>
                <w:szCs w:val="24"/>
              </w:rPr>
              <w:t xml:space="preserve"> </w:t>
            </w:r>
          </w:p>
        </w:tc>
        <w:tc>
          <w:tcPr>
            <w:tcW w:w="2978" w:type="dxa"/>
            <w:gridSpan w:val="2"/>
            <w:shd w:val="clear" w:color="auto" w:fill="FFFFFF" w:themeFill="background1"/>
          </w:tcPr>
          <w:p w14:paraId="69159FEF" w14:textId="77777777" w:rsidR="00F47968"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t xml:space="preserve">Puesto que hay nuevas estructuras e instancias adicionales a las indicadas en el Estatuto Original. </w:t>
            </w:r>
          </w:p>
          <w:p w14:paraId="35472BB7" w14:textId="37FB5EB9" w:rsidR="00F47968" w:rsidRPr="00301AF7"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t xml:space="preserve">NOTA: Se hará una nueva redacción. </w:t>
            </w:r>
          </w:p>
        </w:tc>
      </w:tr>
      <w:tr w:rsidR="00F47968" w:rsidRPr="00D10116" w14:paraId="7E437B20" w14:textId="77777777" w:rsidTr="00A147C1">
        <w:trPr>
          <w:cantSplit/>
        </w:trPr>
        <w:tc>
          <w:tcPr>
            <w:tcW w:w="4391" w:type="dxa"/>
            <w:shd w:val="clear" w:color="auto" w:fill="FFFFFF" w:themeFill="background1"/>
          </w:tcPr>
          <w:p w14:paraId="1B314B25" w14:textId="77777777" w:rsidR="00F47968" w:rsidRDefault="00F47968" w:rsidP="00F47968">
            <w:pPr>
              <w:keepNext/>
              <w:autoSpaceDE w:val="0"/>
              <w:autoSpaceDN w:val="0"/>
              <w:adjustRightInd w:val="0"/>
              <w:rPr>
                <w:rFonts w:ascii="Times New Roman" w:hAnsi="Times New Roman" w:cs="Times New Roman"/>
                <w:sz w:val="24"/>
                <w:szCs w:val="24"/>
              </w:rPr>
            </w:pPr>
            <w:r w:rsidRPr="00D10116">
              <w:rPr>
                <w:rFonts w:ascii="Times New Roman" w:hAnsi="Times New Roman" w:cs="Times New Roman"/>
                <w:sz w:val="24"/>
                <w:szCs w:val="24"/>
              </w:rPr>
              <w:t>9º. Mientras no sean aprobados los reglamentos a que se refiere este Estatuto General, seguirán aplicándose los reglamentos en vigor en la Escuela Nacional de Agricultura, en cuanto no se opongan a la letra del presente ordenamiento.</w:t>
            </w:r>
          </w:p>
          <w:p w14:paraId="1A320E90" w14:textId="5066897C"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0D6574A5" w14:textId="5D20D099"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D10116">
              <w:rPr>
                <w:rFonts w:ascii="Times New Roman" w:hAnsi="Times New Roman" w:cs="Times New Roman"/>
                <w:sz w:val="24"/>
                <w:szCs w:val="24"/>
              </w:rPr>
              <w:t xml:space="preserve">9º. Mientras no sean aprobados los reglamentos a que se refiere </w:t>
            </w:r>
            <w:r w:rsidRPr="00C22510">
              <w:rPr>
                <w:rFonts w:ascii="Times New Roman" w:hAnsi="Times New Roman" w:cs="Times New Roman"/>
                <w:sz w:val="24"/>
                <w:szCs w:val="24"/>
                <w:highlight w:val="yellow"/>
              </w:rPr>
              <w:t>el presente Estatuto Universitario</w:t>
            </w:r>
            <w:r w:rsidRPr="00D10116">
              <w:rPr>
                <w:rFonts w:ascii="Times New Roman" w:hAnsi="Times New Roman" w:cs="Times New Roman"/>
                <w:sz w:val="24"/>
                <w:szCs w:val="24"/>
              </w:rPr>
              <w:t>, seguirán aplicándose los reglamentos en vigor en la</w:t>
            </w:r>
            <w:r>
              <w:rPr>
                <w:rFonts w:ascii="Times New Roman" w:hAnsi="Times New Roman" w:cs="Times New Roman"/>
                <w:sz w:val="24"/>
                <w:szCs w:val="24"/>
              </w:rPr>
              <w:t xml:space="preserve"> </w:t>
            </w:r>
            <w:r w:rsidRPr="00C22510">
              <w:rPr>
                <w:rFonts w:ascii="Times New Roman" w:hAnsi="Times New Roman" w:cs="Times New Roman"/>
                <w:sz w:val="24"/>
                <w:szCs w:val="24"/>
                <w:highlight w:val="yellow"/>
              </w:rPr>
              <w:t>Universidad Autónoma Chapingo</w:t>
            </w:r>
            <w:r w:rsidRPr="00D10116">
              <w:rPr>
                <w:rFonts w:ascii="Times New Roman" w:hAnsi="Times New Roman" w:cs="Times New Roman"/>
                <w:sz w:val="24"/>
                <w:szCs w:val="24"/>
              </w:rPr>
              <w:t>, en cuanto no se opongan a la letra del presente ordenamiento.</w:t>
            </w:r>
          </w:p>
        </w:tc>
        <w:tc>
          <w:tcPr>
            <w:tcW w:w="2978" w:type="dxa"/>
            <w:gridSpan w:val="2"/>
            <w:shd w:val="clear" w:color="auto" w:fill="FFFFFF" w:themeFill="background1"/>
          </w:tcPr>
          <w:p w14:paraId="0838989D" w14:textId="426B233D" w:rsidR="00F47968" w:rsidRPr="00D10116"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t>Porque ya no es Escuela Nacional de Agricultura.</w:t>
            </w:r>
          </w:p>
        </w:tc>
      </w:tr>
      <w:tr w:rsidR="00F47968" w:rsidRPr="00D10116" w14:paraId="16236EEA" w14:textId="77777777" w:rsidTr="00A147C1">
        <w:trPr>
          <w:cantSplit/>
        </w:trPr>
        <w:tc>
          <w:tcPr>
            <w:tcW w:w="4391" w:type="dxa"/>
            <w:shd w:val="clear" w:color="auto" w:fill="FFFFFF" w:themeFill="background1"/>
          </w:tcPr>
          <w:p w14:paraId="2E41BA9E" w14:textId="77777777" w:rsidR="00F47968" w:rsidRPr="00D10116" w:rsidRDefault="00F47968" w:rsidP="00F47968">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043BF150" w14:textId="40AE0A1B" w:rsidR="00F47968" w:rsidRPr="002A4754" w:rsidRDefault="00F47968" w:rsidP="0022137D">
            <w:pPr>
              <w:keepNext/>
              <w:autoSpaceDE w:val="0"/>
              <w:autoSpaceDN w:val="0"/>
              <w:adjustRightInd w:val="0"/>
              <w:spacing w:before="8"/>
              <w:jc w:val="both"/>
              <w:rPr>
                <w:rFonts w:ascii="Times New Roman" w:hAnsi="Times New Roman" w:cs="Times New Roman"/>
                <w:sz w:val="24"/>
                <w:szCs w:val="24"/>
                <w:highlight w:val="yellow"/>
              </w:rPr>
            </w:pPr>
            <w:r w:rsidRPr="002A4754">
              <w:rPr>
                <w:rFonts w:ascii="Times New Roman" w:hAnsi="Times New Roman" w:cs="Times New Roman"/>
                <w:sz w:val="24"/>
                <w:szCs w:val="24"/>
                <w:highlight w:val="yellow"/>
              </w:rPr>
              <w:t xml:space="preserve">10º. </w:t>
            </w:r>
            <w:r w:rsidR="0042573E" w:rsidRPr="002A4754">
              <w:rPr>
                <w:rFonts w:ascii="Times New Roman" w:hAnsi="Times New Roman" w:cs="Times New Roman"/>
                <w:sz w:val="24"/>
                <w:szCs w:val="24"/>
                <w:highlight w:val="yellow"/>
              </w:rPr>
              <w:t>B</w:t>
            </w:r>
            <w:r w:rsidRPr="002A4754">
              <w:rPr>
                <w:rFonts w:ascii="Times New Roman" w:hAnsi="Times New Roman" w:cs="Times New Roman"/>
                <w:sz w:val="24"/>
                <w:szCs w:val="24"/>
                <w:highlight w:val="yellow"/>
              </w:rPr>
              <w:t>is</w:t>
            </w:r>
            <w:r w:rsidR="0042573E">
              <w:rPr>
                <w:rFonts w:ascii="Times New Roman" w:hAnsi="Times New Roman" w:cs="Times New Roman"/>
                <w:sz w:val="24"/>
                <w:szCs w:val="24"/>
                <w:highlight w:val="yellow"/>
              </w:rPr>
              <w:t xml:space="preserve"> 1</w:t>
            </w:r>
            <w:r w:rsidRPr="002A4754">
              <w:rPr>
                <w:rFonts w:ascii="Times New Roman" w:hAnsi="Times New Roman" w:cs="Times New Roman"/>
                <w:sz w:val="24"/>
                <w:szCs w:val="24"/>
                <w:highlight w:val="yellow"/>
              </w:rPr>
              <w:t xml:space="preserve"> Estando vigentes tres Unidades Regionales, corresponde la división de las autoridades de la Unidad Regional Chapingo y aquéllas de la sede de gobierno de la Universidad.</w:t>
            </w:r>
          </w:p>
          <w:p w14:paraId="5F7A446B" w14:textId="6FB96291" w:rsidR="00F47968" w:rsidRPr="002A4754" w:rsidRDefault="00F47968" w:rsidP="0022137D">
            <w:pPr>
              <w:keepNext/>
              <w:autoSpaceDE w:val="0"/>
              <w:autoSpaceDN w:val="0"/>
              <w:adjustRightInd w:val="0"/>
              <w:spacing w:before="8"/>
              <w:jc w:val="both"/>
              <w:rPr>
                <w:rFonts w:ascii="Times New Roman" w:hAnsi="Times New Roman" w:cs="Times New Roman"/>
                <w:sz w:val="24"/>
                <w:szCs w:val="24"/>
                <w:highlight w:val="yellow"/>
              </w:rPr>
            </w:pPr>
            <w:r w:rsidRPr="002A4754">
              <w:rPr>
                <w:rFonts w:ascii="Times New Roman" w:hAnsi="Times New Roman" w:cs="Times New Roman"/>
                <w:sz w:val="24"/>
                <w:szCs w:val="24"/>
                <w:highlight w:val="yellow"/>
              </w:rPr>
              <w:t xml:space="preserve">Las actuales autoridades de la Unidad Regional Chapingo que actúan también como el de la Sede de Gobierno de la Universidad, seguirán vigentes en los siguientes seis meses posteriores a la fecha en que se apruebe el presente Estatuto. En ese período de seis meses, se normará y llevará a cabo el nombramiento de las autoridades de la Sede de Gobierno, las cuales una vez nombradas, las autoridades de la Unidad Regional Chapingo dejarán de actuar como autoridades de la Sede de Gobierno y continuarán siéndolo </w:t>
            </w:r>
            <w:r w:rsidR="00DB0E32">
              <w:rPr>
                <w:rFonts w:ascii="Times New Roman" w:hAnsi="Times New Roman" w:cs="Times New Roman"/>
                <w:sz w:val="24"/>
                <w:szCs w:val="24"/>
                <w:highlight w:val="yellow"/>
              </w:rPr>
              <w:t>sólo</w:t>
            </w:r>
            <w:r w:rsidRPr="002A4754">
              <w:rPr>
                <w:rFonts w:ascii="Times New Roman" w:hAnsi="Times New Roman" w:cs="Times New Roman"/>
                <w:sz w:val="24"/>
                <w:szCs w:val="24"/>
                <w:highlight w:val="yellow"/>
              </w:rPr>
              <w:t xml:space="preserve"> de la Unidad Regional Chapingo. </w:t>
            </w:r>
          </w:p>
          <w:p w14:paraId="548AFFDE" w14:textId="77777777" w:rsidR="00F47968" w:rsidRPr="002A4754" w:rsidRDefault="00F47968" w:rsidP="0022137D">
            <w:pPr>
              <w:keepNext/>
              <w:autoSpaceDE w:val="0"/>
              <w:autoSpaceDN w:val="0"/>
              <w:adjustRightInd w:val="0"/>
              <w:spacing w:before="8"/>
              <w:jc w:val="both"/>
              <w:rPr>
                <w:rFonts w:ascii="Times New Roman" w:hAnsi="Times New Roman" w:cs="Times New Roman"/>
                <w:sz w:val="24"/>
                <w:szCs w:val="24"/>
                <w:highlight w:val="yellow"/>
              </w:rPr>
            </w:pPr>
            <w:r w:rsidRPr="002A4754">
              <w:rPr>
                <w:rFonts w:ascii="Times New Roman" w:hAnsi="Times New Roman" w:cs="Times New Roman"/>
                <w:sz w:val="24"/>
                <w:szCs w:val="24"/>
                <w:highlight w:val="yellow"/>
              </w:rPr>
              <w:t xml:space="preserve">Las autoridades de la Sede de Gobierno bajo consideración son: Consejo Universitario, Rector y </w:t>
            </w:r>
            <w:proofErr w:type="gramStart"/>
            <w:r w:rsidRPr="002A4754">
              <w:rPr>
                <w:rFonts w:ascii="Times New Roman" w:hAnsi="Times New Roman" w:cs="Times New Roman"/>
                <w:sz w:val="24"/>
                <w:szCs w:val="24"/>
                <w:highlight w:val="yellow"/>
              </w:rPr>
              <w:t>Directores Generales</w:t>
            </w:r>
            <w:proofErr w:type="gramEnd"/>
            <w:r w:rsidRPr="002A4754">
              <w:rPr>
                <w:rFonts w:ascii="Times New Roman" w:hAnsi="Times New Roman" w:cs="Times New Roman"/>
                <w:sz w:val="24"/>
                <w:szCs w:val="24"/>
                <w:highlight w:val="yellow"/>
              </w:rPr>
              <w:t xml:space="preserve">. </w:t>
            </w:r>
          </w:p>
          <w:p w14:paraId="06002191" w14:textId="6648A0C9" w:rsidR="00F47968" w:rsidRPr="001C33C2" w:rsidRDefault="00F47968" w:rsidP="0022137D">
            <w:pPr>
              <w:keepNext/>
              <w:autoSpaceDE w:val="0"/>
              <w:autoSpaceDN w:val="0"/>
              <w:adjustRightInd w:val="0"/>
              <w:spacing w:before="8"/>
              <w:jc w:val="both"/>
              <w:rPr>
                <w:rFonts w:ascii="Times New Roman" w:hAnsi="Times New Roman" w:cs="Times New Roman"/>
                <w:sz w:val="24"/>
                <w:szCs w:val="24"/>
                <w:highlight w:val="yellow"/>
              </w:rPr>
            </w:pPr>
            <w:r w:rsidRPr="002A4754">
              <w:rPr>
                <w:rFonts w:ascii="Times New Roman" w:hAnsi="Times New Roman" w:cs="Times New Roman"/>
                <w:sz w:val="24"/>
                <w:szCs w:val="24"/>
                <w:highlight w:val="yellow"/>
              </w:rPr>
              <w:t xml:space="preserve">La normatividad de las autoridades de la Sede de Gobierno se deberá elaborar por una Comisión donde estén </w:t>
            </w:r>
            <w:r w:rsidRPr="001C33C2">
              <w:rPr>
                <w:rFonts w:ascii="Times New Roman" w:hAnsi="Times New Roman" w:cs="Times New Roman"/>
                <w:sz w:val="24"/>
                <w:szCs w:val="24"/>
                <w:highlight w:val="yellow"/>
              </w:rPr>
              <w:t>representad</w:t>
            </w:r>
            <w:r w:rsidR="006970D8" w:rsidRPr="001C33C2">
              <w:rPr>
                <w:rFonts w:ascii="Times New Roman" w:hAnsi="Times New Roman" w:cs="Times New Roman"/>
                <w:sz w:val="24"/>
                <w:szCs w:val="24"/>
                <w:highlight w:val="yellow"/>
              </w:rPr>
              <w:t>a</w:t>
            </w:r>
            <w:r w:rsidRPr="001C33C2">
              <w:rPr>
                <w:rFonts w:ascii="Times New Roman" w:hAnsi="Times New Roman" w:cs="Times New Roman"/>
                <w:sz w:val="24"/>
                <w:szCs w:val="24"/>
                <w:highlight w:val="yellow"/>
              </w:rPr>
              <w:t xml:space="preserve">s </w:t>
            </w:r>
            <w:r w:rsidRPr="001C33C2">
              <w:rPr>
                <w:rFonts w:ascii="Times New Roman" w:hAnsi="Times New Roman" w:cs="Times New Roman"/>
                <w:sz w:val="24"/>
                <w:szCs w:val="24"/>
                <w:highlight w:val="yellow"/>
              </w:rPr>
              <w:lastRenderedPageBreak/>
              <w:t xml:space="preserve">todas las Comunidades, declaradas en el Artículo 14º, o bien, inciso a) de la fracción III DEL Artículo 30º. </w:t>
            </w:r>
          </w:p>
          <w:p w14:paraId="10CCA798" w14:textId="29BF2A93" w:rsidR="00F47968" w:rsidRPr="002A4754" w:rsidRDefault="00F47968" w:rsidP="0022137D">
            <w:pPr>
              <w:keepNext/>
              <w:autoSpaceDE w:val="0"/>
              <w:autoSpaceDN w:val="0"/>
              <w:adjustRightInd w:val="0"/>
              <w:spacing w:before="8"/>
              <w:jc w:val="both"/>
              <w:rPr>
                <w:rFonts w:ascii="Times New Roman" w:hAnsi="Times New Roman" w:cs="Times New Roman"/>
                <w:sz w:val="24"/>
                <w:szCs w:val="24"/>
                <w:highlight w:val="yellow"/>
              </w:rPr>
            </w:pPr>
            <w:r w:rsidRPr="001C33C2">
              <w:rPr>
                <w:rFonts w:ascii="Times New Roman" w:hAnsi="Times New Roman" w:cs="Times New Roman"/>
                <w:sz w:val="24"/>
                <w:szCs w:val="24"/>
                <w:highlight w:val="yellow"/>
              </w:rPr>
              <w:t>Quince días después de aprobado el presente Estatuto cada Comunidad elegirá dos representantes</w:t>
            </w:r>
            <w:r w:rsidR="006970D8" w:rsidRPr="001C33C2">
              <w:rPr>
                <w:rFonts w:ascii="Times New Roman" w:hAnsi="Times New Roman" w:cs="Times New Roman"/>
                <w:sz w:val="24"/>
                <w:szCs w:val="24"/>
                <w:highlight w:val="yellow"/>
              </w:rPr>
              <w:t>:</w:t>
            </w:r>
            <w:r w:rsidRPr="001C33C2">
              <w:rPr>
                <w:rFonts w:ascii="Times New Roman" w:hAnsi="Times New Roman" w:cs="Times New Roman"/>
                <w:sz w:val="24"/>
                <w:szCs w:val="24"/>
                <w:highlight w:val="yellow"/>
              </w:rPr>
              <w:t xml:space="preserve"> un estudiant</w:t>
            </w:r>
            <w:r w:rsidRPr="002A4754">
              <w:rPr>
                <w:rFonts w:ascii="Times New Roman" w:hAnsi="Times New Roman" w:cs="Times New Roman"/>
                <w:sz w:val="24"/>
                <w:szCs w:val="24"/>
                <w:highlight w:val="yellow"/>
              </w:rPr>
              <w:t>e y un profesor y/o investigador, con equidad de género; de no atender este nombramiento alguna Comunidad, deberá ser su Cuerpo Colegiado quien los nombre. Los miembros que acumulen tres faltas a la Comisión deberán ser sustituidos por el Cuerpo Colegiado correspondiente, de modo que la Comisión tenga permanentemente la representación de todas sus Comunidades.</w:t>
            </w:r>
          </w:p>
          <w:p w14:paraId="2AA11A83" w14:textId="08FCDD82" w:rsidR="00F47968" w:rsidRPr="00D10116" w:rsidRDefault="00F47968" w:rsidP="0022137D">
            <w:pPr>
              <w:keepNext/>
              <w:autoSpaceDE w:val="0"/>
              <w:autoSpaceDN w:val="0"/>
              <w:adjustRightInd w:val="0"/>
              <w:spacing w:before="8"/>
              <w:jc w:val="both"/>
              <w:rPr>
                <w:rFonts w:ascii="Times New Roman" w:hAnsi="Times New Roman" w:cs="Times New Roman"/>
                <w:sz w:val="24"/>
                <w:szCs w:val="24"/>
              </w:rPr>
            </w:pPr>
            <w:r w:rsidRPr="002A4754">
              <w:rPr>
                <w:rFonts w:ascii="Times New Roman" w:hAnsi="Times New Roman" w:cs="Times New Roman"/>
                <w:sz w:val="24"/>
                <w:szCs w:val="24"/>
                <w:highlight w:val="yellow"/>
              </w:rPr>
              <w:t>La normatividad de las autoridades de la Sede de Gobierno elaborada por la Comisión deberá ser aprobada por la Comunidad Universitaria a través de un plebiscito a cargo del Consejo de Asambleas, Plebiscitos y Consultas.</w:t>
            </w:r>
            <w:r>
              <w:rPr>
                <w:rFonts w:ascii="Times New Roman" w:hAnsi="Times New Roman" w:cs="Times New Roman"/>
                <w:sz w:val="24"/>
                <w:szCs w:val="24"/>
              </w:rPr>
              <w:t xml:space="preserve"> </w:t>
            </w:r>
          </w:p>
        </w:tc>
        <w:tc>
          <w:tcPr>
            <w:tcW w:w="2978" w:type="dxa"/>
            <w:gridSpan w:val="2"/>
            <w:shd w:val="clear" w:color="auto" w:fill="FFFFFF" w:themeFill="background1"/>
          </w:tcPr>
          <w:p w14:paraId="2E2119D8" w14:textId="4B111531" w:rsidR="00F47968" w:rsidRDefault="00F47968" w:rsidP="0022137D">
            <w:pPr>
              <w:keepNext/>
              <w:jc w:val="both"/>
              <w:rPr>
                <w:rFonts w:ascii="Times New Roman" w:hAnsi="Times New Roman" w:cs="Times New Roman"/>
                <w:sz w:val="24"/>
                <w:szCs w:val="24"/>
              </w:rPr>
            </w:pPr>
            <w:r>
              <w:rPr>
                <w:rFonts w:ascii="Times New Roman" w:hAnsi="Times New Roman" w:cs="Times New Roman"/>
                <w:sz w:val="24"/>
                <w:szCs w:val="24"/>
              </w:rPr>
              <w:lastRenderedPageBreak/>
              <w:t xml:space="preserve">No existen opciones a y b en el artículo 30º hasta lo analizado en esta última reunión del sábado 28 de septiembre 2024. </w:t>
            </w:r>
          </w:p>
          <w:p w14:paraId="0182E8A3" w14:textId="0644656C" w:rsidR="00F47968" w:rsidRDefault="00F47968" w:rsidP="0022137D">
            <w:pPr>
              <w:keepNext/>
              <w:jc w:val="both"/>
              <w:rPr>
                <w:rFonts w:ascii="Times New Roman" w:hAnsi="Times New Roman" w:cs="Times New Roman"/>
                <w:sz w:val="24"/>
                <w:szCs w:val="24"/>
              </w:rPr>
            </w:pPr>
          </w:p>
        </w:tc>
      </w:tr>
      <w:tr w:rsidR="000A3FB7" w:rsidRPr="00D10116" w14:paraId="1EFBB14C" w14:textId="77777777" w:rsidTr="00A147C1">
        <w:trPr>
          <w:cantSplit/>
        </w:trPr>
        <w:tc>
          <w:tcPr>
            <w:tcW w:w="4391" w:type="dxa"/>
            <w:shd w:val="clear" w:color="auto" w:fill="FFFFFF" w:themeFill="background1"/>
          </w:tcPr>
          <w:p w14:paraId="11E14712" w14:textId="77777777" w:rsidR="000A3FB7" w:rsidRPr="00D10116" w:rsidRDefault="000A3FB7" w:rsidP="000A3FB7">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0A704ADE" w14:textId="73216EDC" w:rsidR="000A3FB7" w:rsidRDefault="000A3FB7" w:rsidP="0022137D">
            <w:pPr>
              <w:keepNext/>
              <w:autoSpaceDE w:val="0"/>
              <w:autoSpaceDN w:val="0"/>
              <w:adjustRightInd w:val="0"/>
              <w:spacing w:before="8"/>
              <w:jc w:val="both"/>
              <w:rPr>
                <w:rFonts w:ascii="Times New Roman" w:hAnsi="Times New Roman" w:cs="Times New Roman"/>
                <w:sz w:val="24"/>
                <w:szCs w:val="24"/>
              </w:rPr>
            </w:pPr>
            <w:r w:rsidRPr="002A4754">
              <w:rPr>
                <w:rFonts w:ascii="Times New Roman" w:hAnsi="Times New Roman" w:cs="Times New Roman"/>
                <w:sz w:val="24"/>
                <w:szCs w:val="24"/>
                <w:highlight w:val="yellow"/>
              </w:rPr>
              <w:t>1</w:t>
            </w:r>
            <w:r w:rsidR="0042573E">
              <w:rPr>
                <w:rFonts w:ascii="Times New Roman" w:hAnsi="Times New Roman" w:cs="Times New Roman"/>
                <w:sz w:val="24"/>
                <w:szCs w:val="24"/>
                <w:highlight w:val="yellow"/>
              </w:rPr>
              <w:t>0</w:t>
            </w:r>
            <w:r w:rsidRPr="002A4754">
              <w:rPr>
                <w:rFonts w:ascii="Times New Roman" w:hAnsi="Times New Roman" w:cs="Times New Roman"/>
                <w:sz w:val="24"/>
                <w:szCs w:val="24"/>
                <w:highlight w:val="yellow"/>
              </w:rPr>
              <w:t>° bis</w:t>
            </w:r>
            <w:r w:rsidR="002A4754" w:rsidRPr="002A4754">
              <w:rPr>
                <w:rFonts w:ascii="Times New Roman" w:hAnsi="Times New Roman" w:cs="Times New Roman"/>
                <w:sz w:val="24"/>
                <w:szCs w:val="24"/>
                <w:highlight w:val="yellow"/>
              </w:rPr>
              <w:t xml:space="preserve"> </w:t>
            </w:r>
            <w:r w:rsidR="0042573E">
              <w:rPr>
                <w:rFonts w:ascii="Times New Roman" w:hAnsi="Times New Roman" w:cs="Times New Roman"/>
                <w:sz w:val="24"/>
                <w:szCs w:val="24"/>
                <w:highlight w:val="yellow"/>
              </w:rPr>
              <w:t>2</w:t>
            </w:r>
            <w:r w:rsidR="002A4754" w:rsidRPr="002A4754">
              <w:rPr>
                <w:rFonts w:ascii="Times New Roman" w:hAnsi="Times New Roman" w:cs="Times New Roman"/>
                <w:sz w:val="24"/>
                <w:szCs w:val="24"/>
                <w:highlight w:val="yellow"/>
              </w:rPr>
              <w:t xml:space="preserve">. </w:t>
            </w:r>
            <w:r w:rsidRPr="002A4754">
              <w:rPr>
                <w:rFonts w:ascii="Times New Roman" w:hAnsi="Times New Roman" w:cs="Times New Roman"/>
                <w:sz w:val="24"/>
                <w:szCs w:val="24"/>
                <w:highlight w:val="yellow"/>
              </w:rPr>
              <w:t>Las modalidades educativas indicadas en el artículo 3° forman parte de los niveles del tipo de educación superior; en estas modalidades estarán inscritas las opciones que la educación superior contempla, siendo elegibles para la Universidad la opción en Línea o Virtual, así como la Abierta o a Distancia, mencionadas en el artículo 12° del presente Estatuto, como innovaciones educativas. Cuando esté formulada y autorizada la normatividad que corresponde a las modalidades y opciones citadas, específicamente adecuadas al Modelo Educativo de la Universidad y servicios asistenciales brindados a los estudiantes, se podrán impartir los programas educativos en las unidades académicas que lo propongan</w:t>
            </w:r>
            <w:r>
              <w:rPr>
                <w:rFonts w:ascii="Times New Roman" w:hAnsi="Times New Roman" w:cs="Times New Roman"/>
                <w:sz w:val="24"/>
                <w:szCs w:val="24"/>
              </w:rPr>
              <w:t>.</w:t>
            </w:r>
          </w:p>
        </w:tc>
        <w:tc>
          <w:tcPr>
            <w:tcW w:w="2978" w:type="dxa"/>
            <w:gridSpan w:val="2"/>
            <w:shd w:val="clear" w:color="auto" w:fill="FFFFFF" w:themeFill="background1"/>
          </w:tcPr>
          <w:p w14:paraId="10F4EB83" w14:textId="4E3A8372" w:rsidR="000A3FB7" w:rsidRDefault="000A3FB7" w:rsidP="0022137D">
            <w:pPr>
              <w:keepNext/>
              <w:jc w:val="both"/>
              <w:rPr>
                <w:rFonts w:ascii="Times New Roman" w:hAnsi="Times New Roman" w:cs="Times New Roman"/>
                <w:sz w:val="24"/>
                <w:szCs w:val="24"/>
              </w:rPr>
            </w:pPr>
            <w:r>
              <w:rPr>
                <w:rFonts w:ascii="Times New Roman" w:hAnsi="Times New Roman" w:cs="Times New Roman"/>
                <w:sz w:val="24"/>
                <w:szCs w:val="24"/>
              </w:rPr>
              <w:t>Propuesta sobre el tema de las modalidades y opciones que están contempladas en la LGES (2021) y que a futuro podrán ser impartidas como programas educativos de la Universidad. De esta manera, la educación en Virtual y a Distancia estarían en la perspectiva de impartirse, siempre y cuando estén apegadas a la normatividad y modelo educativo de la UACh.</w:t>
            </w:r>
          </w:p>
        </w:tc>
      </w:tr>
      <w:tr w:rsidR="000A3FB7" w:rsidRPr="00D10116" w14:paraId="5353E79E" w14:textId="77777777" w:rsidTr="00A147C1">
        <w:trPr>
          <w:cantSplit/>
        </w:trPr>
        <w:tc>
          <w:tcPr>
            <w:tcW w:w="4391" w:type="dxa"/>
            <w:shd w:val="clear" w:color="auto" w:fill="FFFFFF" w:themeFill="background1"/>
          </w:tcPr>
          <w:p w14:paraId="32B051D7" w14:textId="77777777" w:rsidR="000A3FB7" w:rsidRPr="00D10116" w:rsidRDefault="000A3FB7" w:rsidP="000A3FB7">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314065C5" w14:textId="25D11E26" w:rsidR="000A3FB7" w:rsidRDefault="002A4754" w:rsidP="0022137D">
            <w:pPr>
              <w:keepNext/>
              <w:autoSpaceDE w:val="0"/>
              <w:autoSpaceDN w:val="0"/>
              <w:adjustRightInd w:val="0"/>
              <w:spacing w:before="8"/>
              <w:jc w:val="both"/>
              <w:rPr>
                <w:rFonts w:ascii="Times New Roman" w:hAnsi="Times New Roman" w:cs="Times New Roman"/>
                <w:sz w:val="24"/>
                <w:szCs w:val="24"/>
              </w:rPr>
            </w:pPr>
            <w:r w:rsidRPr="002A4754">
              <w:rPr>
                <w:rFonts w:ascii="Times New Roman" w:hAnsi="Times New Roman" w:cs="Times New Roman"/>
                <w:sz w:val="24"/>
                <w:szCs w:val="24"/>
                <w:highlight w:val="yellow"/>
              </w:rPr>
              <w:t>1</w:t>
            </w:r>
            <w:r w:rsidR="0042573E">
              <w:rPr>
                <w:rFonts w:ascii="Times New Roman" w:hAnsi="Times New Roman" w:cs="Times New Roman"/>
                <w:sz w:val="24"/>
                <w:szCs w:val="24"/>
                <w:highlight w:val="yellow"/>
              </w:rPr>
              <w:t>0</w:t>
            </w:r>
            <w:r w:rsidRPr="002A4754">
              <w:rPr>
                <w:rFonts w:ascii="Times New Roman" w:hAnsi="Times New Roman" w:cs="Times New Roman"/>
                <w:sz w:val="24"/>
                <w:szCs w:val="24"/>
                <w:highlight w:val="yellow"/>
              </w:rPr>
              <w:t xml:space="preserve">º bis </w:t>
            </w:r>
            <w:r w:rsidR="0042573E">
              <w:rPr>
                <w:rFonts w:ascii="Times New Roman" w:hAnsi="Times New Roman" w:cs="Times New Roman"/>
                <w:sz w:val="24"/>
                <w:szCs w:val="24"/>
                <w:highlight w:val="yellow"/>
              </w:rPr>
              <w:t>3</w:t>
            </w:r>
            <w:r w:rsidRPr="002A4754">
              <w:rPr>
                <w:rFonts w:ascii="Times New Roman" w:hAnsi="Times New Roman" w:cs="Times New Roman"/>
                <w:sz w:val="24"/>
                <w:szCs w:val="24"/>
                <w:highlight w:val="yellow"/>
              </w:rPr>
              <w:t xml:space="preserve">. Los nombres sustantivos como Estudiante, Profesor y/o </w:t>
            </w:r>
            <w:r w:rsidR="00B369F2">
              <w:rPr>
                <w:rFonts w:ascii="Times New Roman" w:hAnsi="Times New Roman" w:cs="Times New Roman"/>
                <w:sz w:val="24"/>
                <w:szCs w:val="24"/>
                <w:highlight w:val="yellow"/>
              </w:rPr>
              <w:t>I</w:t>
            </w:r>
            <w:r w:rsidRPr="002A4754">
              <w:rPr>
                <w:rFonts w:ascii="Times New Roman" w:hAnsi="Times New Roman" w:cs="Times New Roman"/>
                <w:sz w:val="24"/>
                <w:szCs w:val="24"/>
                <w:highlight w:val="yellow"/>
              </w:rPr>
              <w:t xml:space="preserve">nvestigador, </w:t>
            </w:r>
            <w:proofErr w:type="gramStart"/>
            <w:r w:rsidRPr="002A4754">
              <w:rPr>
                <w:rFonts w:ascii="Times New Roman" w:hAnsi="Times New Roman" w:cs="Times New Roman"/>
                <w:sz w:val="24"/>
                <w:szCs w:val="24"/>
                <w:highlight w:val="yellow"/>
              </w:rPr>
              <w:t>Consejero</w:t>
            </w:r>
            <w:proofErr w:type="gramEnd"/>
            <w:r w:rsidRPr="002A4754">
              <w:rPr>
                <w:rFonts w:ascii="Times New Roman" w:hAnsi="Times New Roman" w:cs="Times New Roman"/>
                <w:sz w:val="24"/>
                <w:szCs w:val="24"/>
                <w:highlight w:val="yellow"/>
              </w:rPr>
              <w:t xml:space="preserve">, Rector, Director de División, Jefe de </w:t>
            </w:r>
            <w:r w:rsidRPr="002A4754">
              <w:rPr>
                <w:rFonts w:ascii="Times New Roman" w:hAnsi="Times New Roman" w:cs="Times New Roman"/>
                <w:sz w:val="24"/>
                <w:szCs w:val="24"/>
                <w:highlight w:val="yellow"/>
              </w:rPr>
              <w:lastRenderedPageBreak/>
              <w:t xml:space="preserve">Departamento, Coordinador y otros que estén incluidos en el presente </w:t>
            </w:r>
            <w:r w:rsidRPr="001C33C2">
              <w:rPr>
                <w:rFonts w:ascii="Times New Roman" w:hAnsi="Times New Roman" w:cs="Times New Roman"/>
                <w:sz w:val="24"/>
                <w:szCs w:val="24"/>
                <w:highlight w:val="yellow"/>
              </w:rPr>
              <w:t xml:space="preserve">Estatuto tienen </w:t>
            </w:r>
            <w:r w:rsidRPr="002A4754">
              <w:rPr>
                <w:rFonts w:ascii="Times New Roman" w:hAnsi="Times New Roman" w:cs="Times New Roman"/>
                <w:sz w:val="24"/>
                <w:szCs w:val="24"/>
                <w:highlight w:val="yellow"/>
              </w:rPr>
              <w:t>el carácter inclusivo de género.</w:t>
            </w:r>
            <w:r>
              <w:rPr>
                <w:rFonts w:ascii="Times New Roman" w:hAnsi="Times New Roman" w:cs="Times New Roman"/>
                <w:sz w:val="24"/>
                <w:szCs w:val="24"/>
              </w:rPr>
              <w:t xml:space="preserve"> </w:t>
            </w:r>
          </w:p>
        </w:tc>
        <w:tc>
          <w:tcPr>
            <w:tcW w:w="2978" w:type="dxa"/>
            <w:gridSpan w:val="2"/>
            <w:shd w:val="clear" w:color="auto" w:fill="FFFFFF" w:themeFill="background1"/>
          </w:tcPr>
          <w:p w14:paraId="0E8D070B" w14:textId="203523E2" w:rsidR="000A3FB7" w:rsidRDefault="002A4754" w:rsidP="0022137D">
            <w:pPr>
              <w:keepNext/>
              <w:jc w:val="both"/>
              <w:rPr>
                <w:rFonts w:ascii="Times New Roman" w:hAnsi="Times New Roman" w:cs="Times New Roman"/>
                <w:sz w:val="24"/>
                <w:szCs w:val="24"/>
              </w:rPr>
            </w:pPr>
            <w:r>
              <w:rPr>
                <w:rFonts w:ascii="Times New Roman" w:hAnsi="Times New Roman" w:cs="Times New Roman"/>
                <w:sz w:val="24"/>
                <w:szCs w:val="24"/>
              </w:rPr>
              <w:lastRenderedPageBreak/>
              <w:t xml:space="preserve">Para evitar estar indicando en cada citación del nombre </w:t>
            </w:r>
            <w:r>
              <w:rPr>
                <w:rFonts w:ascii="Times New Roman" w:hAnsi="Times New Roman" w:cs="Times New Roman"/>
                <w:sz w:val="24"/>
                <w:szCs w:val="24"/>
              </w:rPr>
              <w:lastRenderedPageBreak/>
              <w:t xml:space="preserve">sustantivo el género masculino y femenino. </w:t>
            </w:r>
          </w:p>
        </w:tc>
      </w:tr>
      <w:tr w:rsidR="002A4754" w:rsidRPr="00D10116" w14:paraId="7F0DB676" w14:textId="77777777" w:rsidTr="00A147C1">
        <w:trPr>
          <w:cantSplit/>
        </w:trPr>
        <w:tc>
          <w:tcPr>
            <w:tcW w:w="4391" w:type="dxa"/>
            <w:shd w:val="clear" w:color="auto" w:fill="FFFFFF" w:themeFill="background1"/>
          </w:tcPr>
          <w:p w14:paraId="0CCD52B7" w14:textId="77777777" w:rsidR="002A4754" w:rsidRPr="00D10116" w:rsidRDefault="002A4754" w:rsidP="000A3FB7">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3BEAF831" w14:textId="04A1A428" w:rsidR="002A4754" w:rsidRPr="002A4754" w:rsidRDefault="002A4754" w:rsidP="0022137D">
            <w:pPr>
              <w:keepNext/>
              <w:autoSpaceDE w:val="0"/>
              <w:autoSpaceDN w:val="0"/>
              <w:adjustRightInd w:val="0"/>
              <w:spacing w:before="8"/>
              <w:jc w:val="both"/>
              <w:rPr>
                <w:rFonts w:ascii="Times New Roman" w:hAnsi="Times New Roman" w:cs="Times New Roman"/>
                <w:sz w:val="24"/>
                <w:szCs w:val="24"/>
                <w:highlight w:val="yellow"/>
              </w:rPr>
            </w:pPr>
            <w:r>
              <w:rPr>
                <w:rFonts w:ascii="Times New Roman" w:hAnsi="Times New Roman" w:cs="Times New Roman"/>
                <w:sz w:val="24"/>
                <w:szCs w:val="24"/>
                <w:highlight w:val="yellow"/>
              </w:rPr>
              <w:t>1</w:t>
            </w:r>
            <w:r w:rsidR="0042573E">
              <w:rPr>
                <w:rFonts w:ascii="Times New Roman" w:hAnsi="Times New Roman" w:cs="Times New Roman"/>
                <w:sz w:val="24"/>
                <w:szCs w:val="24"/>
                <w:highlight w:val="yellow"/>
              </w:rPr>
              <w:t>0</w:t>
            </w:r>
            <w:r>
              <w:rPr>
                <w:rFonts w:ascii="Times New Roman" w:hAnsi="Times New Roman" w:cs="Times New Roman"/>
                <w:sz w:val="24"/>
                <w:szCs w:val="24"/>
                <w:highlight w:val="yellow"/>
              </w:rPr>
              <w:t xml:space="preserve">º bis </w:t>
            </w:r>
            <w:r w:rsidR="0042573E">
              <w:rPr>
                <w:rFonts w:ascii="Times New Roman" w:hAnsi="Times New Roman" w:cs="Times New Roman"/>
                <w:sz w:val="24"/>
                <w:szCs w:val="24"/>
                <w:highlight w:val="yellow"/>
              </w:rPr>
              <w:t>4</w:t>
            </w:r>
            <w:r>
              <w:rPr>
                <w:rFonts w:ascii="Times New Roman" w:hAnsi="Times New Roman" w:cs="Times New Roman"/>
                <w:sz w:val="24"/>
                <w:szCs w:val="24"/>
                <w:highlight w:val="yellow"/>
              </w:rPr>
              <w:t xml:space="preserve">. </w:t>
            </w:r>
            <w:r w:rsidR="006970D8" w:rsidRPr="001C33C2">
              <w:rPr>
                <w:rFonts w:ascii="Times New Roman" w:hAnsi="Times New Roman" w:cs="Times New Roman"/>
                <w:sz w:val="24"/>
                <w:szCs w:val="24"/>
                <w:highlight w:val="yellow"/>
              </w:rPr>
              <w:t>Los</w:t>
            </w:r>
            <w:r w:rsidRPr="001C33C2">
              <w:rPr>
                <w:rFonts w:ascii="Times New Roman" w:hAnsi="Times New Roman" w:cs="Times New Roman"/>
                <w:sz w:val="24"/>
                <w:szCs w:val="24"/>
                <w:highlight w:val="yellow"/>
              </w:rPr>
              <w:t xml:space="preserve"> integrantes que se indican en cada Subcomisión estuvieron participando </w:t>
            </w:r>
            <w:r>
              <w:rPr>
                <w:rFonts w:ascii="Times New Roman" w:hAnsi="Times New Roman" w:cs="Times New Roman"/>
                <w:sz w:val="24"/>
                <w:szCs w:val="24"/>
                <w:highlight w:val="yellow"/>
              </w:rPr>
              <w:t xml:space="preserve">al inicio de los trabajos de la Gran Comisión, pero no </w:t>
            </w:r>
            <w:r w:rsidR="003F3F67">
              <w:rPr>
                <w:rFonts w:ascii="Times New Roman" w:hAnsi="Times New Roman" w:cs="Times New Roman"/>
                <w:sz w:val="24"/>
                <w:szCs w:val="24"/>
                <w:highlight w:val="yellow"/>
              </w:rPr>
              <w:t>todos permanecieron</w:t>
            </w:r>
            <w:r>
              <w:rPr>
                <w:rFonts w:ascii="Times New Roman" w:hAnsi="Times New Roman" w:cs="Times New Roman"/>
                <w:sz w:val="24"/>
                <w:szCs w:val="24"/>
                <w:highlight w:val="yellow"/>
              </w:rPr>
              <w:t xml:space="preserve"> durante todo el proceso de Actualización y Reforma al presente Estatuto, por diversas razones. Esta leyenda de participantes de cada Subcomisión quedará automáticamente </w:t>
            </w:r>
            <w:r w:rsidR="00B369F2">
              <w:rPr>
                <w:rFonts w:ascii="Times New Roman" w:hAnsi="Times New Roman" w:cs="Times New Roman"/>
                <w:sz w:val="24"/>
                <w:szCs w:val="24"/>
                <w:highlight w:val="yellow"/>
              </w:rPr>
              <w:t xml:space="preserve">sin efecto y eliminada </w:t>
            </w:r>
            <w:r w:rsidR="00C242C9">
              <w:rPr>
                <w:rFonts w:ascii="Times New Roman" w:hAnsi="Times New Roman" w:cs="Times New Roman"/>
                <w:sz w:val="24"/>
                <w:szCs w:val="24"/>
                <w:highlight w:val="yellow"/>
              </w:rPr>
              <w:t>una vez aprobado el presente Estatuto.</w:t>
            </w:r>
          </w:p>
        </w:tc>
        <w:tc>
          <w:tcPr>
            <w:tcW w:w="2978" w:type="dxa"/>
            <w:gridSpan w:val="2"/>
            <w:shd w:val="clear" w:color="auto" w:fill="FFFFFF" w:themeFill="background1"/>
          </w:tcPr>
          <w:p w14:paraId="4040551B" w14:textId="77777777" w:rsidR="002A4754" w:rsidRDefault="002A4754" w:rsidP="0022137D">
            <w:pPr>
              <w:keepNext/>
              <w:jc w:val="both"/>
              <w:rPr>
                <w:rFonts w:ascii="Times New Roman" w:hAnsi="Times New Roman" w:cs="Times New Roman"/>
                <w:sz w:val="24"/>
                <w:szCs w:val="24"/>
              </w:rPr>
            </w:pPr>
          </w:p>
        </w:tc>
      </w:tr>
      <w:tr w:rsidR="00C242C9" w:rsidRPr="00D10116" w14:paraId="74DFCD54" w14:textId="77777777" w:rsidTr="00A147C1">
        <w:trPr>
          <w:cantSplit/>
        </w:trPr>
        <w:tc>
          <w:tcPr>
            <w:tcW w:w="4391" w:type="dxa"/>
            <w:shd w:val="clear" w:color="auto" w:fill="FFFFFF" w:themeFill="background1"/>
          </w:tcPr>
          <w:p w14:paraId="78D12258" w14:textId="77777777" w:rsidR="00C242C9" w:rsidRPr="00D10116" w:rsidRDefault="00C242C9" w:rsidP="000A3FB7">
            <w:pPr>
              <w:keepNext/>
              <w:autoSpaceDE w:val="0"/>
              <w:autoSpaceDN w:val="0"/>
              <w:adjustRightInd w:val="0"/>
              <w:rPr>
                <w:rFonts w:ascii="Times New Roman" w:hAnsi="Times New Roman" w:cs="Times New Roman"/>
                <w:sz w:val="24"/>
                <w:szCs w:val="24"/>
              </w:rPr>
            </w:pPr>
          </w:p>
        </w:tc>
        <w:tc>
          <w:tcPr>
            <w:tcW w:w="6378" w:type="dxa"/>
            <w:gridSpan w:val="3"/>
            <w:shd w:val="clear" w:color="auto" w:fill="FFFFFF" w:themeFill="background1"/>
          </w:tcPr>
          <w:p w14:paraId="0A1F8335" w14:textId="023BA788" w:rsidR="00C242C9" w:rsidRDefault="00C242C9" w:rsidP="0022137D">
            <w:pPr>
              <w:keepNext/>
              <w:autoSpaceDE w:val="0"/>
              <w:autoSpaceDN w:val="0"/>
              <w:adjustRightInd w:val="0"/>
              <w:spacing w:before="8"/>
              <w:jc w:val="both"/>
              <w:rPr>
                <w:rFonts w:ascii="Times New Roman" w:hAnsi="Times New Roman" w:cs="Times New Roman"/>
                <w:sz w:val="24"/>
                <w:szCs w:val="24"/>
                <w:highlight w:val="yellow"/>
              </w:rPr>
            </w:pPr>
            <w:r>
              <w:rPr>
                <w:rFonts w:ascii="Times New Roman" w:hAnsi="Times New Roman" w:cs="Times New Roman"/>
                <w:sz w:val="24"/>
                <w:szCs w:val="24"/>
                <w:highlight w:val="yellow"/>
              </w:rPr>
              <w:t>1</w:t>
            </w:r>
            <w:r w:rsidR="0042573E">
              <w:rPr>
                <w:rFonts w:ascii="Times New Roman" w:hAnsi="Times New Roman" w:cs="Times New Roman"/>
                <w:sz w:val="24"/>
                <w:szCs w:val="24"/>
                <w:highlight w:val="yellow"/>
              </w:rPr>
              <w:t>0</w:t>
            </w:r>
            <w:r>
              <w:rPr>
                <w:rFonts w:ascii="Times New Roman" w:hAnsi="Times New Roman" w:cs="Times New Roman"/>
                <w:sz w:val="24"/>
                <w:szCs w:val="24"/>
                <w:highlight w:val="yellow"/>
              </w:rPr>
              <w:t xml:space="preserve">º bis </w:t>
            </w:r>
            <w:r w:rsidR="0042573E">
              <w:rPr>
                <w:rFonts w:ascii="Times New Roman" w:hAnsi="Times New Roman" w:cs="Times New Roman"/>
                <w:sz w:val="24"/>
                <w:szCs w:val="24"/>
                <w:highlight w:val="yellow"/>
              </w:rPr>
              <w:t>5</w:t>
            </w:r>
            <w:r>
              <w:rPr>
                <w:rFonts w:ascii="Times New Roman" w:hAnsi="Times New Roman" w:cs="Times New Roman"/>
                <w:sz w:val="24"/>
                <w:szCs w:val="24"/>
                <w:highlight w:val="yellow"/>
              </w:rPr>
              <w:t xml:space="preserve">. Las columnas 1ª y 3ª del presente Estatuto </w:t>
            </w:r>
            <w:r w:rsidR="003F3F67">
              <w:rPr>
                <w:rFonts w:ascii="Times New Roman" w:hAnsi="Times New Roman" w:cs="Times New Roman"/>
                <w:sz w:val="24"/>
                <w:szCs w:val="24"/>
                <w:highlight w:val="yellow"/>
              </w:rPr>
              <w:t>se incluyen</w:t>
            </w:r>
            <w:r>
              <w:rPr>
                <w:rFonts w:ascii="Times New Roman" w:hAnsi="Times New Roman" w:cs="Times New Roman"/>
                <w:sz w:val="24"/>
                <w:szCs w:val="24"/>
                <w:highlight w:val="yellow"/>
              </w:rPr>
              <w:t xml:space="preserve"> para una mejor comprensión en el análisis y discusión del proyecto de actualización y reforma ante la Comunidad Universitaria. De igual manera, el remarque de color amarillo de la 2ª columna es para que </w:t>
            </w:r>
            <w:r w:rsidR="003F3F67">
              <w:rPr>
                <w:rFonts w:ascii="Times New Roman" w:hAnsi="Times New Roman" w:cs="Times New Roman"/>
                <w:sz w:val="24"/>
                <w:szCs w:val="24"/>
                <w:highlight w:val="yellow"/>
              </w:rPr>
              <w:t>los lectores</w:t>
            </w:r>
            <w:r>
              <w:rPr>
                <w:rFonts w:ascii="Times New Roman" w:hAnsi="Times New Roman" w:cs="Times New Roman"/>
                <w:sz w:val="24"/>
                <w:szCs w:val="24"/>
                <w:highlight w:val="yellow"/>
              </w:rPr>
              <w:t xml:space="preserve"> identifique</w:t>
            </w:r>
            <w:r w:rsidR="003F3F67">
              <w:rPr>
                <w:rFonts w:ascii="Times New Roman" w:hAnsi="Times New Roman" w:cs="Times New Roman"/>
                <w:sz w:val="24"/>
                <w:szCs w:val="24"/>
                <w:highlight w:val="yellow"/>
              </w:rPr>
              <w:t>n</w:t>
            </w:r>
            <w:r>
              <w:rPr>
                <w:rFonts w:ascii="Times New Roman" w:hAnsi="Times New Roman" w:cs="Times New Roman"/>
                <w:sz w:val="24"/>
                <w:szCs w:val="24"/>
                <w:highlight w:val="yellow"/>
              </w:rPr>
              <w:t xml:space="preserve"> los cambios propuestos,</w:t>
            </w:r>
            <w:r w:rsidR="00D02B41">
              <w:rPr>
                <w:rFonts w:ascii="Times New Roman" w:hAnsi="Times New Roman" w:cs="Times New Roman"/>
                <w:sz w:val="24"/>
                <w:szCs w:val="24"/>
                <w:highlight w:val="yellow"/>
              </w:rPr>
              <w:t xml:space="preserve"> o bien artículos de nueva creación,</w:t>
            </w:r>
            <w:r>
              <w:rPr>
                <w:rFonts w:ascii="Times New Roman" w:hAnsi="Times New Roman" w:cs="Times New Roman"/>
                <w:sz w:val="24"/>
                <w:szCs w:val="24"/>
                <w:highlight w:val="yellow"/>
              </w:rPr>
              <w:t xml:space="preserve"> respecto del artículo del Estatuto actualmente vigente. Todo ello quedará automáticamente derogado</w:t>
            </w:r>
            <w:r w:rsidR="00D02B41">
              <w:rPr>
                <w:rFonts w:ascii="Times New Roman" w:hAnsi="Times New Roman" w:cs="Times New Roman"/>
                <w:sz w:val="24"/>
                <w:szCs w:val="24"/>
                <w:highlight w:val="yellow"/>
              </w:rPr>
              <w:t xml:space="preserve"> y por tanto eliminado</w:t>
            </w:r>
            <w:r>
              <w:rPr>
                <w:rFonts w:ascii="Times New Roman" w:hAnsi="Times New Roman" w:cs="Times New Roman"/>
                <w:sz w:val="24"/>
                <w:szCs w:val="24"/>
                <w:highlight w:val="yellow"/>
              </w:rPr>
              <w:t xml:space="preserve"> una vez aprobado el presente Estatuto. </w:t>
            </w:r>
          </w:p>
        </w:tc>
        <w:tc>
          <w:tcPr>
            <w:tcW w:w="2978" w:type="dxa"/>
            <w:gridSpan w:val="2"/>
            <w:shd w:val="clear" w:color="auto" w:fill="FFFFFF" w:themeFill="background1"/>
          </w:tcPr>
          <w:p w14:paraId="75F937D5" w14:textId="77777777" w:rsidR="00C242C9" w:rsidRDefault="00C242C9" w:rsidP="000A3FB7">
            <w:pPr>
              <w:keepNext/>
              <w:rPr>
                <w:rFonts w:ascii="Times New Roman" w:hAnsi="Times New Roman" w:cs="Times New Roman"/>
                <w:sz w:val="24"/>
                <w:szCs w:val="24"/>
              </w:rPr>
            </w:pPr>
          </w:p>
        </w:tc>
      </w:tr>
    </w:tbl>
    <w:p w14:paraId="3FBFDADC" w14:textId="77777777" w:rsidR="00AE1D2B" w:rsidRPr="00751AFB" w:rsidRDefault="00AE1D2B"/>
    <w:sectPr w:rsidR="00AE1D2B" w:rsidRPr="00751AFB" w:rsidSect="00FE3F1D">
      <w:headerReference w:type="default" r:id="rId11"/>
      <w:footerReference w:type="default" r:id="rId12"/>
      <w:headerReference w:type="first" r:id="rId13"/>
      <w:footerReference w:type="first" r:id="rId14"/>
      <w:pgSz w:w="15840" w:h="12240" w:orient="landscape"/>
      <w:pgMar w:top="1701" w:right="1381" w:bottom="1701"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D4D7437" w14:textId="77777777" w:rsidR="00EE417D" w:rsidRDefault="00EE417D" w:rsidP="003A2972">
      <w:pPr>
        <w:spacing w:after="0" w:line="240" w:lineRule="auto"/>
      </w:pPr>
      <w:r>
        <w:separator/>
      </w:r>
    </w:p>
  </w:endnote>
  <w:endnote w:type="continuationSeparator" w:id="0">
    <w:p w14:paraId="3922249E" w14:textId="77777777" w:rsidR="00EE417D" w:rsidRDefault="00EE417D" w:rsidP="003A29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Fonts w:asciiTheme="majorHAnsi" w:eastAsiaTheme="majorEastAsia" w:hAnsiTheme="majorHAnsi" w:cstheme="majorBidi"/>
      </w:rPr>
      <w:id w:val="-76368781"/>
      <w:docPartObj>
        <w:docPartGallery w:val="Page Numbers (Bottom of Page)"/>
        <w:docPartUnique/>
      </w:docPartObj>
    </w:sdtPr>
    <w:sdtContent>
      <w:sdt>
        <w:sdtPr>
          <w:rPr>
            <w:rFonts w:asciiTheme="majorHAnsi" w:eastAsiaTheme="majorEastAsia" w:hAnsiTheme="majorHAnsi" w:cstheme="majorBidi"/>
          </w:rPr>
          <w:id w:val="1806425445"/>
        </w:sdtPr>
        <w:sdtContent>
          <w:p w14:paraId="74C6CBA0" w14:textId="1011083F" w:rsidR="00C14E37" w:rsidRDefault="00C14E37">
            <w:pPr>
              <w:rPr>
                <w:rFonts w:asciiTheme="majorHAnsi" w:eastAsiaTheme="majorEastAsia" w:hAnsiTheme="majorHAnsi" w:cstheme="majorBidi"/>
              </w:rPr>
            </w:pPr>
            <w:r>
              <w:rPr>
                <w:rFonts w:asciiTheme="majorHAnsi" w:eastAsiaTheme="majorEastAsia" w:hAnsiTheme="majorHAnsi" w:cstheme="majorBidi"/>
                <w:noProof/>
                <w:lang w:eastAsia="es-MX"/>
              </w:rPr>
              <mc:AlternateContent>
                <mc:Choice Requires="wps">
                  <w:drawing>
                    <wp:anchor distT="0" distB="0" distL="114300" distR="114300" simplePos="0" relativeHeight="251662336" behindDoc="0" locked="0" layoutInCell="1" allowOverlap="1" wp14:anchorId="4673A9C0" wp14:editId="4CB1DF3A">
                      <wp:simplePos x="0" y="0"/>
                      <wp:positionH relativeFrom="margin">
                        <wp:align>center</wp:align>
                      </wp:positionH>
                      <wp:positionV relativeFrom="bottomMargin">
                        <wp:align>center</wp:align>
                      </wp:positionV>
                      <wp:extent cx="626745" cy="626745"/>
                      <wp:effectExtent l="0" t="0" r="1905" b="1905"/>
                      <wp:wrapNone/>
                      <wp:docPr id="906301856" name="Elips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6745" cy="626745"/>
                              </a:xfrm>
                              <a:prstGeom prst="ellipse">
                                <a:avLst/>
                              </a:prstGeom>
                              <a:solidFill>
                                <a:srgbClr val="40618B"/>
                              </a:solidFill>
                              <a:ln>
                                <a:noFill/>
                              </a:ln>
                              <a:extLst>
                                <a:ext uri="{91240B29-F687-4F45-9708-019B960494DF}">
                                  <a14:hiddenLine xmlns:a14="http://schemas.microsoft.com/office/drawing/2010/main" w="9525">
                                    <a:solidFill>
                                      <a:srgbClr val="000000"/>
                                    </a:solidFill>
                                    <a:round/>
                                    <a:headEnd/>
                                    <a:tailEnd/>
                                  </a14:hiddenLine>
                                </a:ext>
                              </a:extLst>
                            </wps:spPr>
                            <wps:txbx>
                              <w:txbxContent>
                                <w:p w14:paraId="5E44142C" w14:textId="77777777" w:rsidR="00C14E37" w:rsidRDefault="00C14E37">
                                  <w:pPr>
                                    <w:pStyle w:val="Piedepgina"/>
                                    <w:jc w:val="center"/>
                                    <w:rPr>
                                      <w:b/>
                                      <w:bCs/>
                                      <w:color w:val="FFFFFF" w:themeColor="background1"/>
                                      <w:sz w:val="32"/>
                                      <w:szCs w:val="32"/>
                                    </w:rPr>
                                  </w:pPr>
                                  <w:r>
                                    <w:fldChar w:fldCharType="begin"/>
                                  </w:r>
                                  <w:r>
                                    <w:instrText>PAGE    \* MERGEFORMAT</w:instrText>
                                  </w:r>
                                  <w:r>
                                    <w:fldChar w:fldCharType="separate"/>
                                  </w:r>
                                  <w:r w:rsidR="005422DB" w:rsidRPr="005422DB">
                                    <w:rPr>
                                      <w:b/>
                                      <w:bCs/>
                                      <w:noProof/>
                                      <w:color w:val="FFFFFF" w:themeColor="background1"/>
                                      <w:sz w:val="32"/>
                                      <w:szCs w:val="32"/>
                                      <w:lang w:val="es-ES"/>
                                    </w:rPr>
                                    <w:t>95</w:t>
                                  </w:r>
                                  <w:r>
                                    <w:rPr>
                                      <w:b/>
                                      <w:bCs/>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4673A9C0" id="Elipse 6" o:spid="_x0000_s1026" style="position:absolute;margin-left:0;margin-top:0;width:49.35pt;height:49.35pt;z-index:251662336;visibility:visible;mso-wrap-style:square;mso-width-percent:0;mso-height-percent:0;mso-wrap-distance-left:9pt;mso-wrap-distance-top:0;mso-wrap-distance-right:9pt;mso-wrap-distance-bottom:0;mso-position-horizontal:center;mso-position-horizontal-relative:margin;mso-position-vertical:center;mso-position-vertical-relative:bottom-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" fillcolor="#40618b" stroked="f">
                      <v:textbox>
                        <w:txbxContent>
                          <w:p w14:paraId="5E44142C" w14:textId="77777777" w:rsidR="00C14E37" w:rsidRDefault="00C14E37">
                            <w:pPr>
                              <w:pStyle w:val="Piedepgina"/>
                              <w:jc w:val="center"/>
                              <w:rPr>
                                <w:b/>
                                <w:bCs/>
                                <w:color w:val="FFFFFF" w:themeColor="background1"/>
                                <w:sz w:val="32"/>
                                <w:szCs w:val="32"/>
                              </w:rPr>
                            </w:pPr>
                            <w:r>
                              <w:fldChar w:fldCharType="begin"/>
                            </w:r>
                            <w:r>
                              <w:instrText>PAGE    \* MERGEFORMAT</w:instrText>
                            </w:r>
                            <w:r>
                              <w:fldChar w:fldCharType="separate"/>
                            </w:r>
                            <w:r w:rsidR="005422DB" w:rsidRPr="005422DB">
                              <w:rPr>
                                <w:b/>
                                <w:bCs/>
                                <w:noProof/>
                                <w:color w:val="FFFFFF" w:themeColor="background1"/>
                                <w:sz w:val="32"/>
                                <w:szCs w:val="32"/>
                                <w:lang w:val="es-ES"/>
                              </w:rPr>
                              <w:t>95</w:t>
                            </w:r>
                            <w:r>
                              <w:rPr>
                                <w:b/>
                                <w:bCs/>
                                <w:color w:val="FFFFFF" w:themeColor="background1"/>
                                <w:sz w:val="32"/>
                                <w:szCs w:val="32"/>
                              </w:rPr>
                              <w:fldChar w:fldCharType="end"/>
                            </w:r>
                          </w:p>
                        </w:txbxContent>
                      </v:textbox>
                      <w10:wrap anchorx="margin" anchory="margin"/>
                    </v:oval>
                  </w:pict>
                </mc:Fallback>
              </mc:AlternateContent>
            </w:r>
          </w:p>
        </w:sdtContent>
      </w:sdt>
    </w:sdtContent>
  </w:sdt>
  <w:p w14:paraId="10550308" w14:textId="77777777" w:rsidR="00C14E37" w:rsidRDefault="00C14E3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7EC488D" w14:textId="187A0E5B" w:rsidR="00800FDF" w:rsidRDefault="00800FDF" w:rsidP="00800FDF">
    <w:pPr>
      <w:pStyle w:val="Piedepgina"/>
      <w:tabs>
        <w:tab w:val="clear" w:pos="4419"/>
        <w:tab w:val="clear" w:pos="8838"/>
        <w:tab w:val="left" w:pos="9345"/>
      </w:tabs>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505AD6" w14:textId="77777777" w:rsidR="00EE417D" w:rsidRDefault="00EE417D" w:rsidP="003A2972">
      <w:pPr>
        <w:spacing w:after="0" w:line="240" w:lineRule="auto"/>
      </w:pPr>
      <w:r>
        <w:separator/>
      </w:r>
    </w:p>
  </w:footnote>
  <w:footnote w:type="continuationSeparator" w:id="0">
    <w:p w14:paraId="5607EF85" w14:textId="77777777" w:rsidR="00EE417D" w:rsidRDefault="00EE417D" w:rsidP="003A29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64D1AB" w14:textId="081E9656" w:rsidR="00C14E37" w:rsidRPr="00FD452B" w:rsidRDefault="00C14E37" w:rsidP="00FD452B">
    <w:pPr>
      <w:pStyle w:val="Encabezado"/>
      <w:jc w:val="center"/>
      <w:rPr>
        <w:b/>
        <w:sz w:val="20"/>
      </w:rPr>
    </w:pPr>
    <w:r>
      <w:rPr>
        <w:b/>
        <w:noProof/>
        <w:sz w:val="20"/>
        <w:lang w:eastAsia="es-MX"/>
        <w14:ligatures w14:val="standardContextual"/>
      </w:rPr>
      <mc:AlternateContent>
        <mc:Choice Requires="wps">
          <w:drawing>
            <wp:anchor distT="0" distB="0" distL="114300" distR="114300" simplePos="0" relativeHeight="251660288" behindDoc="0" locked="0" layoutInCell="1" allowOverlap="1" wp14:anchorId="589770EE" wp14:editId="2BE1171B">
              <wp:simplePos x="0" y="0"/>
              <wp:positionH relativeFrom="column">
                <wp:posOffset>175573</wp:posOffset>
              </wp:positionH>
              <wp:positionV relativeFrom="paragraph">
                <wp:posOffset>150495</wp:posOffset>
              </wp:positionV>
              <wp:extent cx="7751928" cy="40944"/>
              <wp:effectExtent l="0" t="0" r="20955" b="35560"/>
              <wp:wrapNone/>
              <wp:docPr id="7" name="Conector recto 7"/>
              <wp:cNvGraphicFramePr/>
              <a:graphic xmlns:a="http://schemas.openxmlformats.org/drawingml/2006/main">
                <a:graphicData uri="http://schemas.microsoft.com/office/word/2010/wordprocessingShape">
                  <wps:wsp>
                    <wps:cNvCnPr/>
                    <wps:spPr>
                      <a:xfrm flipV="1">
                        <a:off x="0" y="0"/>
                        <a:ext cx="7751928" cy="40944"/>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BC116F4" id="Conector recto 7"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13.8pt,11.85pt" to="624.2pt,1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" strokecolor="#156082 [3204]" strokeweight=".5pt">
              <v:stroke joinstyle="miter"/>
            </v:line>
          </w:pict>
        </mc:Fallback>
      </mc:AlternateContent>
    </w:r>
    <w:r w:rsidR="00800FDF">
      <w:rPr>
        <w:b/>
        <w:sz w:val="20"/>
      </w:rPr>
      <w:t xml:space="preserve">REESTRUCTURACIÓN Y </w:t>
    </w:r>
    <w:r>
      <w:rPr>
        <w:b/>
        <w:sz w:val="20"/>
      </w:rPr>
      <w:t xml:space="preserve">ACTUALIZACIÓN DEL </w:t>
    </w:r>
    <w:r w:rsidRPr="00FD452B">
      <w:rPr>
        <w:b/>
        <w:sz w:val="20"/>
      </w:rPr>
      <w:t>ESTATUTO DE LA UNIVERSIDAD AUTÓNOMA CHAPINGO</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4A5BB2" w14:textId="77777777" w:rsidR="00C14E37" w:rsidRDefault="00C14E37" w:rsidP="00FD452B">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C41DA3"/>
    <w:multiLevelType w:val="hybridMultilevel"/>
    <w:tmpl w:val="124C5240"/>
    <w:lvl w:ilvl="0" w:tplc="5474784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02E5FD1"/>
    <w:multiLevelType w:val="hybridMultilevel"/>
    <w:tmpl w:val="E1120C84"/>
    <w:lvl w:ilvl="0" w:tplc="BDD66C8E">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 w15:restartNumberingAfterBreak="0">
    <w:nsid w:val="128410FE"/>
    <w:multiLevelType w:val="hybridMultilevel"/>
    <w:tmpl w:val="ABB85EFC"/>
    <w:lvl w:ilvl="0" w:tplc="668677AE">
      <w:start w:val="1"/>
      <w:numFmt w:val="upperRoman"/>
      <w:lvlText w:val="%1."/>
      <w:lvlJc w:val="right"/>
      <w:pPr>
        <w:ind w:left="720" w:hanging="360"/>
      </w:pPr>
      <w:rPr>
        <w:color w:val="000000" w:themeColor="text1"/>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9AA3A7C"/>
    <w:multiLevelType w:val="hybridMultilevel"/>
    <w:tmpl w:val="1FEE52C4"/>
    <w:lvl w:ilvl="0" w:tplc="DEDEAFB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F792C83"/>
    <w:multiLevelType w:val="hybridMultilevel"/>
    <w:tmpl w:val="7C3C921E"/>
    <w:lvl w:ilvl="0" w:tplc="2C9CBEDC">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4021B0C"/>
    <w:multiLevelType w:val="hybridMultilevel"/>
    <w:tmpl w:val="38C2E5F2"/>
    <w:lvl w:ilvl="0" w:tplc="F6B40C82">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28E346B6"/>
    <w:multiLevelType w:val="hybridMultilevel"/>
    <w:tmpl w:val="03309AFE"/>
    <w:lvl w:ilvl="0" w:tplc="2954CBD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A59612A"/>
    <w:multiLevelType w:val="hybridMultilevel"/>
    <w:tmpl w:val="AA46AAFC"/>
    <w:lvl w:ilvl="0" w:tplc="2C922A72">
      <w:start w:val="1"/>
      <w:numFmt w:val="upperRoman"/>
      <w:lvlText w:val="%1."/>
      <w:lvlJc w:val="left"/>
      <w:pPr>
        <w:ind w:left="780" w:hanging="72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8" w15:restartNumberingAfterBreak="0">
    <w:nsid w:val="344F701A"/>
    <w:multiLevelType w:val="hybridMultilevel"/>
    <w:tmpl w:val="A49ECFE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3BBA074D"/>
    <w:multiLevelType w:val="hybridMultilevel"/>
    <w:tmpl w:val="463CE634"/>
    <w:lvl w:ilvl="0" w:tplc="11EE3C5E">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2882880"/>
    <w:multiLevelType w:val="hybridMultilevel"/>
    <w:tmpl w:val="5E0A1BEE"/>
    <w:lvl w:ilvl="0" w:tplc="C8EEEF5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42B31CB1"/>
    <w:multiLevelType w:val="hybridMultilevel"/>
    <w:tmpl w:val="48180D2E"/>
    <w:lvl w:ilvl="0" w:tplc="E6144B3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4D5759D9"/>
    <w:multiLevelType w:val="hybridMultilevel"/>
    <w:tmpl w:val="F1862AEA"/>
    <w:lvl w:ilvl="0" w:tplc="652CC97A">
      <w:start w:val="1"/>
      <w:numFmt w:val="lowerLetter"/>
      <w:lvlText w:val="%1)"/>
      <w:lvlJc w:val="left"/>
      <w:pPr>
        <w:ind w:left="720" w:hanging="360"/>
      </w:pPr>
      <w:rPr>
        <w:rFonts w:hint="default"/>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506C022A"/>
    <w:multiLevelType w:val="hybridMultilevel"/>
    <w:tmpl w:val="6A94111C"/>
    <w:lvl w:ilvl="0" w:tplc="F2D22B7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55444931"/>
    <w:multiLevelType w:val="multilevel"/>
    <w:tmpl w:val="244CCE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15:restartNumberingAfterBreak="0">
    <w:nsid w:val="55777C90"/>
    <w:multiLevelType w:val="hybridMultilevel"/>
    <w:tmpl w:val="D080780C"/>
    <w:lvl w:ilvl="0" w:tplc="4D94B002">
      <w:start w:val="8"/>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6" w15:restartNumberingAfterBreak="0">
    <w:nsid w:val="55BF4527"/>
    <w:multiLevelType w:val="hybridMultilevel"/>
    <w:tmpl w:val="8D16067C"/>
    <w:lvl w:ilvl="0" w:tplc="0F22E14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5B4C2B5C"/>
    <w:multiLevelType w:val="hybridMultilevel"/>
    <w:tmpl w:val="46742C14"/>
    <w:lvl w:ilvl="0" w:tplc="90800AD8">
      <w:start w:val="1"/>
      <w:numFmt w:val="upperRoman"/>
      <w:lvlText w:val="%1."/>
      <w:lvlJc w:val="left"/>
      <w:pPr>
        <w:ind w:left="777" w:hanging="720"/>
      </w:pPr>
      <w:rPr>
        <w:rFonts w:hint="default"/>
      </w:rPr>
    </w:lvl>
    <w:lvl w:ilvl="1" w:tplc="080A0019" w:tentative="1">
      <w:start w:val="1"/>
      <w:numFmt w:val="lowerLetter"/>
      <w:lvlText w:val="%2."/>
      <w:lvlJc w:val="left"/>
      <w:pPr>
        <w:ind w:left="1137" w:hanging="360"/>
      </w:pPr>
    </w:lvl>
    <w:lvl w:ilvl="2" w:tplc="080A001B" w:tentative="1">
      <w:start w:val="1"/>
      <w:numFmt w:val="lowerRoman"/>
      <w:lvlText w:val="%3."/>
      <w:lvlJc w:val="right"/>
      <w:pPr>
        <w:ind w:left="1857" w:hanging="180"/>
      </w:pPr>
    </w:lvl>
    <w:lvl w:ilvl="3" w:tplc="080A000F" w:tentative="1">
      <w:start w:val="1"/>
      <w:numFmt w:val="decimal"/>
      <w:lvlText w:val="%4."/>
      <w:lvlJc w:val="left"/>
      <w:pPr>
        <w:ind w:left="2577" w:hanging="360"/>
      </w:pPr>
    </w:lvl>
    <w:lvl w:ilvl="4" w:tplc="080A0019" w:tentative="1">
      <w:start w:val="1"/>
      <w:numFmt w:val="lowerLetter"/>
      <w:lvlText w:val="%5."/>
      <w:lvlJc w:val="left"/>
      <w:pPr>
        <w:ind w:left="3297" w:hanging="360"/>
      </w:pPr>
    </w:lvl>
    <w:lvl w:ilvl="5" w:tplc="080A001B" w:tentative="1">
      <w:start w:val="1"/>
      <w:numFmt w:val="lowerRoman"/>
      <w:lvlText w:val="%6."/>
      <w:lvlJc w:val="right"/>
      <w:pPr>
        <w:ind w:left="4017" w:hanging="180"/>
      </w:pPr>
    </w:lvl>
    <w:lvl w:ilvl="6" w:tplc="080A000F" w:tentative="1">
      <w:start w:val="1"/>
      <w:numFmt w:val="decimal"/>
      <w:lvlText w:val="%7."/>
      <w:lvlJc w:val="left"/>
      <w:pPr>
        <w:ind w:left="4737" w:hanging="360"/>
      </w:pPr>
    </w:lvl>
    <w:lvl w:ilvl="7" w:tplc="080A0019" w:tentative="1">
      <w:start w:val="1"/>
      <w:numFmt w:val="lowerLetter"/>
      <w:lvlText w:val="%8."/>
      <w:lvlJc w:val="left"/>
      <w:pPr>
        <w:ind w:left="5457" w:hanging="360"/>
      </w:pPr>
    </w:lvl>
    <w:lvl w:ilvl="8" w:tplc="080A001B" w:tentative="1">
      <w:start w:val="1"/>
      <w:numFmt w:val="lowerRoman"/>
      <w:lvlText w:val="%9."/>
      <w:lvlJc w:val="right"/>
      <w:pPr>
        <w:ind w:left="6177" w:hanging="180"/>
      </w:pPr>
    </w:lvl>
  </w:abstractNum>
  <w:abstractNum w:abstractNumId="18" w15:restartNumberingAfterBreak="0">
    <w:nsid w:val="6A6E4893"/>
    <w:multiLevelType w:val="hybridMultilevel"/>
    <w:tmpl w:val="BB6A81E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03F7FB0"/>
    <w:multiLevelType w:val="hybridMultilevel"/>
    <w:tmpl w:val="8E16559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778E426A"/>
    <w:multiLevelType w:val="hybridMultilevel"/>
    <w:tmpl w:val="958A514A"/>
    <w:lvl w:ilvl="0" w:tplc="A462DC86">
      <w:start w:val="1"/>
      <w:numFmt w:val="upperRoman"/>
      <w:lvlText w:val="%1."/>
      <w:lvlJc w:val="left"/>
      <w:pPr>
        <w:ind w:left="900" w:hanging="72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1" w15:restartNumberingAfterBreak="0">
    <w:nsid w:val="78D3773D"/>
    <w:multiLevelType w:val="hybridMultilevel"/>
    <w:tmpl w:val="A7143D4A"/>
    <w:lvl w:ilvl="0" w:tplc="CFCA2996">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79B32D5C"/>
    <w:multiLevelType w:val="hybridMultilevel"/>
    <w:tmpl w:val="A38CD51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CFE7ED9"/>
    <w:multiLevelType w:val="hybridMultilevel"/>
    <w:tmpl w:val="DF068BF8"/>
    <w:lvl w:ilvl="0" w:tplc="55341D1A">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num w:numId="1" w16cid:durableId="1057512629">
    <w:abstractNumId w:val="20"/>
  </w:num>
  <w:num w:numId="2" w16cid:durableId="894243105">
    <w:abstractNumId w:val="19"/>
  </w:num>
  <w:num w:numId="3" w16cid:durableId="1693535116">
    <w:abstractNumId w:val="3"/>
  </w:num>
  <w:num w:numId="4" w16cid:durableId="1516111286">
    <w:abstractNumId w:val="5"/>
  </w:num>
  <w:num w:numId="5" w16cid:durableId="2021351403">
    <w:abstractNumId w:val="23"/>
  </w:num>
  <w:num w:numId="6" w16cid:durableId="1764835058">
    <w:abstractNumId w:val="10"/>
  </w:num>
  <w:num w:numId="7" w16cid:durableId="915893211">
    <w:abstractNumId w:val="1"/>
  </w:num>
  <w:num w:numId="8" w16cid:durableId="2103066360">
    <w:abstractNumId w:val="22"/>
  </w:num>
  <w:num w:numId="9" w16cid:durableId="1104493978">
    <w:abstractNumId w:val="2"/>
  </w:num>
  <w:num w:numId="10" w16cid:durableId="693308692">
    <w:abstractNumId w:val="8"/>
  </w:num>
  <w:num w:numId="11" w16cid:durableId="271980417">
    <w:abstractNumId w:val="15"/>
  </w:num>
  <w:num w:numId="12" w16cid:durableId="1671178956">
    <w:abstractNumId w:val="14"/>
  </w:num>
  <w:num w:numId="13" w16cid:durableId="840656031">
    <w:abstractNumId w:val="11"/>
  </w:num>
  <w:num w:numId="14" w16cid:durableId="1185091920">
    <w:abstractNumId w:val="12"/>
  </w:num>
  <w:num w:numId="15" w16cid:durableId="10181162">
    <w:abstractNumId w:val="18"/>
  </w:num>
  <w:num w:numId="16" w16cid:durableId="466507220">
    <w:abstractNumId w:val="9"/>
  </w:num>
  <w:num w:numId="17" w16cid:durableId="258607441">
    <w:abstractNumId w:val="16"/>
  </w:num>
  <w:num w:numId="18" w16cid:durableId="558054976">
    <w:abstractNumId w:val="21"/>
  </w:num>
  <w:num w:numId="19" w16cid:durableId="1735198051">
    <w:abstractNumId w:val="7"/>
  </w:num>
  <w:num w:numId="20" w16cid:durableId="882253353">
    <w:abstractNumId w:val="13"/>
  </w:num>
  <w:num w:numId="21" w16cid:durableId="2020934477">
    <w:abstractNumId w:val="4"/>
  </w:num>
  <w:num w:numId="22" w16cid:durableId="396123938">
    <w:abstractNumId w:val="0"/>
  </w:num>
  <w:num w:numId="23" w16cid:durableId="737559353">
    <w:abstractNumId w:val="6"/>
  </w:num>
  <w:num w:numId="24" w16cid:durableId="547035616">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4D64"/>
    <w:rsid w:val="00012C35"/>
    <w:rsid w:val="00013B23"/>
    <w:rsid w:val="00013DA7"/>
    <w:rsid w:val="0001431E"/>
    <w:rsid w:val="00020835"/>
    <w:rsid w:val="00021973"/>
    <w:rsid w:val="00024147"/>
    <w:rsid w:val="00025C5E"/>
    <w:rsid w:val="000402AE"/>
    <w:rsid w:val="00064463"/>
    <w:rsid w:val="00065F25"/>
    <w:rsid w:val="00074FD3"/>
    <w:rsid w:val="000A13B9"/>
    <w:rsid w:val="000A3868"/>
    <w:rsid w:val="000A3FB7"/>
    <w:rsid w:val="000A4949"/>
    <w:rsid w:val="000A65BA"/>
    <w:rsid w:val="000C305E"/>
    <w:rsid w:val="000C4648"/>
    <w:rsid w:val="000D1C31"/>
    <w:rsid w:val="000E1ECA"/>
    <w:rsid w:val="000E6973"/>
    <w:rsid w:val="000E6A06"/>
    <w:rsid w:val="000F180B"/>
    <w:rsid w:val="000F26C4"/>
    <w:rsid w:val="000F4A5E"/>
    <w:rsid w:val="000F4FA7"/>
    <w:rsid w:val="000F7FE4"/>
    <w:rsid w:val="0012089C"/>
    <w:rsid w:val="00123422"/>
    <w:rsid w:val="001272C1"/>
    <w:rsid w:val="00131B78"/>
    <w:rsid w:val="00131BEE"/>
    <w:rsid w:val="00134979"/>
    <w:rsid w:val="0014644C"/>
    <w:rsid w:val="00147020"/>
    <w:rsid w:val="00150346"/>
    <w:rsid w:val="00150F10"/>
    <w:rsid w:val="00160FDE"/>
    <w:rsid w:val="001616B0"/>
    <w:rsid w:val="00163640"/>
    <w:rsid w:val="001669DA"/>
    <w:rsid w:val="00175027"/>
    <w:rsid w:val="00180461"/>
    <w:rsid w:val="00180672"/>
    <w:rsid w:val="001810D0"/>
    <w:rsid w:val="00182AD1"/>
    <w:rsid w:val="001840DD"/>
    <w:rsid w:val="0018435A"/>
    <w:rsid w:val="001852C8"/>
    <w:rsid w:val="00185DE5"/>
    <w:rsid w:val="001868CC"/>
    <w:rsid w:val="00194793"/>
    <w:rsid w:val="0019693E"/>
    <w:rsid w:val="001A09F4"/>
    <w:rsid w:val="001A12C1"/>
    <w:rsid w:val="001A4344"/>
    <w:rsid w:val="001A483B"/>
    <w:rsid w:val="001B60A4"/>
    <w:rsid w:val="001C33C2"/>
    <w:rsid w:val="001C4DED"/>
    <w:rsid w:val="001C53CF"/>
    <w:rsid w:val="001C55E6"/>
    <w:rsid w:val="001D0C36"/>
    <w:rsid w:val="001D6A4C"/>
    <w:rsid w:val="001D7EC8"/>
    <w:rsid w:val="001E4714"/>
    <w:rsid w:val="001E6E93"/>
    <w:rsid w:val="001E77B1"/>
    <w:rsid w:val="001F1EBF"/>
    <w:rsid w:val="002113A6"/>
    <w:rsid w:val="002154E0"/>
    <w:rsid w:val="002205D9"/>
    <w:rsid w:val="0022137D"/>
    <w:rsid w:val="00222916"/>
    <w:rsid w:val="002257DF"/>
    <w:rsid w:val="00226777"/>
    <w:rsid w:val="00236238"/>
    <w:rsid w:val="00242052"/>
    <w:rsid w:val="00252323"/>
    <w:rsid w:val="00252341"/>
    <w:rsid w:val="00254D64"/>
    <w:rsid w:val="00256C7E"/>
    <w:rsid w:val="00262034"/>
    <w:rsid w:val="00262F40"/>
    <w:rsid w:val="002655C7"/>
    <w:rsid w:val="0026775B"/>
    <w:rsid w:val="00270B8A"/>
    <w:rsid w:val="00273E74"/>
    <w:rsid w:val="002805F0"/>
    <w:rsid w:val="00282090"/>
    <w:rsid w:val="0028277C"/>
    <w:rsid w:val="00284612"/>
    <w:rsid w:val="002855DB"/>
    <w:rsid w:val="00287CD6"/>
    <w:rsid w:val="00290665"/>
    <w:rsid w:val="002940C0"/>
    <w:rsid w:val="00294F55"/>
    <w:rsid w:val="00295171"/>
    <w:rsid w:val="0029620B"/>
    <w:rsid w:val="002A11A1"/>
    <w:rsid w:val="002A256B"/>
    <w:rsid w:val="002A27AF"/>
    <w:rsid w:val="002A4754"/>
    <w:rsid w:val="002A7910"/>
    <w:rsid w:val="002B4EAD"/>
    <w:rsid w:val="002B5663"/>
    <w:rsid w:val="002B5B4B"/>
    <w:rsid w:val="002B7535"/>
    <w:rsid w:val="002C3703"/>
    <w:rsid w:val="002C5DA5"/>
    <w:rsid w:val="002C750B"/>
    <w:rsid w:val="002D2019"/>
    <w:rsid w:val="002D2D01"/>
    <w:rsid w:val="002E0DF5"/>
    <w:rsid w:val="002E4835"/>
    <w:rsid w:val="002E4ADC"/>
    <w:rsid w:val="002E581B"/>
    <w:rsid w:val="002F7D32"/>
    <w:rsid w:val="00300BF0"/>
    <w:rsid w:val="00301AF7"/>
    <w:rsid w:val="00302C33"/>
    <w:rsid w:val="003104DC"/>
    <w:rsid w:val="00316959"/>
    <w:rsid w:val="00316D7F"/>
    <w:rsid w:val="003253A0"/>
    <w:rsid w:val="00330743"/>
    <w:rsid w:val="003404B2"/>
    <w:rsid w:val="0034136F"/>
    <w:rsid w:val="003501C7"/>
    <w:rsid w:val="003508B5"/>
    <w:rsid w:val="00357585"/>
    <w:rsid w:val="00365A4C"/>
    <w:rsid w:val="00366097"/>
    <w:rsid w:val="00377F04"/>
    <w:rsid w:val="00380259"/>
    <w:rsid w:val="003826A7"/>
    <w:rsid w:val="00383E6D"/>
    <w:rsid w:val="003852DC"/>
    <w:rsid w:val="003A1B20"/>
    <w:rsid w:val="003A2972"/>
    <w:rsid w:val="003B4290"/>
    <w:rsid w:val="003B49A5"/>
    <w:rsid w:val="003B74DF"/>
    <w:rsid w:val="003B7804"/>
    <w:rsid w:val="003B7D19"/>
    <w:rsid w:val="003C059E"/>
    <w:rsid w:val="003C6F35"/>
    <w:rsid w:val="003D2F3C"/>
    <w:rsid w:val="003D49C7"/>
    <w:rsid w:val="003D5B0B"/>
    <w:rsid w:val="003D6920"/>
    <w:rsid w:val="003E425A"/>
    <w:rsid w:val="003F15E5"/>
    <w:rsid w:val="003F3F67"/>
    <w:rsid w:val="004013E7"/>
    <w:rsid w:val="00402154"/>
    <w:rsid w:val="00402901"/>
    <w:rsid w:val="00403764"/>
    <w:rsid w:val="00413617"/>
    <w:rsid w:val="00414E47"/>
    <w:rsid w:val="00417D0E"/>
    <w:rsid w:val="00423227"/>
    <w:rsid w:val="0042573E"/>
    <w:rsid w:val="004326C2"/>
    <w:rsid w:val="00437431"/>
    <w:rsid w:val="00437836"/>
    <w:rsid w:val="004378A5"/>
    <w:rsid w:val="00441113"/>
    <w:rsid w:val="00451932"/>
    <w:rsid w:val="00457A0A"/>
    <w:rsid w:val="00471167"/>
    <w:rsid w:val="00474168"/>
    <w:rsid w:val="004747E0"/>
    <w:rsid w:val="00474DF0"/>
    <w:rsid w:val="00480CAB"/>
    <w:rsid w:val="00484012"/>
    <w:rsid w:val="00486FA6"/>
    <w:rsid w:val="00490309"/>
    <w:rsid w:val="004A1542"/>
    <w:rsid w:val="004A1CB9"/>
    <w:rsid w:val="004A7A96"/>
    <w:rsid w:val="004B0D6C"/>
    <w:rsid w:val="004B19F4"/>
    <w:rsid w:val="004B2713"/>
    <w:rsid w:val="004C2260"/>
    <w:rsid w:val="004C3691"/>
    <w:rsid w:val="004C634D"/>
    <w:rsid w:val="004D20E3"/>
    <w:rsid w:val="004D5DF8"/>
    <w:rsid w:val="004E3928"/>
    <w:rsid w:val="004E77A6"/>
    <w:rsid w:val="004F1A1B"/>
    <w:rsid w:val="0050571B"/>
    <w:rsid w:val="00507F6B"/>
    <w:rsid w:val="00514896"/>
    <w:rsid w:val="00516E76"/>
    <w:rsid w:val="0051703D"/>
    <w:rsid w:val="0051739A"/>
    <w:rsid w:val="00522912"/>
    <w:rsid w:val="00524C1C"/>
    <w:rsid w:val="00526E48"/>
    <w:rsid w:val="00527A90"/>
    <w:rsid w:val="00531044"/>
    <w:rsid w:val="0053191F"/>
    <w:rsid w:val="00535A6F"/>
    <w:rsid w:val="0053662A"/>
    <w:rsid w:val="005422DB"/>
    <w:rsid w:val="00544A72"/>
    <w:rsid w:val="00566C32"/>
    <w:rsid w:val="0057033D"/>
    <w:rsid w:val="005704EA"/>
    <w:rsid w:val="00572036"/>
    <w:rsid w:val="00583C3A"/>
    <w:rsid w:val="00585F56"/>
    <w:rsid w:val="00590CEF"/>
    <w:rsid w:val="005971B4"/>
    <w:rsid w:val="005A2FEC"/>
    <w:rsid w:val="005A3304"/>
    <w:rsid w:val="005A38D5"/>
    <w:rsid w:val="005A5949"/>
    <w:rsid w:val="005A7584"/>
    <w:rsid w:val="005B648C"/>
    <w:rsid w:val="005B7DAD"/>
    <w:rsid w:val="005D0728"/>
    <w:rsid w:val="005D4F5C"/>
    <w:rsid w:val="005D70DB"/>
    <w:rsid w:val="005E05B4"/>
    <w:rsid w:val="005E4DA7"/>
    <w:rsid w:val="005F1B92"/>
    <w:rsid w:val="00603725"/>
    <w:rsid w:val="00606E7E"/>
    <w:rsid w:val="00610313"/>
    <w:rsid w:val="006139BE"/>
    <w:rsid w:val="00615893"/>
    <w:rsid w:val="0062045D"/>
    <w:rsid w:val="006262CC"/>
    <w:rsid w:val="00632F03"/>
    <w:rsid w:val="00637018"/>
    <w:rsid w:val="00643737"/>
    <w:rsid w:val="00643871"/>
    <w:rsid w:val="00646F72"/>
    <w:rsid w:val="0065303B"/>
    <w:rsid w:val="00656354"/>
    <w:rsid w:val="00656DC5"/>
    <w:rsid w:val="00663E81"/>
    <w:rsid w:val="006648C2"/>
    <w:rsid w:val="0067073B"/>
    <w:rsid w:val="00670D3B"/>
    <w:rsid w:val="00677E92"/>
    <w:rsid w:val="00684596"/>
    <w:rsid w:val="00695502"/>
    <w:rsid w:val="006970D8"/>
    <w:rsid w:val="00697D5B"/>
    <w:rsid w:val="006A029A"/>
    <w:rsid w:val="006A13FE"/>
    <w:rsid w:val="006B3282"/>
    <w:rsid w:val="006C0C93"/>
    <w:rsid w:val="006D27DB"/>
    <w:rsid w:val="006D58D4"/>
    <w:rsid w:val="006E030A"/>
    <w:rsid w:val="006E1290"/>
    <w:rsid w:val="006E5F32"/>
    <w:rsid w:val="006F4CCA"/>
    <w:rsid w:val="006F7191"/>
    <w:rsid w:val="00704AD6"/>
    <w:rsid w:val="00713F4C"/>
    <w:rsid w:val="00715CC1"/>
    <w:rsid w:val="00717F73"/>
    <w:rsid w:val="00726985"/>
    <w:rsid w:val="0073277C"/>
    <w:rsid w:val="00736399"/>
    <w:rsid w:val="00750AA6"/>
    <w:rsid w:val="00750C4B"/>
    <w:rsid w:val="00751AFB"/>
    <w:rsid w:val="00751BAD"/>
    <w:rsid w:val="00753AAF"/>
    <w:rsid w:val="00756B04"/>
    <w:rsid w:val="00760398"/>
    <w:rsid w:val="007665DD"/>
    <w:rsid w:val="0076666A"/>
    <w:rsid w:val="00774098"/>
    <w:rsid w:val="00776720"/>
    <w:rsid w:val="00782396"/>
    <w:rsid w:val="007A399F"/>
    <w:rsid w:val="007B0FB9"/>
    <w:rsid w:val="007B100F"/>
    <w:rsid w:val="007B3607"/>
    <w:rsid w:val="007B3EB3"/>
    <w:rsid w:val="007B5FFE"/>
    <w:rsid w:val="007B6EEB"/>
    <w:rsid w:val="007C2A6B"/>
    <w:rsid w:val="007C49C8"/>
    <w:rsid w:val="007C63F8"/>
    <w:rsid w:val="007C65DC"/>
    <w:rsid w:val="007D24E4"/>
    <w:rsid w:val="007D6031"/>
    <w:rsid w:val="007E19C0"/>
    <w:rsid w:val="007F39A8"/>
    <w:rsid w:val="00800FDF"/>
    <w:rsid w:val="0080439F"/>
    <w:rsid w:val="00817BBD"/>
    <w:rsid w:val="0082089C"/>
    <w:rsid w:val="0083147F"/>
    <w:rsid w:val="008323C9"/>
    <w:rsid w:val="008465C0"/>
    <w:rsid w:val="008510AE"/>
    <w:rsid w:val="008567AB"/>
    <w:rsid w:val="00857DA7"/>
    <w:rsid w:val="008621D7"/>
    <w:rsid w:val="008730A1"/>
    <w:rsid w:val="008766F9"/>
    <w:rsid w:val="00881420"/>
    <w:rsid w:val="00882995"/>
    <w:rsid w:val="008834BA"/>
    <w:rsid w:val="0089166D"/>
    <w:rsid w:val="00891816"/>
    <w:rsid w:val="008A1E0F"/>
    <w:rsid w:val="008A4C56"/>
    <w:rsid w:val="008A548A"/>
    <w:rsid w:val="008A6E78"/>
    <w:rsid w:val="008B0A87"/>
    <w:rsid w:val="008B2740"/>
    <w:rsid w:val="008B66C7"/>
    <w:rsid w:val="008C2840"/>
    <w:rsid w:val="008D0284"/>
    <w:rsid w:val="008D1E8D"/>
    <w:rsid w:val="008D4798"/>
    <w:rsid w:val="008D4D1B"/>
    <w:rsid w:val="008D6F31"/>
    <w:rsid w:val="008E0F1F"/>
    <w:rsid w:val="008E37F6"/>
    <w:rsid w:val="008F663C"/>
    <w:rsid w:val="008F6E60"/>
    <w:rsid w:val="0090168B"/>
    <w:rsid w:val="00901F1E"/>
    <w:rsid w:val="00906205"/>
    <w:rsid w:val="00911381"/>
    <w:rsid w:val="00914C5A"/>
    <w:rsid w:val="009171DE"/>
    <w:rsid w:val="00932E09"/>
    <w:rsid w:val="00933D15"/>
    <w:rsid w:val="00937264"/>
    <w:rsid w:val="00943AED"/>
    <w:rsid w:val="00943B9A"/>
    <w:rsid w:val="00945A17"/>
    <w:rsid w:val="00945FBD"/>
    <w:rsid w:val="0094634C"/>
    <w:rsid w:val="009527FE"/>
    <w:rsid w:val="00977145"/>
    <w:rsid w:val="009960EF"/>
    <w:rsid w:val="009A2F7C"/>
    <w:rsid w:val="009B0F75"/>
    <w:rsid w:val="009C0699"/>
    <w:rsid w:val="009C2CD5"/>
    <w:rsid w:val="009C75D9"/>
    <w:rsid w:val="009D0F68"/>
    <w:rsid w:val="009D27B1"/>
    <w:rsid w:val="009D3389"/>
    <w:rsid w:val="009D3664"/>
    <w:rsid w:val="009D4DB4"/>
    <w:rsid w:val="009E0155"/>
    <w:rsid w:val="009E53CE"/>
    <w:rsid w:val="009E7899"/>
    <w:rsid w:val="00A06656"/>
    <w:rsid w:val="00A147C1"/>
    <w:rsid w:val="00A16CCF"/>
    <w:rsid w:val="00A170EA"/>
    <w:rsid w:val="00A260AC"/>
    <w:rsid w:val="00A27792"/>
    <w:rsid w:val="00A36213"/>
    <w:rsid w:val="00A3622C"/>
    <w:rsid w:val="00A36E42"/>
    <w:rsid w:val="00A40D8A"/>
    <w:rsid w:val="00A47F6A"/>
    <w:rsid w:val="00A517CD"/>
    <w:rsid w:val="00A53367"/>
    <w:rsid w:val="00A57138"/>
    <w:rsid w:val="00A6203C"/>
    <w:rsid w:val="00A6232A"/>
    <w:rsid w:val="00A63C75"/>
    <w:rsid w:val="00A71937"/>
    <w:rsid w:val="00A722DD"/>
    <w:rsid w:val="00A7254F"/>
    <w:rsid w:val="00A7438C"/>
    <w:rsid w:val="00A74788"/>
    <w:rsid w:val="00A747FB"/>
    <w:rsid w:val="00A7639C"/>
    <w:rsid w:val="00A81D8F"/>
    <w:rsid w:val="00A91D0B"/>
    <w:rsid w:val="00AA0338"/>
    <w:rsid w:val="00AA2740"/>
    <w:rsid w:val="00AA2FA2"/>
    <w:rsid w:val="00AB62BF"/>
    <w:rsid w:val="00AB7018"/>
    <w:rsid w:val="00AC6A4E"/>
    <w:rsid w:val="00AD2116"/>
    <w:rsid w:val="00AD481E"/>
    <w:rsid w:val="00AD51B0"/>
    <w:rsid w:val="00AE1D2B"/>
    <w:rsid w:val="00AE7F00"/>
    <w:rsid w:val="00AF1065"/>
    <w:rsid w:val="00AF3C36"/>
    <w:rsid w:val="00AF5F5A"/>
    <w:rsid w:val="00B0041F"/>
    <w:rsid w:val="00B04DD6"/>
    <w:rsid w:val="00B0526D"/>
    <w:rsid w:val="00B07059"/>
    <w:rsid w:val="00B16224"/>
    <w:rsid w:val="00B277F6"/>
    <w:rsid w:val="00B27E27"/>
    <w:rsid w:val="00B3407C"/>
    <w:rsid w:val="00B36283"/>
    <w:rsid w:val="00B369F2"/>
    <w:rsid w:val="00B4400B"/>
    <w:rsid w:val="00B51E6F"/>
    <w:rsid w:val="00B57163"/>
    <w:rsid w:val="00B60055"/>
    <w:rsid w:val="00B62A4F"/>
    <w:rsid w:val="00B64664"/>
    <w:rsid w:val="00B717B3"/>
    <w:rsid w:val="00B75306"/>
    <w:rsid w:val="00B8300A"/>
    <w:rsid w:val="00B848CE"/>
    <w:rsid w:val="00B85343"/>
    <w:rsid w:val="00B934A4"/>
    <w:rsid w:val="00B96298"/>
    <w:rsid w:val="00B9671F"/>
    <w:rsid w:val="00B97799"/>
    <w:rsid w:val="00BA5D37"/>
    <w:rsid w:val="00BC08ED"/>
    <w:rsid w:val="00BC3023"/>
    <w:rsid w:val="00BC58B7"/>
    <w:rsid w:val="00BD52E3"/>
    <w:rsid w:val="00BD66F5"/>
    <w:rsid w:val="00BE2C03"/>
    <w:rsid w:val="00BE2FD3"/>
    <w:rsid w:val="00BE58A5"/>
    <w:rsid w:val="00BE61BE"/>
    <w:rsid w:val="00BE6696"/>
    <w:rsid w:val="00C01853"/>
    <w:rsid w:val="00C1108C"/>
    <w:rsid w:val="00C126E8"/>
    <w:rsid w:val="00C14E37"/>
    <w:rsid w:val="00C156C1"/>
    <w:rsid w:val="00C160C9"/>
    <w:rsid w:val="00C22510"/>
    <w:rsid w:val="00C242C9"/>
    <w:rsid w:val="00C25726"/>
    <w:rsid w:val="00C3000D"/>
    <w:rsid w:val="00C31FD2"/>
    <w:rsid w:val="00C338D2"/>
    <w:rsid w:val="00C33C9B"/>
    <w:rsid w:val="00C36001"/>
    <w:rsid w:val="00C36781"/>
    <w:rsid w:val="00C43069"/>
    <w:rsid w:val="00C4346F"/>
    <w:rsid w:val="00C54B26"/>
    <w:rsid w:val="00C64011"/>
    <w:rsid w:val="00C66C9E"/>
    <w:rsid w:val="00C6777B"/>
    <w:rsid w:val="00C70CA9"/>
    <w:rsid w:val="00C7231D"/>
    <w:rsid w:val="00C770C7"/>
    <w:rsid w:val="00C81CDA"/>
    <w:rsid w:val="00C82A32"/>
    <w:rsid w:val="00C843C3"/>
    <w:rsid w:val="00C93651"/>
    <w:rsid w:val="00CA245A"/>
    <w:rsid w:val="00CA653B"/>
    <w:rsid w:val="00CB67E4"/>
    <w:rsid w:val="00CC0E6A"/>
    <w:rsid w:val="00CC593C"/>
    <w:rsid w:val="00CC5AD0"/>
    <w:rsid w:val="00CC689A"/>
    <w:rsid w:val="00CD5CC2"/>
    <w:rsid w:val="00CD63B3"/>
    <w:rsid w:val="00CE0401"/>
    <w:rsid w:val="00CE393A"/>
    <w:rsid w:val="00CE3F15"/>
    <w:rsid w:val="00CE6A23"/>
    <w:rsid w:val="00CF3FC6"/>
    <w:rsid w:val="00CF471A"/>
    <w:rsid w:val="00D02B41"/>
    <w:rsid w:val="00D06598"/>
    <w:rsid w:val="00D10116"/>
    <w:rsid w:val="00D15A0B"/>
    <w:rsid w:val="00D16E32"/>
    <w:rsid w:val="00D414CE"/>
    <w:rsid w:val="00D4445C"/>
    <w:rsid w:val="00D53410"/>
    <w:rsid w:val="00D55668"/>
    <w:rsid w:val="00D56591"/>
    <w:rsid w:val="00D575AB"/>
    <w:rsid w:val="00D66C04"/>
    <w:rsid w:val="00D708A3"/>
    <w:rsid w:val="00D72FD4"/>
    <w:rsid w:val="00D84F8B"/>
    <w:rsid w:val="00D8622B"/>
    <w:rsid w:val="00D86362"/>
    <w:rsid w:val="00D863E8"/>
    <w:rsid w:val="00D87D76"/>
    <w:rsid w:val="00D92CC9"/>
    <w:rsid w:val="00DA0AC3"/>
    <w:rsid w:val="00DB016E"/>
    <w:rsid w:val="00DB0E32"/>
    <w:rsid w:val="00DB535D"/>
    <w:rsid w:val="00DD0CA0"/>
    <w:rsid w:val="00DD2735"/>
    <w:rsid w:val="00DE7724"/>
    <w:rsid w:val="00DE7F9E"/>
    <w:rsid w:val="00DF0A3B"/>
    <w:rsid w:val="00DF515B"/>
    <w:rsid w:val="00DF7A63"/>
    <w:rsid w:val="00E111A2"/>
    <w:rsid w:val="00E153E9"/>
    <w:rsid w:val="00E22B9B"/>
    <w:rsid w:val="00E237A9"/>
    <w:rsid w:val="00E368C6"/>
    <w:rsid w:val="00E373F2"/>
    <w:rsid w:val="00E41169"/>
    <w:rsid w:val="00E423F2"/>
    <w:rsid w:val="00E4704B"/>
    <w:rsid w:val="00E477A1"/>
    <w:rsid w:val="00E511ED"/>
    <w:rsid w:val="00E5362B"/>
    <w:rsid w:val="00E566F8"/>
    <w:rsid w:val="00E57FB4"/>
    <w:rsid w:val="00E60DB4"/>
    <w:rsid w:val="00E65F47"/>
    <w:rsid w:val="00E7570B"/>
    <w:rsid w:val="00E75C43"/>
    <w:rsid w:val="00E76448"/>
    <w:rsid w:val="00E80AA9"/>
    <w:rsid w:val="00E91B6F"/>
    <w:rsid w:val="00E95E09"/>
    <w:rsid w:val="00EA54D5"/>
    <w:rsid w:val="00EA6680"/>
    <w:rsid w:val="00EA6F29"/>
    <w:rsid w:val="00EB12E3"/>
    <w:rsid w:val="00EB45ED"/>
    <w:rsid w:val="00EC36B3"/>
    <w:rsid w:val="00EC4559"/>
    <w:rsid w:val="00EC79ED"/>
    <w:rsid w:val="00ED04AF"/>
    <w:rsid w:val="00ED60ED"/>
    <w:rsid w:val="00EE417D"/>
    <w:rsid w:val="00EE6FC0"/>
    <w:rsid w:val="00EF04CB"/>
    <w:rsid w:val="00EF0539"/>
    <w:rsid w:val="00F0056C"/>
    <w:rsid w:val="00F07EDE"/>
    <w:rsid w:val="00F1672A"/>
    <w:rsid w:val="00F16BCD"/>
    <w:rsid w:val="00F20F47"/>
    <w:rsid w:val="00F24D0C"/>
    <w:rsid w:val="00F274E4"/>
    <w:rsid w:val="00F3076C"/>
    <w:rsid w:val="00F315A1"/>
    <w:rsid w:val="00F35B77"/>
    <w:rsid w:val="00F4206B"/>
    <w:rsid w:val="00F47968"/>
    <w:rsid w:val="00F515BF"/>
    <w:rsid w:val="00F56945"/>
    <w:rsid w:val="00F6303B"/>
    <w:rsid w:val="00F63B9F"/>
    <w:rsid w:val="00F65234"/>
    <w:rsid w:val="00F679C7"/>
    <w:rsid w:val="00F73AF4"/>
    <w:rsid w:val="00F817DD"/>
    <w:rsid w:val="00F941AB"/>
    <w:rsid w:val="00F94E89"/>
    <w:rsid w:val="00FA0570"/>
    <w:rsid w:val="00FB3B04"/>
    <w:rsid w:val="00FB3F92"/>
    <w:rsid w:val="00FB7211"/>
    <w:rsid w:val="00FB7D59"/>
    <w:rsid w:val="00FC1085"/>
    <w:rsid w:val="00FC7350"/>
    <w:rsid w:val="00FD00E5"/>
    <w:rsid w:val="00FD15FD"/>
    <w:rsid w:val="00FD452B"/>
    <w:rsid w:val="00FD4F08"/>
    <w:rsid w:val="00FD5C84"/>
    <w:rsid w:val="00FE318F"/>
    <w:rsid w:val="00FE3F1D"/>
    <w:rsid w:val="00FF577E"/>
    <w:rsid w:val="00FF77A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7BB35E"/>
  <w15:chartTrackingRefBased/>
  <w15:docId w15:val="{6C2201EE-6343-404D-90ED-C543B1786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MX"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4D64"/>
    <w:rPr>
      <w:kern w:val="0"/>
      <w14:ligatures w14:val="none"/>
    </w:rPr>
  </w:style>
  <w:style w:type="paragraph" w:styleId="Ttulo1">
    <w:name w:val="heading 1"/>
    <w:basedOn w:val="Normal"/>
    <w:next w:val="Normal"/>
    <w:link w:val="Ttulo1Car"/>
    <w:uiPriority w:val="9"/>
    <w:qFormat/>
    <w:rsid w:val="00254D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54D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54D64"/>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54D64"/>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54D64"/>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54D64"/>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54D64"/>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54D64"/>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54D64"/>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54D64"/>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54D64"/>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54D64"/>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54D64"/>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54D64"/>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54D6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54D6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54D6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54D64"/>
    <w:rPr>
      <w:rFonts w:eastAsiaTheme="majorEastAsia" w:cstheme="majorBidi"/>
      <w:color w:val="272727" w:themeColor="text1" w:themeTint="D8"/>
    </w:rPr>
  </w:style>
  <w:style w:type="paragraph" w:styleId="Ttulo">
    <w:name w:val="Title"/>
    <w:basedOn w:val="Normal"/>
    <w:next w:val="Normal"/>
    <w:link w:val="TtuloCar"/>
    <w:uiPriority w:val="10"/>
    <w:qFormat/>
    <w:rsid w:val="00254D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54D6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54D6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54D6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54D64"/>
    <w:pPr>
      <w:spacing w:before="160"/>
      <w:jc w:val="center"/>
    </w:pPr>
    <w:rPr>
      <w:i/>
      <w:iCs/>
      <w:color w:val="404040" w:themeColor="text1" w:themeTint="BF"/>
    </w:rPr>
  </w:style>
  <w:style w:type="character" w:customStyle="1" w:styleId="CitaCar">
    <w:name w:val="Cita Car"/>
    <w:basedOn w:val="Fuentedeprrafopredeter"/>
    <w:link w:val="Cita"/>
    <w:uiPriority w:val="29"/>
    <w:rsid w:val="00254D64"/>
    <w:rPr>
      <w:i/>
      <w:iCs/>
      <w:color w:val="404040" w:themeColor="text1" w:themeTint="BF"/>
    </w:rPr>
  </w:style>
  <w:style w:type="paragraph" w:styleId="Prrafodelista">
    <w:name w:val="List Paragraph"/>
    <w:basedOn w:val="Normal"/>
    <w:uiPriority w:val="34"/>
    <w:qFormat/>
    <w:rsid w:val="00254D64"/>
    <w:pPr>
      <w:ind w:left="720"/>
      <w:contextualSpacing/>
    </w:pPr>
  </w:style>
  <w:style w:type="character" w:styleId="nfasisintenso">
    <w:name w:val="Intense Emphasis"/>
    <w:basedOn w:val="Fuentedeprrafopredeter"/>
    <w:uiPriority w:val="21"/>
    <w:qFormat/>
    <w:rsid w:val="00254D64"/>
    <w:rPr>
      <w:i/>
      <w:iCs/>
      <w:color w:val="0F4761" w:themeColor="accent1" w:themeShade="BF"/>
    </w:rPr>
  </w:style>
  <w:style w:type="paragraph" w:styleId="Citadestacada">
    <w:name w:val="Intense Quote"/>
    <w:basedOn w:val="Normal"/>
    <w:next w:val="Normal"/>
    <w:link w:val="CitadestacadaCar"/>
    <w:uiPriority w:val="30"/>
    <w:qFormat/>
    <w:rsid w:val="00254D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54D64"/>
    <w:rPr>
      <w:i/>
      <w:iCs/>
      <w:color w:val="0F4761" w:themeColor="accent1" w:themeShade="BF"/>
    </w:rPr>
  </w:style>
  <w:style w:type="character" w:styleId="Referenciaintensa">
    <w:name w:val="Intense Reference"/>
    <w:basedOn w:val="Fuentedeprrafopredeter"/>
    <w:uiPriority w:val="32"/>
    <w:qFormat/>
    <w:rsid w:val="00254D64"/>
    <w:rPr>
      <w:b/>
      <w:bCs/>
      <w:smallCaps/>
      <w:color w:val="0F4761" w:themeColor="accent1" w:themeShade="BF"/>
      <w:spacing w:val="5"/>
    </w:rPr>
  </w:style>
  <w:style w:type="table" w:styleId="Tablaconcuadrcula">
    <w:name w:val="Table Grid"/>
    <w:basedOn w:val="Tablanormal"/>
    <w:uiPriority w:val="39"/>
    <w:rsid w:val="00254D6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254D64"/>
    <w:pPr>
      <w:autoSpaceDE w:val="0"/>
      <w:autoSpaceDN w:val="0"/>
      <w:adjustRightInd w:val="0"/>
      <w:spacing w:after="0" w:line="240" w:lineRule="auto"/>
    </w:pPr>
    <w:rPr>
      <w:rFonts w:ascii="Arial" w:hAnsi="Arial" w:cs="Arial"/>
      <w:color w:val="000000"/>
      <w:kern w:val="0"/>
      <w:sz w:val="24"/>
      <w:szCs w:val="24"/>
      <w14:ligatures w14:val="none"/>
    </w:rPr>
  </w:style>
  <w:style w:type="paragraph" w:styleId="Textocomentario">
    <w:name w:val="annotation text"/>
    <w:basedOn w:val="Normal"/>
    <w:link w:val="TextocomentarioCar"/>
    <w:uiPriority w:val="99"/>
    <w:unhideWhenUsed/>
    <w:rsid w:val="00A47F6A"/>
    <w:pPr>
      <w:spacing w:line="240" w:lineRule="auto"/>
    </w:pPr>
    <w:rPr>
      <w:sz w:val="20"/>
      <w:szCs w:val="20"/>
    </w:rPr>
  </w:style>
  <w:style w:type="character" w:customStyle="1" w:styleId="TextocomentarioCar">
    <w:name w:val="Texto comentario Car"/>
    <w:basedOn w:val="Fuentedeprrafopredeter"/>
    <w:link w:val="Textocomentario"/>
    <w:uiPriority w:val="99"/>
    <w:rsid w:val="00A47F6A"/>
    <w:rPr>
      <w:kern w:val="0"/>
      <w:sz w:val="20"/>
      <w:szCs w:val="20"/>
      <w14:ligatures w14:val="none"/>
    </w:rPr>
  </w:style>
  <w:style w:type="paragraph" w:styleId="Sinespaciado">
    <w:name w:val="No Spacing"/>
    <w:uiPriority w:val="1"/>
    <w:qFormat/>
    <w:rsid w:val="00751AFB"/>
    <w:pPr>
      <w:spacing w:after="0" w:line="240" w:lineRule="auto"/>
    </w:pPr>
    <w:rPr>
      <w:kern w:val="0"/>
      <w14:ligatures w14:val="none"/>
    </w:rPr>
  </w:style>
  <w:style w:type="paragraph" w:customStyle="1" w:styleId="TableParagraph">
    <w:name w:val="Table Paragraph"/>
    <w:basedOn w:val="Normal"/>
    <w:uiPriority w:val="1"/>
    <w:qFormat/>
    <w:rsid w:val="001616B0"/>
    <w:pPr>
      <w:widowControl w:val="0"/>
      <w:autoSpaceDE w:val="0"/>
      <w:autoSpaceDN w:val="0"/>
      <w:spacing w:after="0" w:line="240" w:lineRule="auto"/>
    </w:pPr>
    <w:rPr>
      <w:rFonts w:ascii="Arial" w:eastAsia="Arial" w:hAnsi="Arial" w:cs="Arial"/>
      <w:noProof/>
    </w:rPr>
  </w:style>
  <w:style w:type="paragraph" w:styleId="Encabezado">
    <w:name w:val="header"/>
    <w:basedOn w:val="Normal"/>
    <w:link w:val="EncabezadoCar"/>
    <w:uiPriority w:val="99"/>
    <w:unhideWhenUsed/>
    <w:rsid w:val="003A297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3A2972"/>
    <w:rPr>
      <w:kern w:val="0"/>
      <w14:ligatures w14:val="none"/>
    </w:rPr>
  </w:style>
  <w:style w:type="paragraph" w:styleId="Piedepgina">
    <w:name w:val="footer"/>
    <w:basedOn w:val="Normal"/>
    <w:link w:val="PiedepginaCar"/>
    <w:uiPriority w:val="99"/>
    <w:unhideWhenUsed/>
    <w:rsid w:val="003A297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3A2972"/>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AA7CD9-8821-4662-86A4-83E92B1F5B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95</Pages>
  <Words>27617</Words>
  <Characters>151897</Characters>
  <Application>Microsoft Office Word</Application>
  <DocSecurity>0</DocSecurity>
  <Lines>1265</Lines>
  <Paragraphs>358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179156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AURELIO PEDROZA SANDOVAL</dc:creator>
  <cp:keywords/>
  <dc:description/>
  <cp:lastModifiedBy>AURELIO PEDROZA SANDOVAL</cp:lastModifiedBy>
  <cp:revision>8</cp:revision>
  <cp:lastPrinted>2024-09-20T15:45:00Z</cp:lastPrinted>
  <dcterms:created xsi:type="dcterms:W3CDTF">2024-10-04T12:53:00Z</dcterms:created>
  <dcterms:modified xsi:type="dcterms:W3CDTF">2024-10-04T16:28:00Z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37bb34ce8c85dff2da4d8f9d0313be6aefe153f240c8130244e298578078588d</vt:lpwstr>
  </property>
</Properties>
</file>